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2C" w:rsidRDefault="00DB1F2C">
      <w:pPr>
        <w:pStyle w:val="ConsPlusTitlePage"/>
      </w:pPr>
      <w:r>
        <w:t xml:space="preserve">Документ предоставлен </w:t>
      </w:r>
      <w:hyperlink r:id="rId4">
        <w:r>
          <w:rPr>
            <w:color w:val="0000FF"/>
          </w:rPr>
          <w:t>КонсультантПлюс</w:t>
        </w:r>
      </w:hyperlink>
      <w:r>
        <w:br/>
      </w:r>
    </w:p>
    <w:p w:rsidR="00DB1F2C" w:rsidRDefault="00DB1F2C">
      <w:pPr>
        <w:pStyle w:val="ConsPlusNormal"/>
        <w:ind w:firstLine="540"/>
        <w:jc w:val="both"/>
        <w:outlineLvl w:val="0"/>
      </w:pPr>
    </w:p>
    <w:p w:rsidR="00DB1F2C" w:rsidRDefault="00DB1F2C">
      <w:pPr>
        <w:pStyle w:val="ConsPlusTitle"/>
        <w:jc w:val="center"/>
        <w:outlineLvl w:val="0"/>
      </w:pPr>
      <w:r>
        <w:t>АДМИНИСТРАЦИЯ ПЕТРОПАВЛОВСК-КАМЧАТСКОГО ГОРОДСКОГО ОКРУГА</w:t>
      </w:r>
    </w:p>
    <w:p w:rsidR="00DB1F2C" w:rsidRDefault="00DB1F2C">
      <w:pPr>
        <w:pStyle w:val="ConsPlusTitle"/>
        <w:jc w:val="center"/>
      </w:pPr>
    </w:p>
    <w:p w:rsidR="00DB1F2C" w:rsidRDefault="00DB1F2C">
      <w:pPr>
        <w:pStyle w:val="ConsPlusTitle"/>
        <w:jc w:val="center"/>
      </w:pPr>
      <w:r>
        <w:t>ПОСТАНОВЛЕНИЕ</w:t>
      </w:r>
    </w:p>
    <w:p w:rsidR="00DB1F2C" w:rsidRDefault="00DB1F2C">
      <w:pPr>
        <w:pStyle w:val="ConsPlusTitle"/>
        <w:jc w:val="center"/>
      </w:pPr>
      <w:r>
        <w:t>от 22 февраля 2018 г. N 289</w:t>
      </w:r>
    </w:p>
    <w:p w:rsidR="00DB1F2C" w:rsidRDefault="00DB1F2C">
      <w:pPr>
        <w:pStyle w:val="ConsPlusTitle"/>
        <w:jc w:val="center"/>
      </w:pPr>
    </w:p>
    <w:p w:rsidR="00DB1F2C" w:rsidRDefault="00DB1F2C">
      <w:pPr>
        <w:pStyle w:val="ConsPlusTitle"/>
        <w:jc w:val="center"/>
      </w:pPr>
      <w:r>
        <w:t>ОБ АДМИНИСТРАТИВНОМ РЕГЛАМЕНТЕ ПРЕДОСТАВЛЕНИЯ</w:t>
      </w:r>
    </w:p>
    <w:p w:rsidR="00DB1F2C" w:rsidRDefault="00DB1F2C">
      <w:pPr>
        <w:pStyle w:val="ConsPlusTitle"/>
        <w:jc w:val="center"/>
      </w:pPr>
      <w:r>
        <w:t>АДМИНИСТРАЦИЕЙ ПЕТРОПАВЛОВСК-КАМЧАТСКОГО ГОРОДСКОГО</w:t>
      </w:r>
    </w:p>
    <w:p w:rsidR="00DB1F2C" w:rsidRDefault="00DB1F2C">
      <w:pPr>
        <w:pStyle w:val="ConsPlusTitle"/>
        <w:jc w:val="center"/>
      </w:pPr>
      <w:r>
        <w:t>ОКРУГА МУНИЦИПАЛЬНОЙ УСЛУГИ ПО УСТАНОВЛЕНИЮ СЕРВИТУТА</w:t>
      </w:r>
    </w:p>
    <w:p w:rsidR="00DB1F2C" w:rsidRDefault="00DB1F2C">
      <w:pPr>
        <w:pStyle w:val="ConsPlusTitle"/>
        <w:jc w:val="center"/>
      </w:pPr>
      <w:r>
        <w:t>В ОТНОШЕНИИ ЗЕМЕЛЬНЫХ УЧАСТКОВ, НАХОДЯЩИХСЯ В МУНИЦИПАЛЬНОЙ</w:t>
      </w:r>
    </w:p>
    <w:p w:rsidR="00DB1F2C" w:rsidRDefault="00DB1F2C">
      <w:pPr>
        <w:pStyle w:val="ConsPlusTitle"/>
        <w:jc w:val="center"/>
      </w:pPr>
      <w:r>
        <w:t>СОБСТВЕННОСТИ ИЛИ ГОСУДАРСТВЕННАЯ СОБСТВЕННОСТЬ НА КОТОРЫЕ</w:t>
      </w:r>
    </w:p>
    <w:p w:rsidR="00DB1F2C" w:rsidRDefault="00DB1F2C">
      <w:pPr>
        <w:pStyle w:val="ConsPlusTitle"/>
        <w:jc w:val="center"/>
      </w:pPr>
      <w:r>
        <w:t>НЕ РАЗГРАНИЧЕНА, НА ТЕРРИТОРИИ ПЕТРОПАВЛОВСК-КАМЧАТСКОГО</w:t>
      </w:r>
    </w:p>
    <w:p w:rsidR="00DB1F2C" w:rsidRDefault="00DB1F2C">
      <w:pPr>
        <w:pStyle w:val="ConsPlusTitle"/>
        <w:jc w:val="center"/>
      </w:pPr>
      <w:r>
        <w:t>ГОРОДСКОГО ОКРУГА</w:t>
      </w:r>
    </w:p>
    <w:p w:rsidR="00DB1F2C" w:rsidRDefault="00DB1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1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F2C" w:rsidRDefault="00DB1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1F2C" w:rsidRDefault="00DB1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1F2C" w:rsidRDefault="00DB1F2C">
            <w:pPr>
              <w:pStyle w:val="ConsPlusNormal"/>
              <w:jc w:val="center"/>
            </w:pPr>
            <w:r>
              <w:rPr>
                <w:color w:val="392C69"/>
              </w:rPr>
              <w:t>Список изменяющих документов</w:t>
            </w:r>
          </w:p>
          <w:p w:rsidR="00DB1F2C" w:rsidRDefault="00DB1F2C">
            <w:pPr>
              <w:pStyle w:val="ConsPlusNormal"/>
              <w:jc w:val="center"/>
            </w:pPr>
            <w:r>
              <w:rPr>
                <w:color w:val="392C69"/>
              </w:rPr>
              <w:t>(в ред. Постановлений Администрации</w:t>
            </w:r>
          </w:p>
          <w:p w:rsidR="00DB1F2C" w:rsidRDefault="00DB1F2C">
            <w:pPr>
              <w:pStyle w:val="ConsPlusNormal"/>
              <w:jc w:val="center"/>
            </w:pPr>
            <w:r>
              <w:rPr>
                <w:color w:val="392C69"/>
              </w:rPr>
              <w:t>Петропавловск-Камчатского городского округа</w:t>
            </w:r>
          </w:p>
          <w:p w:rsidR="00DB1F2C" w:rsidRDefault="00DB1F2C">
            <w:pPr>
              <w:pStyle w:val="ConsPlusNormal"/>
              <w:jc w:val="center"/>
            </w:pPr>
            <w:r>
              <w:rPr>
                <w:color w:val="392C69"/>
              </w:rPr>
              <w:t xml:space="preserve">от 21.12.2018 </w:t>
            </w:r>
            <w:hyperlink r:id="rId5">
              <w:r>
                <w:rPr>
                  <w:color w:val="0000FF"/>
                </w:rPr>
                <w:t>N 2700</w:t>
              </w:r>
            </w:hyperlink>
            <w:r>
              <w:rPr>
                <w:color w:val="392C69"/>
              </w:rPr>
              <w:t xml:space="preserve">, от 22.03.2019 </w:t>
            </w:r>
            <w:hyperlink r:id="rId6">
              <w:r>
                <w:rPr>
                  <w:color w:val="0000FF"/>
                </w:rPr>
                <w:t>N 535</w:t>
              </w:r>
            </w:hyperlink>
            <w:r>
              <w:rPr>
                <w:color w:val="392C69"/>
              </w:rPr>
              <w:t>,</w:t>
            </w:r>
          </w:p>
          <w:p w:rsidR="00DB1F2C" w:rsidRDefault="00DB1F2C">
            <w:pPr>
              <w:pStyle w:val="ConsPlusNormal"/>
              <w:jc w:val="center"/>
            </w:pPr>
            <w:r>
              <w:rPr>
                <w:color w:val="392C69"/>
              </w:rPr>
              <w:t xml:space="preserve">от 14.02.2020 </w:t>
            </w:r>
            <w:hyperlink r:id="rId7">
              <w:r>
                <w:rPr>
                  <w:color w:val="0000FF"/>
                </w:rPr>
                <w:t>N 244</w:t>
              </w:r>
            </w:hyperlink>
            <w:r>
              <w:rPr>
                <w:color w:val="392C69"/>
              </w:rPr>
              <w:t xml:space="preserve">, от 14.01.2022 </w:t>
            </w:r>
            <w:hyperlink r:id="rId8">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F2C" w:rsidRDefault="00DB1F2C">
            <w:pPr>
              <w:pStyle w:val="ConsPlusNormal"/>
            </w:pPr>
          </w:p>
        </w:tc>
      </w:tr>
    </w:tbl>
    <w:p w:rsidR="00DB1F2C" w:rsidRDefault="00DB1F2C">
      <w:pPr>
        <w:pStyle w:val="ConsPlusNormal"/>
      </w:pPr>
    </w:p>
    <w:p w:rsidR="00DB1F2C" w:rsidRDefault="00DB1F2C">
      <w:pPr>
        <w:pStyle w:val="ConsPlusNormal"/>
        <w:ind w:firstLine="540"/>
        <w:jc w:val="both"/>
      </w:pPr>
      <w:r>
        <w:t xml:space="preserve">В соответствии с Земельным </w:t>
      </w:r>
      <w:hyperlink r:id="rId9">
        <w:r>
          <w:rPr>
            <w:color w:val="0000FF"/>
          </w:rPr>
          <w:t>кодексом</w:t>
        </w:r>
      </w:hyperlink>
      <w:r>
        <w:t xml:space="preserve">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r>
          <w:rPr>
            <w:color w:val="0000FF"/>
          </w:rPr>
          <w:t>Постановлением</w:t>
        </w:r>
      </w:hyperlink>
      <w:r>
        <w:t xml:space="preserve"> администрации Петропавловск-Камчатского городского округа от 19.04.2012 N 1112 "О порядке разработки и утверждения административных регламентов предоставления муниципальных услуг в Петропавловск-Камчатском городском округе"</w:t>
      </w:r>
    </w:p>
    <w:p w:rsidR="00DB1F2C" w:rsidRDefault="00DB1F2C">
      <w:pPr>
        <w:pStyle w:val="ConsPlusNormal"/>
        <w:jc w:val="both"/>
      </w:pPr>
      <w:r>
        <w:t xml:space="preserve">(преамбула в ред. </w:t>
      </w:r>
      <w:hyperlink r:id="rId13">
        <w:r>
          <w:rPr>
            <w:color w:val="0000FF"/>
          </w:rPr>
          <w:t>Постановления</w:t>
        </w:r>
      </w:hyperlink>
      <w:r>
        <w:t xml:space="preserve"> Администрации Петропавловск-Камчатского городского округа от 14.01.2022 N 16)</w:t>
      </w:r>
    </w:p>
    <w:p w:rsidR="00DB1F2C" w:rsidRDefault="00DB1F2C">
      <w:pPr>
        <w:pStyle w:val="ConsPlusNormal"/>
        <w:ind w:firstLine="540"/>
        <w:jc w:val="both"/>
      </w:pPr>
    </w:p>
    <w:p w:rsidR="00DB1F2C" w:rsidRDefault="00DB1F2C">
      <w:pPr>
        <w:pStyle w:val="ConsPlusNormal"/>
        <w:ind w:firstLine="540"/>
        <w:jc w:val="both"/>
      </w:pPr>
      <w:r>
        <w:t>ПОСТАНОВЛЯЮ:</w:t>
      </w:r>
    </w:p>
    <w:p w:rsidR="00DB1F2C" w:rsidRDefault="00DB1F2C">
      <w:pPr>
        <w:pStyle w:val="ConsPlusNormal"/>
        <w:ind w:firstLine="540"/>
        <w:jc w:val="both"/>
      </w:pPr>
    </w:p>
    <w:p w:rsidR="00DB1F2C" w:rsidRDefault="00DB1F2C">
      <w:pPr>
        <w:pStyle w:val="ConsPlusNormal"/>
        <w:ind w:firstLine="540"/>
        <w:jc w:val="both"/>
      </w:pPr>
      <w:r>
        <w:t xml:space="preserve">1. Утвердить </w:t>
      </w:r>
      <w:hyperlink w:anchor="P45">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Петропавловск-Камчатского городского округа согласно приложению.</w:t>
      </w:r>
    </w:p>
    <w:p w:rsidR="00DB1F2C" w:rsidRDefault="00DB1F2C">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DB1F2C" w:rsidRDefault="00DB1F2C">
      <w:pPr>
        <w:pStyle w:val="ConsPlusNormal"/>
        <w:spacing w:before="220"/>
        <w:ind w:firstLine="540"/>
        <w:jc w:val="both"/>
      </w:pPr>
      <w:r>
        <w:t>3. Настоящее Постановление вступает в силу после дня его официального опубликования.</w:t>
      </w:r>
    </w:p>
    <w:p w:rsidR="00DB1F2C" w:rsidRDefault="00DB1F2C">
      <w:pPr>
        <w:pStyle w:val="ConsPlusNormal"/>
        <w:spacing w:before="220"/>
        <w:ind w:firstLine="540"/>
        <w:jc w:val="both"/>
      </w:pPr>
      <w:r>
        <w:t>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городского округа.</w:t>
      </w:r>
    </w:p>
    <w:p w:rsidR="00DB1F2C" w:rsidRDefault="00DB1F2C">
      <w:pPr>
        <w:pStyle w:val="ConsPlusNormal"/>
        <w:jc w:val="both"/>
      </w:pPr>
      <w:r>
        <w:t xml:space="preserve">(п. 4 в ред. </w:t>
      </w:r>
      <w:hyperlink r:id="rId14">
        <w:r>
          <w:rPr>
            <w:color w:val="0000FF"/>
          </w:rPr>
          <w:t>Постановления</w:t>
        </w:r>
      </w:hyperlink>
      <w:r>
        <w:t xml:space="preserve"> Администрации Петропавловск-Камчатского городского округа от 14.01.2022 N 16)</w:t>
      </w:r>
    </w:p>
    <w:p w:rsidR="00DB1F2C" w:rsidRDefault="00DB1F2C">
      <w:pPr>
        <w:pStyle w:val="ConsPlusNormal"/>
        <w:ind w:firstLine="540"/>
        <w:jc w:val="both"/>
      </w:pPr>
    </w:p>
    <w:p w:rsidR="00DB1F2C" w:rsidRDefault="00DB1F2C">
      <w:pPr>
        <w:pStyle w:val="ConsPlusNormal"/>
        <w:jc w:val="right"/>
      </w:pPr>
      <w:r>
        <w:t>Глава</w:t>
      </w:r>
    </w:p>
    <w:p w:rsidR="00DB1F2C" w:rsidRDefault="00DB1F2C">
      <w:pPr>
        <w:pStyle w:val="ConsPlusNormal"/>
        <w:jc w:val="right"/>
      </w:pPr>
      <w:r>
        <w:lastRenderedPageBreak/>
        <w:t>Петропавловск-Камчатского</w:t>
      </w:r>
    </w:p>
    <w:p w:rsidR="00DB1F2C" w:rsidRDefault="00DB1F2C">
      <w:pPr>
        <w:pStyle w:val="ConsPlusNormal"/>
        <w:jc w:val="right"/>
      </w:pPr>
      <w:r>
        <w:t>городского округа</w:t>
      </w:r>
    </w:p>
    <w:p w:rsidR="00DB1F2C" w:rsidRDefault="00DB1F2C">
      <w:pPr>
        <w:pStyle w:val="ConsPlusNormal"/>
        <w:jc w:val="right"/>
      </w:pPr>
      <w:r>
        <w:t>В.Ю.ИВАНЕНКО</w:t>
      </w: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jc w:val="right"/>
        <w:outlineLvl w:val="0"/>
      </w:pPr>
      <w:r>
        <w:t>Приложение</w:t>
      </w:r>
    </w:p>
    <w:p w:rsidR="00DB1F2C" w:rsidRDefault="00DB1F2C">
      <w:pPr>
        <w:pStyle w:val="ConsPlusNormal"/>
        <w:jc w:val="right"/>
      </w:pPr>
      <w:r>
        <w:t>к Постановлению администрации</w:t>
      </w:r>
    </w:p>
    <w:p w:rsidR="00DB1F2C" w:rsidRDefault="00DB1F2C">
      <w:pPr>
        <w:pStyle w:val="ConsPlusNormal"/>
        <w:jc w:val="right"/>
      </w:pPr>
      <w:r>
        <w:t>Петропавловск-Камчатского</w:t>
      </w:r>
    </w:p>
    <w:p w:rsidR="00DB1F2C" w:rsidRDefault="00DB1F2C">
      <w:pPr>
        <w:pStyle w:val="ConsPlusNormal"/>
        <w:jc w:val="right"/>
      </w:pPr>
      <w:r>
        <w:t>городского округа</w:t>
      </w:r>
    </w:p>
    <w:p w:rsidR="00DB1F2C" w:rsidRDefault="00DB1F2C">
      <w:pPr>
        <w:pStyle w:val="ConsPlusNormal"/>
        <w:jc w:val="right"/>
      </w:pPr>
      <w:r>
        <w:t>от 22.02.2018 N 289</w:t>
      </w:r>
    </w:p>
    <w:p w:rsidR="00DB1F2C" w:rsidRDefault="00DB1F2C">
      <w:pPr>
        <w:pStyle w:val="ConsPlusNormal"/>
        <w:ind w:firstLine="540"/>
        <w:jc w:val="both"/>
      </w:pPr>
    </w:p>
    <w:p w:rsidR="00DB1F2C" w:rsidRDefault="00DB1F2C">
      <w:pPr>
        <w:pStyle w:val="ConsPlusTitle"/>
        <w:jc w:val="center"/>
      </w:pPr>
      <w:bookmarkStart w:id="0" w:name="P45"/>
      <w:bookmarkEnd w:id="0"/>
      <w:r>
        <w:t>АДМИНИСТРАТИВНЫЙ РЕГЛАМЕНТ</w:t>
      </w:r>
    </w:p>
    <w:p w:rsidR="00DB1F2C" w:rsidRDefault="00DB1F2C">
      <w:pPr>
        <w:pStyle w:val="ConsPlusTitle"/>
        <w:jc w:val="center"/>
      </w:pPr>
      <w:r>
        <w:t>ПРЕДОСТАВЛЕНИЯ АДМИНИСТРАЦИЕЙ ПЕТРОПАВЛОВСК-КАМЧАТСКОГО</w:t>
      </w:r>
    </w:p>
    <w:p w:rsidR="00DB1F2C" w:rsidRDefault="00DB1F2C">
      <w:pPr>
        <w:pStyle w:val="ConsPlusTitle"/>
        <w:jc w:val="center"/>
      </w:pPr>
      <w:r>
        <w:t>ГОРОДСКОГО ОКРУГА МУНИЦИПАЛЬНОЙ УСЛУГИ ПО УСТАНОВЛЕНИЮ</w:t>
      </w:r>
    </w:p>
    <w:p w:rsidR="00DB1F2C" w:rsidRDefault="00DB1F2C">
      <w:pPr>
        <w:pStyle w:val="ConsPlusTitle"/>
        <w:jc w:val="center"/>
      </w:pPr>
      <w:r>
        <w:t>СЕРВИТУТА В ОТНОШЕНИИ ЗЕМЕЛЬНЫХ УЧАСТКОВ, НАХОДЯЩИХСЯ</w:t>
      </w:r>
    </w:p>
    <w:p w:rsidR="00DB1F2C" w:rsidRDefault="00DB1F2C">
      <w:pPr>
        <w:pStyle w:val="ConsPlusTitle"/>
        <w:jc w:val="center"/>
      </w:pPr>
      <w:r>
        <w:t>В МУНИЦИПАЛЬНОЙ СОБСТВЕННОСТИ ИЛИ ГОСУДАРСТВЕННАЯ</w:t>
      </w:r>
    </w:p>
    <w:p w:rsidR="00DB1F2C" w:rsidRDefault="00DB1F2C">
      <w:pPr>
        <w:pStyle w:val="ConsPlusTitle"/>
        <w:jc w:val="center"/>
      </w:pPr>
      <w:r>
        <w:t>СОБСТВЕННОСТЬ НА КОТОРЫЕ НЕ РАЗГРАНИЧЕНА,</w:t>
      </w:r>
    </w:p>
    <w:p w:rsidR="00DB1F2C" w:rsidRDefault="00DB1F2C">
      <w:pPr>
        <w:pStyle w:val="ConsPlusTitle"/>
        <w:jc w:val="center"/>
      </w:pPr>
      <w:r>
        <w:t>НА ТЕРРИТОРИИ ПЕТРОПАВЛОВСК-КАМЧАТСКОГО</w:t>
      </w:r>
    </w:p>
    <w:p w:rsidR="00DB1F2C" w:rsidRDefault="00DB1F2C">
      <w:pPr>
        <w:pStyle w:val="ConsPlusTitle"/>
        <w:jc w:val="center"/>
      </w:pPr>
      <w:r>
        <w:t>ГОРОДСКОГО ОКРУГА</w:t>
      </w:r>
    </w:p>
    <w:p w:rsidR="00DB1F2C" w:rsidRDefault="00DB1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1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F2C" w:rsidRDefault="00DB1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1F2C" w:rsidRDefault="00DB1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1F2C" w:rsidRDefault="00DB1F2C">
            <w:pPr>
              <w:pStyle w:val="ConsPlusNormal"/>
              <w:jc w:val="center"/>
            </w:pPr>
            <w:r>
              <w:rPr>
                <w:color w:val="392C69"/>
              </w:rPr>
              <w:t>Список изменяющих документов</w:t>
            </w:r>
          </w:p>
          <w:p w:rsidR="00DB1F2C" w:rsidRDefault="00DB1F2C">
            <w:pPr>
              <w:pStyle w:val="ConsPlusNormal"/>
              <w:jc w:val="center"/>
            </w:pPr>
            <w:r>
              <w:rPr>
                <w:color w:val="392C69"/>
              </w:rPr>
              <w:t xml:space="preserve">(в ред. </w:t>
            </w:r>
            <w:hyperlink r:id="rId15">
              <w:r>
                <w:rPr>
                  <w:color w:val="0000FF"/>
                </w:rPr>
                <w:t>Постановления</w:t>
              </w:r>
            </w:hyperlink>
            <w:r>
              <w:rPr>
                <w:color w:val="392C69"/>
              </w:rPr>
              <w:t xml:space="preserve"> Администрации</w:t>
            </w:r>
          </w:p>
          <w:p w:rsidR="00DB1F2C" w:rsidRDefault="00DB1F2C">
            <w:pPr>
              <w:pStyle w:val="ConsPlusNormal"/>
              <w:jc w:val="center"/>
            </w:pPr>
            <w:r>
              <w:rPr>
                <w:color w:val="392C69"/>
              </w:rPr>
              <w:t>Петропавловск-Камчатского городского</w:t>
            </w:r>
          </w:p>
          <w:p w:rsidR="00DB1F2C" w:rsidRDefault="00DB1F2C">
            <w:pPr>
              <w:pStyle w:val="ConsPlusNormal"/>
              <w:jc w:val="center"/>
            </w:pPr>
            <w:r>
              <w:rPr>
                <w:color w:val="392C69"/>
              </w:rPr>
              <w:t>округа от 14.01.2022 N 16)</w:t>
            </w:r>
          </w:p>
        </w:tc>
        <w:tc>
          <w:tcPr>
            <w:tcW w:w="113" w:type="dxa"/>
            <w:tcBorders>
              <w:top w:val="nil"/>
              <w:left w:val="nil"/>
              <w:bottom w:val="nil"/>
              <w:right w:val="nil"/>
            </w:tcBorders>
            <w:shd w:val="clear" w:color="auto" w:fill="F4F3F8"/>
            <w:tcMar>
              <w:top w:w="0" w:type="dxa"/>
              <w:left w:w="0" w:type="dxa"/>
              <w:bottom w:w="0" w:type="dxa"/>
              <w:right w:w="0" w:type="dxa"/>
            </w:tcMar>
          </w:tcPr>
          <w:p w:rsidR="00DB1F2C" w:rsidRDefault="00DB1F2C">
            <w:pPr>
              <w:pStyle w:val="ConsPlusNormal"/>
            </w:pPr>
          </w:p>
        </w:tc>
      </w:tr>
    </w:tbl>
    <w:p w:rsidR="00DB1F2C" w:rsidRDefault="00DB1F2C">
      <w:pPr>
        <w:pStyle w:val="ConsPlusNormal"/>
        <w:ind w:firstLine="540"/>
        <w:jc w:val="both"/>
      </w:pPr>
    </w:p>
    <w:p w:rsidR="00DB1F2C" w:rsidRDefault="00DB1F2C">
      <w:pPr>
        <w:pStyle w:val="ConsPlusTitle"/>
        <w:jc w:val="center"/>
        <w:outlineLvl w:val="1"/>
      </w:pPr>
      <w:r>
        <w:t>1. Общие положения</w:t>
      </w:r>
    </w:p>
    <w:p w:rsidR="00DB1F2C" w:rsidRDefault="00DB1F2C">
      <w:pPr>
        <w:pStyle w:val="ConsPlusNormal"/>
        <w:ind w:firstLine="540"/>
        <w:jc w:val="both"/>
      </w:pPr>
    </w:p>
    <w:p w:rsidR="00DB1F2C" w:rsidRDefault="00DB1F2C">
      <w:pPr>
        <w:pStyle w:val="ConsPlusTitle"/>
        <w:jc w:val="center"/>
        <w:outlineLvl w:val="2"/>
      </w:pPr>
      <w:r>
        <w:t>1.1 Предмет регулирования административного регламента</w:t>
      </w:r>
    </w:p>
    <w:p w:rsidR="00DB1F2C" w:rsidRDefault="00DB1F2C">
      <w:pPr>
        <w:pStyle w:val="ConsPlusNormal"/>
        <w:ind w:firstLine="540"/>
        <w:jc w:val="both"/>
      </w:pPr>
    </w:p>
    <w:p w:rsidR="00DB1F2C" w:rsidRDefault="00DB1F2C">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Петропавловск-Камчатского городского округа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B1F2C" w:rsidRDefault="00DB1F2C">
      <w:pPr>
        <w:pStyle w:val="ConsPlusNormal"/>
        <w:spacing w:before="220"/>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следующих случаях:</w:t>
      </w:r>
    </w:p>
    <w:p w:rsidR="00DB1F2C" w:rsidRDefault="00DB1F2C">
      <w:pPr>
        <w:pStyle w:val="ConsPlusNormal"/>
        <w:spacing w:before="220"/>
        <w:ind w:firstLine="540"/>
        <w:jc w:val="both"/>
      </w:pPr>
      <w:r>
        <w:t>-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B1F2C" w:rsidRDefault="00DB1F2C">
      <w:pPr>
        <w:pStyle w:val="ConsPlusNormal"/>
        <w:spacing w:before="220"/>
        <w:ind w:firstLine="540"/>
        <w:jc w:val="both"/>
      </w:pPr>
      <w:r>
        <w:lastRenderedPageBreak/>
        <w:t>- проведение изыскательских работ;</w:t>
      </w:r>
    </w:p>
    <w:p w:rsidR="00DB1F2C" w:rsidRDefault="00DB1F2C">
      <w:pPr>
        <w:pStyle w:val="ConsPlusNormal"/>
        <w:spacing w:before="220"/>
        <w:ind w:firstLine="540"/>
        <w:jc w:val="both"/>
      </w:pPr>
      <w:r>
        <w:t>- ведение работ, связанных с пользованием недрами.</w:t>
      </w:r>
    </w:p>
    <w:p w:rsidR="00DB1F2C" w:rsidRDefault="00DB1F2C">
      <w:pPr>
        <w:pStyle w:val="ConsPlusNormal"/>
        <w:ind w:firstLine="540"/>
        <w:jc w:val="both"/>
      </w:pPr>
    </w:p>
    <w:p w:rsidR="00DB1F2C" w:rsidRDefault="00DB1F2C">
      <w:pPr>
        <w:pStyle w:val="ConsPlusTitle"/>
        <w:jc w:val="center"/>
        <w:outlineLvl w:val="2"/>
      </w:pPr>
      <w:r>
        <w:t>1.2. Круг заявителей</w:t>
      </w:r>
    </w:p>
    <w:p w:rsidR="00DB1F2C" w:rsidRDefault="00DB1F2C">
      <w:pPr>
        <w:pStyle w:val="ConsPlusNormal"/>
        <w:ind w:firstLine="540"/>
        <w:jc w:val="both"/>
      </w:pPr>
    </w:p>
    <w:p w:rsidR="00DB1F2C" w:rsidRDefault="00DB1F2C">
      <w:pPr>
        <w:pStyle w:val="ConsPlusNormal"/>
        <w:ind w:firstLine="540"/>
        <w:jc w:val="both"/>
      </w:pPr>
      <w:r>
        <w:t>Муниципальная услуга предоставляется физическим, юридическим лицам и индивидуальным предпринимателям (далее - заявитель);</w:t>
      </w:r>
    </w:p>
    <w:p w:rsidR="00DB1F2C" w:rsidRDefault="00DB1F2C">
      <w:pPr>
        <w:pStyle w:val="ConsPlusNormal"/>
        <w:spacing w:before="220"/>
        <w:ind w:firstLine="540"/>
        <w:jc w:val="both"/>
      </w:pPr>
      <w:r>
        <w:t>От имени заявителя при предоставлении муниципальной услуги может выступать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DB1F2C" w:rsidRDefault="00DB1F2C">
      <w:pPr>
        <w:pStyle w:val="ConsPlusNormal"/>
        <w:ind w:firstLine="540"/>
        <w:jc w:val="both"/>
      </w:pPr>
    </w:p>
    <w:p w:rsidR="00DB1F2C" w:rsidRDefault="00DB1F2C">
      <w:pPr>
        <w:pStyle w:val="ConsPlusTitle"/>
        <w:jc w:val="center"/>
        <w:outlineLvl w:val="2"/>
      </w:pPr>
      <w:r>
        <w:t>1.3. Требования к порядку информирования о предоставлении</w:t>
      </w:r>
    </w:p>
    <w:p w:rsidR="00DB1F2C" w:rsidRDefault="00DB1F2C">
      <w:pPr>
        <w:pStyle w:val="ConsPlusTitle"/>
        <w:jc w:val="center"/>
      </w:pPr>
      <w:r>
        <w:t>муниципальной услуги</w:t>
      </w:r>
    </w:p>
    <w:p w:rsidR="00DB1F2C" w:rsidRDefault="00DB1F2C">
      <w:pPr>
        <w:pStyle w:val="ConsPlusNormal"/>
        <w:ind w:firstLine="540"/>
        <w:jc w:val="both"/>
      </w:pPr>
    </w:p>
    <w:p w:rsidR="00DB1F2C" w:rsidRDefault="00DB1F2C">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в информационно-телекоммуникационной сети "Интернет" (далее - официальный сайт администрации), а также на ЕПГУ и РПГУ осуществляется:</w:t>
      </w:r>
    </w:p>
    <w:p w:rsidR="00DB1F2C" w:rsidRDefault="00DB1F2C">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(далее - Управление);</w:t>
      </w:r>
    </w:p>
    <w:p w:rsidR="00DB1F2C" w:rsidRDefault="00DB1F2C">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DB1F2C" w:rsidRDefault="00DB1F2C">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DB1F2C" w:rsidRDefault="00DB1F2C">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DB1F2C" w:rsidRDefault="00DB1F2C">
      <w:pPr>
        <w:pStyle w:val="ConsPlusNormal"/>
        <w:spacing w:before="220"/>
        <w:ind w:firstLine="540"/>
        <w:jc w:val="both"/>
      </w:pPr>
      <w:r>
        <w:t>- официальном сайте администрации;</w:t>
      </w:r>
    </w:p>
    <w:p w:rsidR="00DB1F2C" w:rsidRDefault="00DB1F2C">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DB1F2C" w:rsidRDefault="00DB1F2C">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DB1F2C" w:rsidRDefault="00DB1F2C">
      <w:pPr>
        <w:pStyle w:val="ConsPlusNormal"/>
        <w:spacing w:before="220"/>
        <w:ind w:firstLine="540"/>
        <w:jc w:val="both"/>
      </w:pPr>
      <w:r>
        <w:t>- портале МФЦ Камчатского края в сети "Интернет";</w:t>
      </w:r>
    </w:p>
    <w:p w:rsidR="00DB1F2C" w:rsidRDefault="00DB1F2C">
      <w:pPr>
        <w:pStyle w:val="ConsPlusNormal"/>
        <w:spacing w:before="220"/>
        <w:ind w:firstLine="540"/>
        <w:jc w:val="both"/>
      </w:pPr>
      <w:r>
        <w:t>- ЕПГУ - www.gosuslugi.ru;</w:t>
      </w:r>
    </w:p>
    <w:p w:rsidR="00DB1F2C" w:rsidRDefault="00DB1F2C">
      <w:pPr>
        <w:pStyle w:val="ConsPlusNormal"/>
        <w:spacing w:before="220"/>
        <w:ind w:firstLine="540"/>
        <w:jc w:val="both"/>
      </w:pPr>
      <w:r>
        <w:t>- РПГУ - www.gosuslugi41.ru.</w:t>
      </w:r>
    </w:p>
    <w:p w:rsidR="00DB1F2C" w:rsidRDefault="00DB1F2C">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DB1F2C" w:rsidRDefault="00DB1F2C">
      <w:pPr>
        <w:pStyle w:val="ConsPlusNormal"/>
        <w:spacing w:before="220"/>
        <w:ind w:firstLine="540"/>
        <w:jc w:val="both"/>
      </w:pPr>
      <w:r>
        <w:t>- информация о порядке и способах предоставления муниципальной услуги;</w:t>
      </w:r>
    </w:p>
    <w:p w:rsidR="00DB1F2C" w:rsidRDefault="00DB1F2C">
      <w:pPr>
        <w:pStyle w:val="ConsPlusNormal"/>
        <w:spacing w:before="220"/>
        <w:ind w:firstLine="540"/>
        <w:jc w:val="both"/>
      </w:pPr>
      <w:r>
        <w:lastRenderedPageBreak/>
        <w:t>- сведения о почтовых адресах, телефонах, адресах официальных сайтов, адресах электронной почты;</w:t>
      </w:r>
    </w:p>
    <w:p w:rsidR="00DB1F2C" w:rsidRDefault="00DB1F2C">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DB1F2C" w:rsidRDefault="00DB1F2C">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DB1F2C" w:rsidRDefault="00DB1F2C">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DB1F2C" w:rsidRDefault="00DB1F2C">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DB1F2C" w:rsidRDefault="00DB1F2C">
      <w:pPr>
        <w:pStyle w:val="ConsPlusNormal"/>
        <w:spacing w:before="220"/>
        <w:ind w:firstLine="540"/>
        <w:jc w:val="both"/>
      </w:pPr>
      <w:r>
        <w:t>1.3.4 информирование о предоставлении муниципальной услуги осуществляется бесплатно.</w:t>
      </w:r>
    </w:p>
    <w:p w:rsidR="00DB1F2C" w:rsidRDefault="00DB1F2C">
      <w:pPr>
        <w:pStyle w:val="ConsPlusNormal"/>
        <w:ind w:firstLine="540"/>
        <w:jc w:val="both"/>
      </w:pPr>
    </w:p>
    <w:p w:rsidR="00DB1F2C" w:rsidRDefault="00DB1F2C">
      <w:pPr>
        <w:pStyle w:val="ConsPlusTitle"/>
        <w:jc w:val="center"/>
        <w:outlineLvl w:val="1"/>
      </w:pPr>
      <w:r>
        <w:t>2. Стандарт предоставления муниципальной услуги</w:t>
      </w:r>
    </w:p>
    <w:p w:rsidR="00DB1F2C" w:rsidRDefault="00DB1F2C">
      <w:pPr>
        <w:pStyle w:val="ConsPlusNormal"/>
        <w:ind w:firstLine="540"/>
        <w:jc w:val="both"/>
      </w:pPr>
    </w:p>
    <w:p w:rsidR="00DB1F2C" w:rsidRDefault="00DB1F2C">
      <w:pPr>
        <w:pStyle w:val="ConsPlusTitle"/>
        <w:jc w:val="center"/>
        <w:outlineLvl w:val="2"/>
      </w:pPr>
      <w:r>
        <w:t>2.1. Наименование муниципальной услуги</w:t>
      </w:r>
    </w:p>
    <w:p w:rsidR="00DB1F2C" w:rsidRDefault="00DB1F2C">
      <w:pPr>
        <w:pStyle w:val="ConsPlusNormal"/>
        <w:ind w:firstLine="540"/>
        <w:jc w:val="both"/>
      </w:pPr>
    </w:p>
    <w:p w:rsidR="00DB1F2C" w:rsidRDefault="00DB1F2C">
      <w:pPr>
        <w:pStyle w:val="ConsPlusNormal"/>
        <w:ind w:firstLine="540"/>
        <w:jc w:val="both"/>
      </w:pPr>
      <w:r>
        <w:t>Наименование муниципальной услуги: установление сервитута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Петропавловск-Камчатского городского округа (далее - установление сервитута).</w:t>
      </w:r>
    </w:p>
    <w:p w:rsidR="00DB1F2C" w:rsidRDefault="00DB1F2C">
      <w:pPr>
        <w:pStyle w:val="ConsPlusNormal"/>
        <w:ind w:firstLine="540"/>
        <w:jc w:val="both"/>
      </w:pPr>
    </w:p>
    <w:p w:rsidR="00DB1F2C" w:rsidRDefault="00DB1F2C">
      <w:pPr>
        <w:pStyle w:val="ConsPlusTitle"/>
        <w:jc w:val="center"/>
        <w:outlineLvl w:val="2"/>
      </w:pPr>
      <w:r>
        <w:t>2.2. Наименование органа, предоставляющего муниципальную</w:t>
      </w:r>
    </w:p>
    <w:p w:rsidR="00DB1F2C" w:rsidRDefault="00DB1F2C">
      <w:pPr>
        <w:pStyle w:val="ConsPlusTitle"/>
        <w:jc w:val="center"/>
      </w:pPr>
      <w:r>
        <w:t>услугу</w:t>
      </w:r>
    </w:p>
    <w:p w:rsidR="00DB1F2C" w:rsidRDefault="00DB1F2C">
      <w:pPr>
        <w:pStyle w:val="ConsPlusNormal"/>
        <w:ind w:firstLine="540"/>
        <w:jc w:val="both"/>
      </w:pPr>
    </w:p>
    <w:p w:rsidR="00DB1F2C" w:rsidRDefault="00DB1F2C">
      <w:pPr>
        <w:pStyle w:val="ConsPlusNormal"/>
        <w:ind w:firstLine="540"/>
        <w:jc w:val="both"/>
      </w:pPr>
      <w:r>
        <w:t>Органом, предоставляющим муниципальную услугу, является администрация в лице Управления.</w:t>
      </w:r>
    </w:p>
    <w:p w:rsidR="00DB1F2C" w:rsidRDefault="00DB1F2C">
      <w:pPr>
        <w:pStyle w:val="ConsPlusNormal"/>
        <w:spacing w:before="220"/>
        <w:ind w:firstLine="540"/>
        <w:jc w:val="both"/>
      </w:pPr>
      <w:r>
        <w:t>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по Камчатскому краю, Управлением Федеральной налоговой службой по Камчатскому краю.</w:t>
      </w:r>
    </w:p>
    <w:p w:rsidR="00DB1F2C" w:rsidRDefault="00DB1F2C">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B1F2C" w:rsidRDefault="00DB1F2C">
      <w:pPr>
        <w:pStyle w:val="ConsPlusNormal"/>
        <w:ind w:firstLine="540"/>
        <w:jc w:val="both"/>
      </w:pPr>
    </w:p>
    <w:p w:rsidR="00DB1F2C" w:rsidRDefault="00DB1F2C">
      <w:pPr>
        <w:pStyle w:val="ConsPlusTitle"/>
        <w:jc w:val="center"/>
        <w:outlineLvl w:val="2"/>
      </w:pPr>
      <w:r>
        <w:t>2.3. Описание результата предоставления муниципальной услуги</w:t>
      </w:r>
    </w:p>
    <w:p w:rsidR="00DB1F2C" w:rsidRDefault="00DB1F2C">
      <w:pPr>
        <w:pStyle w:val="ConsPlusNormal"/>
        <w:ind w:firstLine="540"/>
        <w:jc w:val="both"/>
      </w:pPr>
    </w:p>
    <w:p w:rsidR="00DB1F2C" w:rsidRDefault="00DB1F2C">
      <w:pPr>
        <w:pStyle w:val="ConsPlusNormal"/>
        <w:ind w:firstLine="540"/>
        <w:jc w:val="both"/>
      </w:pPr>
      <w:r>
        <w:t>Результатом предоставления муниципальной услуги является:</w:t>
      </w:r>
    </w:p>
    <w:p w:rsidR="00DB1F2C" w:rsidRDefault="00DB1F2C">
      <w:pPr>
        <w:pStyle w:val="ConsPlusNormal"/>
        <w:spacing w:before="220"/>
        <w:ind w:firstLine="540"/>
        <w:jc w:val="both"/>
      </w:pPr>
      <w:r>
        <w:t>2.3.1 направление заявителю (представителю заявителя) уведомления о возможности заключения соглашения об установлении сервитута в предложенных заявителем границах;</w:t>
      </w:r>
    </w:p>
    <w:p w:rsidR="00DB1F2C" w:rsidRDefault="00DB1F2C">
      <w:pPr>
        <w:pStyle w:val="ConsPlusNormal"/>
        <w:spacing w:before="220"/>
        <w:ind w:firstLine="540"/>
        <w:jc w:val="both"/>
      </w:pPr>
      <w:r>
        <w:t>2.3.2 направление заявителю (представителю заявителя)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B1F2C" w:rsidRDefault="00DB1F2C">
      <w:pPr>
        <w:pStyle w:val="ConsPlusNormal"/>
        <w:spacing w:before="220"/>
        <w:ind w:firstLine="540"/>
        <w:jc w:val="both"/>
      </w:pPr>
      <w:r>
        <w:t xml:space="preserve">2.3.3 направление заявителю (представителю заявителя) подписанных Управлением </w:t>
      </w:r>
      <w:r>
        <w:lastRenderedPageBreak/>
        <w:t xml:space="preserve">экземпляров проекта соглашения об установлении сервитута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w:t>
      </w:r>
      <w:hyperlink r:id="rId16">
        <w:r>
          <w:rPr>
            <w:color w:val="0000FF"/>
          </w:rPr>
          <w:t>пунктом 4 статьи 39.25</w:t>
        </w:r>
      </w:hyperlink>
      <w:r>
        <w:t xml:space="preserve"> Земельного кодекса Российской Федерации;</w:t>
      </w:r>
    </w:p>
    <w:p w:rsidR="00DB1F2C" w:rsidRDefault="00DB1F2C">
      <w:pPr>
        <w:pStyle w:val="ConsPlusNormal"/>
        <w:spacing w:before="220"/>
        <w:ind w:firstLine="540"/>
        <w:jc w:val="both"/>
      </w:pPr>
      <w:r>
        <w:t>2.3.4 принятие решения об отказе в установлении сервитута и направление данного решения заявителю (представителю заявителя) с указанием оснований такого отказа.</w:t>
      </w:r>
    </w:p>
    <w:p w:rsidR="00DB1F2C" w:rsidRDefault="00DB1F2C">
      <w:pPr>
        <w:pStyle w:val="ConsPlusNormal"/>
        <w:ind w:firstLine="540"/>
        <w:jc w:val="both"/>
      </w:pPr>
    </w:p>
    <w:p w:rsidR="00DB1F2C" w:rsidRDefault="00DB1F2C">
      <w:pPr>
        <w:pStyle w:val="ConsPlusTitle"/>
        <w:jc w:val="center"/>
        <w:outlineLvl w:val="2"/>
      </w:pPr>
      <w:r>
        <w:t>2.4. Срок предоставления муниципальной услуги</w:t>
      </w:r>
    </w:p>
    <w:p w:rsidR="00DB1F2C" w:rsidRDefault="00DB1F2C">
      <w:pPr>
        <w:pStyle w:val="ConsPlusNormal"/>
        <w:ind w:firstLine="540"/>
        <w:jc w:val="both"/>
      </w:pPr>
    </w:p>
    <w:p w:rsidR="00DB1F2C" w:rsidRDefault="00DB1F2C">
      <w:pPr>
        <w:pStyle w:val="ConsPlusNormal"/>
        <w:ind w:firstLine="540"/>
        <w:jc w:val="both"/>
      </w:pPr>
      <w:r>
        <w:t>2.4.1 предоставление муниципальной услуги осуществляется Управлением в срок не более 30 календарных дней со дня регистрации заявления о заключении соглашения об установлении сервитута (далее - заявление) в службе "одного окна";</w:t>
      </w:r>
    </w:p>
    <w:p w:rsidR="00DB1F2C" w:rsidRDefault="00DB1F2C">
      <w:pPr>
        <w:pStyle w:val="ConsPlusNormal"/>
        <w:spacing w:before="220"/>
        <w:ind w:firstLine="540"/>
        <w:jc w:val="both"/>
      </w:pPr>
      <w:r>
        <w:t>2.4.2 в случае предоставления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 даты регистрации заявления в службе "одного окна" после его передачи из МФЦ Камчатского края;</w:t>
      </w:r>
    </w:p>
    <w:p w:rsidR="00DB1F2C" w:rsidRDefault="00DB1F2C">
      <w:pPr>
        <w:pStyle w:val="ConsPlusNormal"/>
        <w:spacing w:before="220"/>
        <w:ind w:firstLine="540"/>
        <w:jc w:val="both"/>
      </w:pPr>
      <w:r>
        <w:t>2.4.3 в случае подачи заявителем (представителем заявителя) заявления путем заполнения формы заявления на ЕПГУ и/или РПГУ с приложением документов срок предоставления муниципальной услуги исчисляется со дня регистрации Управлением заявления в Региональной системе межведомственного взаимодействия Камчатского края (Портал поставщиков услуг) (далее - РСМЭВ);</w:t>
      </w:r>
    </w:p>
    <w:p w:rsidR="00DB1F2C" w:rsidRDefault="00DB1F2C">
      <w:pPr>
        <w:pStyle w:val="ConsPlusNormal"/>
        <w:spacing w:before="220"/>
        <w:ind w:firstLine="540"/>
        <w:jc w:val="both"/>
      </w:pPr>
      <w:r>
        <w:t>2.4.2 срок приостановления предоставления муниципальной услуги не предусмотрен;</w:t>
      </w:r>
    </w:p>
    <w:p w:rsidR="00DB1F2C" w:rsidRDefault="00DB1F2C">
      <w:pPr>
        <w:pStyle w:val="ConsPlusNormal"/>
        <w:spacing w:before="220"/>
        <w:ind w:firstLine="540"/>
        <w:jc w:val="both"/>
      </w:pPr>
      <w:r>
        <w:t xml:space="preserve">2.4.3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461">
        <w:r>
          <w:rPr>
            <w:color w:val="0000FF"/>
          </w:rPr>
          <w:t>подпункте 3.4.4</w:t>
        </w:r>
      </w:hyperlink>
      <w:r>
        <w:t xml:space="preserve"> настоящего Регламента.</w:t>
      </w:r>
    </w:p>
    <w:p w:rsidR="00DB1F2C" w:rsidRDefault="00DB1F2C">
      <w:pPr>
        <w:pStyle w:val="ConsPlusNormal"/>
        <w:ind w:firstLine="540"/>
        <w:jc w:val="both"/>
      </w:pPr>
    </w:p>
    <w:p w:rsidR="00DB1F2C" w:rsidRDefault="00DB1F2C">
      <w:pPr>
        <w:pStyle w:val="ConsPlusTitle"/>
        <w:jc w:val="center"/>
        <w:outlineLvl w:val="2"/>
      </w:pPr>
      <w:r>
        <w:t>2.5. Нормативные правовые акты, регулирующие предоставление</w:t>
      </w:r>
    </w:p>
    <w:p w:rsidR="00DB1F2C" w:rsidRDefault="00DB1F2C">
      <w:pPr>
        <w:pStyle w:val="ConsPlusTitle"/>
        <w:jc w:val="center"/>
      </w:pPr>
      <w:r>
        <w:t>муниципальной услуги</w:t>
      </w:r>
    </w:p>
    <w:p w:rsidR="00DB1F2C" w:rsidRDefault="00DB1F2C">
      <w:pPr>
        <w:pStyle w:val="ConsPlusNormal"/>
        <w:ind w:firstLine="540"/>
        <w:jc w:val="both"/>
      </w:pPr>
    </w:p>
    <w:p w:rsidR="00DB1F2C" w:rsidRDefault="00DB1F2C">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DB1F2C" w:rsidRDefault="00DB1F2C">
      <w:pPr>
        <w:pStyle w:val="ConsPlusNormal"/>
        <w:ind w:firstLine="540"/>
        <w:jc w:val="both"/>
      </w:pPr>
    </w:p>
    <w:p w:rsidR="00DB1F2C" w:rsidRDefault="00DB1F2C">
      <w:pPr>
        <w:pStyle w:val="ConsPlusTitle"/>
        <w:jc w:val="center"/>
        <w:outlineLvl w:val="2"/>
      </w:pPr>
      <w:r>
        <w:t>2.6. Исчерпывающий</w:t>
      </w:r>
    </w:p>
    <w:p w:rsidR="00DB1F2C" w:rsidRDefault="00DB1F2C">
      <w:pPr>
        <w:pStyle w:val="ConsPlusTitle"/>
        <w:jc w:val="center"/>
      </w:pPr>
      <w:r>
        <w:t>перечень документов, необходимых</w:t>
      </w:r>
    </w:p>
    <w:p w:rsidR="00DB1F2C" w:rsidRDefault="00DB1F2C">
      <w:pPr>
        <w:pStyle w:val="ConsPlusTitle"/>
        <w:jc w:val="center"/>
      </w:pPr>
      <w:r>
        <w:t>в соответствии с нормативными правовыми актами</w:t>
      </w:r>
    </w:p>
    <w:p w:rsidR="00DB1F2C" w:rsidRDefault="00DB1F2C">
      <w:pPr>
        <w:pStyle w:val="ConsPlusTitle"/>
        <w:jc w:val="center"/>
      </w:pPr>
      <w:r>
        <w:t>для предоставления муниципальной услуги и услуг, которые</w:t>
      </w:r>
    </w:p>
    <w:p w:rsidR="00DB1F2C" w:rsidRDefault="00DB1F2C">
      <w:pPr>
        <w:pStyle w:val="ConsPlusTitle"/>
        <w:jc w:val="center"/>
      </w:pPr>
      <w:r>
        <w:t>являются необходимыми и обязательными для предоставления</w:t>
      </w:r>
    </w:p>
    <w:p w:rsidR="00DB1F2C" w:rsidRDefault="00DB1F2C">
      <w:pPr>
        <w:pStyle w:val="ConsPlusTitle"/>
        <w:jc w:val="center"/>
      </w:pPr>
      <w:r>
        <w:t>муниципальной услуги, подлежащих представлению заявителем</w:t>
      </w:r>
    </w:p>
    <w:p w:rsidR="00DB1F2C" w:rsidRDefault="00DB1F2C">
      <w:pPr>
        <w:pStyle w:val="ConsPlusTitle"/>
        <w:jc w:val="center"/>
      </w:pPr>
      <w:r>
        <w:t>(представителем заявителя), способы и порядок их</w:t>
      </w:r>
    </w:p>
    <w:p w:rsidR="00DB1F2C" w:rsidRDefault="00DB1F2C">
      <w:pPr>
        <w:pStyle w:val="ConsPlusTitle"/>
        <w:jc w:val="center"/>
      </w:pPr>
      <w:r>
        <w:t>предоставления, в том числе в электронной форме</w:t>
      </w:r>
    </w:p>
    <w:p w:rsidR="00DB1F2C" w:rsidRDefault="00DB1F2C">
      <w:pPr>
        <w:pStyle w:val="ConsPlusNormal"/>
        <w:ind w:firstLine="540"/>
        <w:jc w:val="both"/>
      </w:pPr>
    </w:p>
    <w:p w:rsidR="00DB1F2C" w:rsidRDefault="00DB1F2C">
      <w:pPr>
        <w:pStyle w:val="ConsPlusNormal"/>
        <w:ind w:firstLine="540"/>
        <w:jc w:val="both"/>
      </w:pPr>
      <w:r>
        <w:t xml:space="preserve">Муниципальная услуга предоставляется на основании заявления о предоставлении муниципальной услуги </w:t>
      </w:r>
      <w:hyperlink w:anchor="P791">
        <w:r>
          <w:rPr>
            <w:color w:val="0000FF"/>
          </w:rPr>
          <w:t>по форме</w:t>
        </w:r>
      </w:hyperlink>
      <w:r>
        <w:t xml:space="preserve"> согласно приложению 1 к настоящему Регламенту (далее - заявление).</w:t>
      </w:r>
    </w:p>
    <w:p w:rsidR="00DB1F2C" w:rsidRDefault="00DB1F2C">
      <w:pPr>
        <w:pStyle w:val="ConsPlusNormal"/>
        <w:spacing w:before="220"/>
        <w:ind w:firstLine="540"/>
        <w:jc w:val="both"/>
      </w:pPr>
      <w:r>
        <w:t>Для получения муниципальной услуги заявителями (представителями заявителей) подается заявление и самостоятельно в обязательном порядке представляются следующие документы:</w:t>
      </w:r>
    </w:p>
    <w:p w:rsidR="00DB1F2C" w:rsidRDefault="00DB1F2C">
      <w:pPr>
        <w:pStyle w:val="ConsPlusNormal"/>
        <w:spacing w:before="220"/>
        <w:ind w:firstLine="540"/>
        <w:jc w:val="both"/>
      </w:pPr>
      <w:bookmarkStart w:id="1" w:name="P141"/>
      <w:bookmarkEnd w:id="1"/>
      <w:r>
        <w:t>2.6.1 документ, удостоверяющий личность заявителя (представителя заявителя).</w:t>
      </w:r>
    </w:p>
    <w:p w:rsidR="00DB1F2C" w:rsidRDefault="00DB1F2C">
      <w:pPr>
        <w:pStyle w:val="ConsPlusNormal"/>
        <w:spacing w:before="220"/>
        <w:ind w:firstLine="540"/>
        <w:jc w:val="both"/>
      </w:pPr>
      <w:r>
        <w:lastRenderedPageBreak/>
        <w:t>Предоставление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DB1F2C" w:rsidRDefault="00DB1F2C">
      <w:pPr>
        <w:pStyle w:val="ConsPlusNormal"/>
        <w:spacing w:before="220"/>
        <w:ind w:firstLine="540"/>
        <w:jc w:val="both"/>
      </w:pPr>
      <w:r>
        <w:t>2.6.2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DB1F2C" w:rsidRDefault="00DB1F2C">
      <w:pPr>
        <w:pStyle w:val="ConsPlusNormal"/>
        <w:spacing w:before="220"/>
        <w:ind w:firstLine="540"/>
        <w:jc w:val="both"/>
      </w:pPr>
      <w:r>
        <w:t>2.6.3 схему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B1F2C" w:rsidRDefault="00DB1F2C">
      <w:pPr>
        <w:pStyle w:val="ConsPlusNormal"/>
        <w:spacing w:before="220"/>
        <w:ind w:firstLine="540"/>
        <w:jc w:val="both"/>
      </w:pPr>
      <w:bookmarkStart w:id="2" w:name="P145"/>
      <w:bookmarkEnd w:id="2"/>
      <w:r>
        <w:t>2.6.4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B1F2C" w:rsidRDefault="00DB1F2C">
      <w:pPr>
        <w:pStyle w:val="ConsPlusNormal"/>
        <w:spacing w:before="220"/>
        <w:ind w:firstLine="540"/>
        <w:jc w:val="both"/>
      </w:pPr>
      <w: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B1F2C" w:rsidRDefault="00DB1F2C">
      <w:pPr>
        <w:pStyle w:val="ConsPlusNormal"/>
        <w:spacing w:before="220"/>
        <w:ind w:firstLine="540"/>
        <w:jc w:val="both"/>
      </w:pPr>
      <w:r>
        <w:t xml:space="preserve">2.6.5 документы, предусмотренные </w:t>
      </w:r>
      <w:hyperlink w:anchor="P141">
        <w:r>
          <w:rPr>
            <w:color w:val="0000FF"/>
          </w:rPr>
          <w:t>подпунктами 2.6.1</w:t>
        </w:r>
      </w:hyperlink>
      <w:r>
        <w:t xml:space="preserve"> - </w:t>
      </w:r>
      <w:hyperlink w:anchor="P145">
        <w:r>
          <w:rPr>
            <w:color w:val="0000FF"/>
          </w:rPr>
          <w:t>2.6.4</w:t>
        </w:r>
      </w:hyperlink>
      <w:r>
        <w:t xml:space="preserve"> настоящего Регламента, могут быть представлены заявителем (представителем заявителя) в электронной форме.</w:t>
      </w:r>
    </w:p>
    <w:p w:rsidR="00DB1F2C" w:rsidRDefault="00DB1F2C">
      <w:pPr>
        <w:pStyle w:val="ConsPlusNormal"/>
        <w:ind w:firstLine="540"/>
        <w:jc w:val="both"/>
      </w:pPr>
    </w:p>
    <w:p w:rsidR="00DB1F2C" w:rsidRDefault="00DB1F2C">
      <w:pPr>
        <w:pStyle w:val="ConsPlusTitle"/>
        <w:jc w:val="center"/>
        <w:outlineLvl w:val="2"/>
      </w:pPr>
      <w:r>
        <w:t>2.7. Исчерпывающий</w:t>
      </w:r>
    </w:p>
    <w:p w:rsidR="00DB1F2C" w:rsidRDefault="00DB1F2C">
      <w:pPr>
        <w:pStyle w:val="ConsPlusTitle"/>
        <w:jc w:val="center"/>
      </w:pPr>
      <w:r>
        <w:t>перечень документов, необходимых</w:t>
      </w:r>
    </w:p>
    <w:p w:rsidR="00DB1F2C" w:rsidRDefault="00DB1F2C">
      <w:pPr>
        <w:pStyle w:val="ConsPlusTitle"/>
        <w:jc w:val="center"/>
      </w:pPr>
      <w:r>
        <w:t>в соответствии с нормативными правовыми актами</w:t>
      </w:r>
    </w:p>
    <w:p w:rsidR="00DB1F2C" w:rsidRDefault="00DB1F2C">
      <w:pPr>
        <w:pStyle w:val="ConsPlusTitle"/>
        <w:jc w:val="center"/>
      </w:pPr>
      <w:r>
        <w:t>для предоставления муниципальной услуги, которые находятся</w:t>
      </w:r>
    </w:p>
    <w:p w:rsidR="00DB1F2C" w:rsidRDefault="00DB1F2C">
      <w:pPr>
        <w:pStyle w:val="ConsPlusTitle"/>
        <w:jc w:val="center"/>
      </w:pPr>
      <w:r>
        <w:t>в распоряжении государственных органов, органов местного</w:t>
      </w:r>
    </w:p>
    <w:p w:rsidR="00DB1F2C" w:rsidRDefault="00DB1F2C">
      <w:pPr>
        <w:pStyle w:val="ConsPlusTitle"/>
        <w:jc w:val="center"/>
      </w:pPr>
      <w:r>
        <w:t>самоуправления и иных органов, участвующих в предоставлении</w:t>
      </w:r>
    </w:p>
    <w:p w:rsidR="00DB1F2C" w:rsidRDefault="00DB1F2C">
      <w:pPr>
        <w:pStyle w:val="ConsPlusTitle"/>
        <w:jc w:val="center"/>
      </w:pPr>
      <w:r>
        <w:t>государственных или муниципальных услуг, и которые заявитель</w:t>
      </w:r>
    </w:p>
    <w:p w:rsidR="00DB1F2C" w:rsidRDefault="00DB1F2C">
      <w:pPr>
        <w:pStyle w:val="ConsPlusTitle"/>
        <w:jc w:val="center"/>
      </w:pPr>
      <w:r>
        <w:t>(представитель заявителя) вправе представить по собственной</w:t>
      </w:r>
    </w:p>
    <w:p w:rsidR="00DB1F2C" w:rsidRDefault="00DB1F2C">
      <w:pPr>
        <w:pStyle w:val="ConsPlusTitle"/>
        <w:jc w:val="center"/>
      </w:pPr>
      <w:r>
        <w:t>инициативе</w:t>
      </w:r>
    </w:p>
    <w:p w:rsidR="00DB1F2C" w:rsidRDefault="00DB1F2C">
      <w:pPr>
        <w:pStyle w:val="ConsPlusNormal"/>
        <w:ind w:firstLine="540"/>
        <w:jc w:val="both"/>
      </w:pPr>
    </w:p>
    <w:p w:rsidR="00DB1F2C" w:rsidRDefault="00DB1F2C">
      <w:pPr>
        <w:pStyle w:val="ConsPlusNormal"/>
        <w:ind w:firstLine="540"/>
        <w:jc w:val="both"/>
      </w:pPr>
      <w:r>
        <w:t>Для получения муниципальной услуги заявитель (представитель заявителя) вправе представить по собственной инициативе следующие документы:</w:t>
      </w:r>
    </w:p>
    <w:p w:rsidR="00DB1F2C" w:rsidRDefault="00DB1F2C">
      <w:pPr>
        <w:pStyle w:val="ConsPlusNormal"/>
        <w:spacing w:before="220"/>
        <w:ind w:firstLine="540"/>
        <w:jc w:val="both"/>
      </w:pPr>
      <w:bookmarkStart w:id="3" w:name="P160"/>
      <w:bookmarkEnd w:id="3"/>
      <w:r>
        <w:t>2.7.1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заявитель является юридическим лицом или индивидуальным предпринимателем);</w:t>
      </w:r>
    </w:p>
    <w:p w:rsidR="00DB1F2C" w:rsidRDefault="00DB1F2C">
      <w:pPr>
        <w:pStyle w:val="ConsPlusNormal"/>
        <w:spacing w:before="220"/>
        <w:ind w:firstLine="540"/>
        <w:jc w:val="both"/>
      </w:pPr>
      <w:bookmarkStart w:id="4" w:name="P161"/>
      <w:bookmarkEnd w:id="4"/>
      <w:r>
        <w:t>2.7.2 выписку из Единого государственного реестра недвижимости о правах 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земельный участок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w:t>
      </w:r>
    </w:p>
    <w:p w:rsidR="00DB1F2C" w:rsidRDefault="00DB1F2C">
      <w:pPr>
        <w:pStyle w:val="ConsPlusNormal"/>
        <w:spacing w:before="220"/>
        <w:ind w:firstLine="540"/>
        <w:jc w:val="both"/>
      </w:pPr>
      <w:r>
        <w:t xml:space="preserve">2.7.3 непредставление заявителем (представителем заявителя) документов, предусмотренных </w:t>
      </w:r>
      <w:hyperlink w:anchor="P160">
        <w:r>
          <w:rPr>
            <w:color w:val="0000FF"/>
          </w:rPr>
          <w:t>подпунктами 2.7.1</w:t>
        </w:r>
      </w:hyperlink>
      <w:r>
        <w:t xml:space="preserve"> - </w:t>
      </w:r>
      <w:hyperlink w:anchor="P161">
        <w:r>
          <w:rPr>
            <w:color w:val="0000FF"/>
          </w:rPr>
          <w:t>2.7.2</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DB1F2C" w:rsidRDefault="00DB1F2C">
      <w:pPr>
        <w:pStyle w:val="ConsPlusNormal"/>
        <w:spacing w:before="220"/>
        <w:ind w:firstLine="540"/>
        <w:jc w:val="both"/>
      </w:pPr>
      <w:r>
        <w:t xml:space="preserve">2.7.4 документы, предусмотренные </w:t>
      </w:r>
      <w:hyperlink w:anchor="P160">
        <w:r>
          <w:rPr>
            <w:color w:val="0000FF"/>
          </w:rPr>
          <w:t>подпунктами 2.7.1</w:t>
        </w:r>
      </w:hyperlink>
      <w:r>
        <w:t xml:space="preserve"> - </w:t>
      </w:r>
      <w:hyperlink w:anchor="P161">
        <w:r>
          <w:rPr>
            <w:color w:val="0000FF"/>
          </w:rPr>
          <w:t>2.7.2</w:t>
        </w:r>
      </w:hyperlink>
      <w:r>
        <w:t xml:space="preserve"> настоящего Регламента, могут </w:t>
      </w:r>
      <w:r>
        <w:lastRenderedPageBreak/>
        <w:t>быть представлены заявителем (представителем заявителя) в электронной форме.</w:t>
      </w:r>
    </w:p>
    <w:p w:rsidR="00DB1F2C" w:rsidRDefault="00DB1F2C">
      <w:pPr>
        <w:pStyle w:val="ConsPlusNormal"/>
        <w:ind w:firstLine="540"/>
        <w:jc w:val="both"/>
      </w:pPr>
    </w:p>
    <w:p w:rsidR="00DB1F2C" w:rsidRDefault="00DB1F2C">
      <w:pPr>
        <w:pStyle w:val="ConsPlusTitle"/>
        <w:jc w:val="center"/>
        <w:outlineLvl w:val="2"/>
      </w:pPr>
      <w:r>
        <w:t>2.8. Требования к взаимодействию с заявителем</w:t>
      </w:r>
    </w:p>
    <w:p w:rsidR="00DB1F2C" w:rsidRDefault="00DB1F2C">
      <w:pPr>
        <w:pStyle w:val="ConsPlusTitle"/>
        <w:jc w:val="center"/>
      </w:pPr>
      <w:r>
        <w:t>(представителем заявителя) при предоставлении</w:t>
      </w:r>
    </w:p>
    <w:p w:rsidR="00DB1F2C" w:rsidRDefault="00DB1F2C">
      <w:pPr>
        <w:pStyle w:val="ConsPlusTitle"/>
        <w:jc w:val="center"/>
      </w:pPr>
      <w:r>
        <w:t>муниципальной услуги</w:t>
      </w:r>
    </w:p>
    <w:p w:rsidR="00DB1F2C" w:rsidRDefault="00DB1F2C">
      <w:pPr>
        <w:pStyle w:val="ConsPlusNormal"/>
        <w:ind w:firstLine="540"/>
        <w:jc w:val="both"/>
      </w:pPr>
    </w:p>
    <w:p w:rsidR="00DB1F2C" w:rsidRDefault="00DB1F2C">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DB1F2C" w:rsidRDefault="00DB1F2C">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F2C" w:rsidRDefault="00DB1F2C">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DB1F2C" w:rsidRDefault="00DB1F2C">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DB1F2C" w:rsidRDefault="00DB1F2C">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DB1F2C" w:rsidRDefault="00DB1F2C">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20">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1F2C" w:rsidRDefault="00DB1F2C">
      <w:pPr>
        <w:pStyle w:val="ConsPlusNormal"/>
        <w:ind w:firstLine="540"/>
        <w:jc w:val="both"/>
      </w:pPr>
    </w:p>
    <w:p w:rsidR="00DB1F2C" w:rsidRDefault="00DB1F2C">
      <w:pPr>
        <w:pStyle w:val="ConsPlusTitle"/>
        <w:jc w:val="center"/>
        <w:outlineLvl w:val="2"/>
      </w:pPr>
      <w:r>
        <w:t>2.9. Исчерпывающий</w:t>
      </w:r>
    </w:p>
    <w:p w:rsidR="00DB1F2C" w:rsidRDefault="00DB1F2C">
      <w:pPr>
        <w:pStyle w:val="ConsPlusTitle"/>
        <w:jc w:val="center"/>
      </w:pPr>
      <w:r>
        <w:t>перечень оснований для отказа в приеме</w:t>
      </w:r>
    </w:p>
    <w:p w:rsidR="00DB1F2C" w:rsidRDefault="00DB1F2C">
      <w:pPr>
        <w:pStyle w:val="ConsPlusTitle"/>
        <w:jc w:val="center"/>
      </w:pPr>
      <w:r>
        <w:t>документов, необходимых для предоставления</w:t>
      </w:r>
    </w:p>
    <w:p w:rsidR="00DB1F2C" w:rsidRDefault="00DB1F2C">
      <w:pPr>
        <w:pStyle w:val="ConsPlusTitle"/>
        <w:jc w:val="center"/>
      </w:pPr>
      <w:r>
        <w:t>муниципальной услуги</w:t>
      </w:r>
    </w:p>
    <w:p w:rsidR="00DB1F2C" w:rsidRDefault="00DB1F2C">
      <w:pPr>
        <w:pStyle w:val="ConsPlusNormal"/>
        <w:ind w:firstLine="540"/>
        <w:jc w:val="both"/>
      </w:pPr>
    </w:p>
    <w:p w:rsidR="00DB1F2C" w:rsidRDefault="00DB1F2C">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DB1F2C" w:rsidRDefault="00DB1F2C">
      <w:pPr>
        <w:pStyle w:val="ConsPlusNormal"/>
        <w:spacing w:before="220"/>
        <w:ind w:firstLine="540"/>
        <w:jc w:val="both"/>
      </w:pPr>
      <w:bookmarkStart w:id="5" w:name="P182"/>
      <w:bookmarkEnd w:id="5"/>
      <w:r>
        <w:t>2.9.1 текст заявления не поддается прочтению;</w:t>
      </w:r>
    </w:p>
    <w:p w:rsidR="00DB1F2C" w:rsidRDefault="00DB1F2C">
      <w:pPr>
        <w:pStyle w:val="ConsPlusNormal"/>
        <w:spacing w:before="220"/>
        <w:ind w:firstLine="540"/>
        <w:jc w:val="both"/>
      </w:pPr>
      <w:bookmarkStart w:id="6" w:name="P183"/>
      <w:bookmarkEnd w:id="6"/>
      <w:r>
        <w:t>2.9.2 нечитаемое изображение документов, приложенных к заявлению;</w:t>
      </w:r>
    </w:p>
    <w:p w:rsidR="00DB1F2C" w:rsidRDefault="00DB1F2C">
      <w:pPr>
        <w:pStyle w:val="ConsPlusNormal"/>
        <w:spacing w:before="220"/>
        <w:ind w:firstLine="540"/>
        <w:jc w:val="both"/>
      </w:pPr>
      <w:bookmarkStart w:id="7" w:name="P184"/>
      <w:bookmarkEnd w:id="7"/>
      <w:r>
        <w:t xml:space="preserve">2.9.3 отсутствие хотя бы одного из документов, указанных в подпункте </w:t>
      </w:r>
      <w:hyperlink w:anchor="P141">
        <w:r>
          <w:rPr>
            <w:color w:val="0000FF"/>
          </w:rPr>
          <w:t>2.6.1</w:t>
        </w:r>
      </w:hyperlink>
      <w:r>
        <w:t xml:space="preserve">, </w:t>
      </w:r>
      <w:hyperlink w:anchor="P145">
        <w:r>
          <w:rPr>
            <w:color w:val="0000FF"/>
          </w:rPr>
          <w:t>2.6.4</w:t>
        </w:r>
      </w:hyperlink>
      <w:r>
        <w:t xml:space="preserve"> настоящего </w:t>
      </w:r>
      <w:r>
        <w:lastRenderedPageBreak/>
        <w:t>Регламента.</w:t>
      </w:r>
    </w:p>
    <w:p w:rsidR="00DB1F2C" w:rsidRDefault="00DB1F2C">
      <w:pPr>
        <w:pStyle w:val="ConsPlusNormal"/>
        <w:spacing w:before="220"/>
        <w:ind w:firstLine="540"/>
        <w:jc w:val="both"/>
      </w:pPr>
      <w:r>
        <w:t xml:space="preserve">Предоставление документа, указанного в абзаце </w:t>
      </w:r>
      <w:hyperlink w:anchor="P141">
        <w:r>
          <w:rPr>
            <w:color w:val="0000FF"/>
          </w:rPr>
          <w:t>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DB1F2C" w:rsidRDefault="00DB1F2C">
      <w:pPr>
        <w:pStyle w:val="ConsPlusNormal"/>
        <w:ind w:firstLine="540"/>
        <w:jc w:val="both"/>
      </w:pPr>
    </w:p>
    <w:p w:rsidR="00DB1F2C" w:rsidRDefault="00DB1F2C">
      <w:pPr>
        <w:pStyle w:val="ConsPlusTitle"/>
        <w:jc w:val="center"/>
        <w:outlineLvl w:val="2"/>
      </w:pPr>
      <w:r>
        <w:t>2.10. Исчерпывающий</w:t>
      </w:r>
    </w:p>
    <w:p w:rsidR="00DB1F2C" w:rsidRDefault="00DB1F2C">
      <w:pPr>
        <w:pStyle w:val="ConsPlusTitle"/>
        <w:jc w:val="center"/>
      </w:pPr>
      <w:r>
        <w:t>перечень оснований для приостановления</w:t>
      </w:r>
    </w:p>
    <w:p w:rsidR="00DB1F2C" w:rsidRDefault="00DB1F2C">
      <w:pPr>
        <w:pStyle w:val="ConsPlusTitle"/>
        <w:jc w:val="center"/>
      </w:pPr>
      <w:r>
        <w:t>предоставления муниципальной услуги, отказа в предоставлении</w:t>
      </w:r>
    </w:p>
    <w:p w:rsidR="00DB1F2C" w:rsidRDefault="00DB1F2C">
      <w:pPr>
        <w:pStyle w:val="ConsPlusTitle"/>
        <w:jc w:val="center"/>
      </w:pPr>
      <w:r>
        <w:t>муниципальной услуги или возврата</w:t>
      </w:r>
    </w:p>
    <w:p w:rsidR="00DB1F2C" w:rsidRDefault="00DB1F2C">
      <w:pPr>
        <w:pStyle w:val="ConsPlusTitle"/>
        <w:jc w:val="center"/>
      </w:pPr>
      <w:r>
        <w:t>заявления и документов</w:t>
      </w:r>
    </w:p>
    <w:p w:rsidR="00DB1F2C" w:rsidRDefault="00DB1F2C">
      <w:pPr>
        <w:pStyle w:val="ConsPlusNormal"/>
        <w:ind w:firstLine="540"/>
        <w:jc w:val="both"/>
      </w:pPr>
    </w:p>
    <w:p w:rsidR="00DB1F2C" w:rsidRDefault="00DB1F2C">
      <w:pPr>
        <w:pStyle w:val="ConsPlusNormal"/>
        <w:ind w:firstLine="540"/>
        <w:jc w:val="both"/>
      </w:pPr>
      <w:r>
        <w:t>Основания для приостановления предоставления муниципальной услуги отсутствуют.</w:t>
      </w:r>
    </w:p>
    <w:p w:rsidR="00DB1F2C" w:rsidRDefault="00DB1F2C">
      <w:pPr>
        <w:pStyle w:val="ConsPlusNormal"/>
        <w:spacing w:before="220"/>
        <w:ind w:firstLine="540"/>
        <w:jc w:val="both"/>
      </w:pPr>
      <w:r>
        <w:t>Основанием для отказа в предоставлении муниципальной услуги является:</w:t>
      </w:r>
    </w:p>
    <w:p w:rsidR="00DB1F2C" w:rsidRDefault="00DB1F2C">
      <w:pPr>
        <w:pStyle w:val="ConsPlusNormal"/>
        <w:spacing w:before="220"/>
        <w:ind w:firstLine="540"/>
        <w:jc w:val="both"/>
      </w:pPr>
      <w:bookmarkStart w:id="8" w:name="P195"/>
      <w:bookmarkEnd w:id="8"/>
      <w:r>
        <w:t>2.10.1 заявление об установлении сервитута направлено в отношении земельного участка, по которому Управление не вправе заключать соглашение об установлении сервитута;</w:t>
      </w:r>
    </w:p>
    <w:p w:rsidR="00DB1F2C" w:rsidRDefault="00DB1F2C">
      <w:pPr>
        <w:pStyle w:val="ConsPlusNormal"/>
        <w:spacing w:before="220"/>
        <w:ind w:firstLine="540"/>
        <w:jc w:val="both"/>
      </w:pPr>
      <w:bookmarkStart w:id="9" w:name="P196"/>
      <w:bookmarkEnd w:id="9"/>
      <w:r>
        <w:t>2.10.2 планируемое на условиях сервитута использование земельного участка не допускается в соответствии с действующим законодательством;</w:t>
      </w:r>
    </w:p>
    <w:p w:rsidR="00DB1F2C" w:rsidRDefault="00DB1F2C">
      <w:pPr>
        <w:pStyle w:val="ConsPlusNormal"/>
        <w:spacing w:before="220"/>
        <w:ind w:firstLine="540"/>
        <w:jc w:val="both"/>
      </w:pPr>
      <w:bookmarkStart w:id="10" w:name="P197"/>
      <w:bookmarkEnd w:id="10"/>
      <w:r>
        <w:t>2.10.3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B1F2C" w:rsidRDefault="00DB1F2C">
      <w:pPr>
        <w:pStyle w:val="ConsPlusNormal"/>
        <w:spacing w:before="220"/>
        <w:ind w:firstLine="540"/>
        <w:jc w:val="both"/>
      </w:pPr>
      <w:r>
        <w:t xml:space="preserve">В решении об отказе в предоставлении муниципальной услуги должно быть указано основание отказа, предусмотренное </w:t>
      </w:r>
      <w:hyperlink w:anchor="P195">
        <w:r>
          <w:rPr>
            <w:color w:val="0000FF"/>
          </w:rPr>
          <w:t>подпунктами 2.10.1</w:t>
        </w:r>
      </w:hyperlink>
      <w:r>
        <w:t xml:space="preserve"> - </w:t>
      </w:r>
      <w:hyperlink w:anchor="P196">
        <w:r>
          <w:rPr>
            <w:color w:val="0000FF"/>
          </w:rPr>
          <w:t>2.10.2</w:t>
        </w:r>
      </w:hyperlink>
      <w:r>
        <w:t xml:space="preserve">, </w:t>
      </w:r>
      <w:hyperlink w:anchor="P197">
        <w:r>
          <w:rPr>
            <w:color w:val="0000FF"/>
          </w:rPr>
          <w:t>абзацем первым подпункта 2.10.3</w:t>
        </w:r>
      </w:hyperlink>
      <w:r>
        <w:t xml:space="preserve"> настоящего Регламента.</w:t>
      </w:r>
    </w:p>
    <w:p w:rsidR="00DB1F2C" w:rsidRDefault="00DB1F2C">
      <w:pPr>
        <w:pStyle w:val="ConsPlusNormal"/>
        <w:spacing w:before="220"/>
        <w:ind w:firstLine="540"/>
        <w:jc w:val="both"/>
      </w:pPr>
      <w:r>
        <w:t xml:space="preserve">Отказ в предоставлении муниципальной услуги по основаниям, предусмотренным </w:t>
      </w:r>
      <w:hyperlink w:anchor="P195">
        <w:r>
          <w:rPr>
            <w:color w:val="0000FF"/>
          </w:rPr>
          <w:t>подпунктами 2.10.1</w:t>
        </w:r>
      </w:hyperlink>
      <w:r>
        <w:t xml:space="preserve"> - </w:t>
      </w:r>
      <w:hyperlink w:anchor="P196">
        <w:r>
          <w:rPr>
            <w:color w:val="0000FF"/>
          </w:rPr>
          <w:t>2.10.2</w:t>
        </w:r>
      </w:hyperlink>
      <w:r>
        <w:t xml:space="preserve">, </w:t>
      </w:r>
      <w:hyperlink w:anchor="P197">
        <w:r>
          <w:rPr>
            <w:color w:val="0000FF"/>
          </w:rPr>
          <w:t>абзацем первым подпункта 2.10.3</w:t>
        </w:r>
      </w:hyperlink>
      <w:r>
        <w:t xml:space="preserve"> настоящего Регламента, не препятствует повторной подаче документов после устранения причин, послуживших основанием для отказа в предоставлении муниципальной услуги.</w:t>
      </w:r>
    </w:p>
    <w:p w:rsidR="00DB1F2C" w:rsidRDefault="00DB1F2C">
      <w:pPr>
        <w:pStyle w:val="ConsPlusNormal"/>
        <w:ind w:firstLine="540"/>
        <w:jc w:val="both"/>
      </w:pPr>
    </w:p>
    <w:p w:rsidR="00DB1F2C" w:rsidRDefault="00DB1F2C">
      <w:pPr>
        <w:pStyle w:val="ConsPlusTitle"/>
        <w:jc w:val="center"/>
        <w:outlineLvl w:val="2"/>
      </w:pPr>
      <w:r>
        <w:t>2.11. Перечень услуг, которые являются необходимыми</w:t>
      </w:r>
    </w:p>
    <w:p w:rsidR="00DB1F2C" w:rsidRDefault="00DB1F2C">
      <w:pPr>
        <w:pStyle w:val="ConsPlusTitle"/>
        <w:jc w:val="center"/>
      </w:pPr>
      <w:r>
        <w:t>и обязательными для предоставления муниципальной услуги,</w:t>
      </w:r>
    </w:p>
    <w:p w:rsidR="00DB1F2C" w:rsidRDefault="00DB1F2C">
      <w:pPr>
        <w:pStyle w:val="ConsPlusTitle"/>
        <w:jc w:val="center"/>
      </w:pPr>
      <w:r>
        <w:t>в том числе сведения о документе (документах), выдаваемом</w:t>
      </w:r>
    </w:p>
    <w:p w:rsidR="00DB1F2C" w:rsidRDefault="00DB1F2C">
      <w:pPr>
        <w:pStyle w:val="ConsPlusTitle"/>
        <w:jc w:val="center"/>
      </w:pPr>
      <w:r>
        <w:t>(выдаваемых) организациями, участвующими в предоставлении</w:t>
      </w:r>
    </w:p>
    <w:p w:rsidR="00DB1F2C" w:rsidRDefault="00DB1F2C">
      <w:pPr>
        <w:pStyle w:val="ConsPlusTitle"/>
        <w:jc w:val="center"/>
      </w:pPr>
      <w:r>
        <w:t>муниципальной услуги</w:t>
      </w:r>
    </w:p>
    <w:p w:rsidR="00DB1F2C" w:rsidRDefault="00DB1F2C">
      <w:pPr>
        <w:pStyle w:val="ConsPlusNormal"/>
        <w:ind w:firstLine="540"/>
        <w:jc w:val="both"/>
      </w:pPr>
    </w:p>
    <w:p w:rsidR="00DB1F2C" w:rsidRDefault="00DB1F2C">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DB1F2C" w:rsidRDefault="00DB1F2C">
      <w:pPr>
        <w:pStyle w:val="ConsPlusNormal"/>
        <w:ind w:firstLine="540"/>
        <w:jc w:val="both"/>
      </w:pPr>
    </w:p>
    <w:p w:rsidR="00DB1F2C" w:rsidRDefault="00DB1F2C">
      <w:pPr>
        <w:pStyle w:val="ConsPlusTitle"/>
        <w:jc w:val="center"/>
        <w:outlineLvl w:val="2"/>
      </w:pPr>
      <w:r>
        <w:t>2.12. Порядок,</w:t>
      </w:r>
    </w:p>
    <w:p w:rsidR="00DB1F2C" w:rsidRDefault="00DB1F2C">
      <w:pPr>
        <w:pStyle w:val="ConsPlusTitle"/>
        <w:jc w:val="center"/>
      </w:pPr>
      <w:r>
        <w:t>размер и основания взимания государственной</w:t>
      </w:r>
    </w:p>
    <w:p w:rsidR="00DB1F2C" w:rsidRDefault="00DB1F2C">
      <w:pPr>
        <w:pStyle w:val="ConsPlusTitle"/>
        <w:jc w:val="center"/>
      </w:pPr>
      <w:r>
        <w:t>пошлины или платы, взимаемой за предоставление</w:t>
      </w:r>
    </w:p>
    <w:p w:rsidR="00DB1F2C" w:rsidRDefault="00DB1F2C">
      <w:pPr>
        <w:pStyle w:val="ConsPlusTitle"/>
        <w:jc w:val="center"/>
      </w:pPr>
      <w:r>
        <w:t>муниципальной услуги</w:t>
      </w:r>
    </w:p>
    <w:p w:rsidR="00DB1F2C" w:rsidRDefault="00DB1F2C">
      <w:pPr>
        <w:pStyle w:val="ConsPlusNormal"/>
        <w:ind w:firstLine="540"/>
        <w:jc w:val="both"/>
      </w:pPr>
    </w:p>
    <w:p w:rsidR="00DB1F2C" w:rsidRDefault="00DB1F2C">
      <w:pPr>
        <w:pStyle w:val="ConsPlusNormal"/>
        <w:ind w:firstLine="540"/>
        <w:jc w:val="both"/>
      </w:pPr>
      <w:r>
        <w:t>Муниципальная услуга предоставляется заявителям (представителям заявителя) на бесплатной основе.</w:t>
      </w:r>
    </w:p>
    <w:p w:rsidR="00DB1F2C" w:rsidRDefault="00DB1F2C">
      <w:pPr>
        <w:pStyle w:val="ConsPlusNormal"/>
        <w:spacing w:before="220"/>
        <w:ind w:firstLine="540"/>
        <w:jc w:val="both"/>
      </w:pPr>
      <w:r>
        <w:t>Государственная пошлина за предоставление муниципальной услуги не взимается.</w:t>
      </w:r>
    </w:p>
    <w:p w:rsidR="00DB1F2C" w:rsidRDefault="00DB1F2C">
      <w:pPr>
        <w:pStyle w:val="ConsPlusNormal"/>
        <w:ind w:firstLine="540"/>
        <w:jc w:val="both"/>
      </w:pPr>
    </w:p>
    <w:p w:rsidR="00DB1F2C" w:rsidRDefault="00DB1F2C">
      <w:pPr>
        <w:pStyle w:val="ConsPlusTitle"/>
        <w:jc w:val="center"/>
        <w:outlineLvl w:val="2"/>
      </w:pPr>
      <w:r>
        <w:lastRenderedPageBreak/>
        <w:t>2.13. Порядок,</w:t>
      </w:r>
    </w:p>
    <w:p w:rsidR="00DB1F2C" w:rsidRDefault="00DB1F2C">
      <w:pPr>
        <w:pStyle w:val="ConsPlusTitle"/>
        <w:jc w:val="center"/>
      </w:pPr>
      <w:r>
        <w:t>размер и основания взимания платы</w:t>
      </w:r>
    </w:p>
    <w:p w:rsidR="00DB1F2C" w:rsidRDefault="00DB1F2C">
      <w:pPr>
        <w:pStyle w:val="ConsPlusTitle"/>
        <w:jc w:val="center"/>
      </w:pPr>
      <w:r>
        <w:t>за предоставление услуг, которые являются необходимыми</w:t>
      </w:r>
    </w:p>
    <w:p w:rsidR="00DB1F2C" w:rsidRDefault="00DB1F2C">
      <w:pPr>
        <w:pStyle w:val="ConsPlusTitle"/>
        <w:jc w:val="center"/>
      </w:pPr>
      <w:r>
        <w:t>и обязательными для предоставления муниципальной услуги,</w:t>
      </w:r>
    </w:p>
    <w:p w:rsidR="00DB1F2C" w:rsidRDefault="00DB1F2C">
      <w:pPr>
        <w:pStyle w:val="ConsPlusTitle"/>
        <w:jc w:val="center"/>
      </w:pPr>
      <w:r>
        <w:t>включая информацию о методике расчета</w:t>
      </w:r>
    </w:p>
    <w:p w:rsidR="00DB1F2C" w:rsidRDefault="00DB1F2C">
      <w:pPr>
        <w:pStyle w:val="ConsPlusTitle"/>
        <w:jc w:val="center"/>
      </w:pPr>
      <w:r>
        <w:t>размера такой платы</w:t>
      </w:r>
    </w:p>
    <w:p w:rsidR="00DB1F2C" w:rsidRDefault="00DB1F2C">
      <w:pPr>
        <w:pStyle w:val="ConsPlusNormal"/>
        <w:ind w:firstLine="540"/>
        <w:jc w:val="both"/>
      </w:pPr>
    </w:p>
    <w:p w:rsidR="00DB1F2C" w:rsidRDefault="00DB1F2C">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DB1F2C" w:rsidRDefault="00DB1F2C">
      <w:pPr>
        <w:pStyle w:val="ConsPlusNormal"/>
        <w:ind w:firstLine="540"/>
        <w:jc w:val="both"/>
      </w:pPr>
    </w:p>
    <w:p w:rsidR="00DB1F2C" w:rsidRDefault="00DB1F2C">
      <w:pPr>
        <w:pStyle w:val="ConsPlusTitle"/>
        <w:jc w:val="center"/>
        <w:outlineLvl w:val="2"/>
      </w:pPr>
      <w:r>
        <w:t>2.14. Максимальный</w:t>
      </w:r>
    </w:p>
    <w:p w:rsidR="00DB1F2C" w:rsidRDefault="00DB1F2C">
      <w:pPr>
        <w:pStyle w:val="ConsPlusTitle"/>
        <w:jc w:val="center"/>
      </w:pPr>
      <w:r>
        <w:t>срок ожидания в очереди при подаче</w:t>
      </w:r>
    </w:p>
    <w:p w:rsidR="00DB1F2C" w:rsidRDefault="00DB1F2C">
      <w:pPr>
        <w:pStyle w:val="ConsPlusTitle"/>
        <w:jc w:val="center"/>
      </w:pPr>
      <w:r>
        <w:t>заявления о предоставлении муниципальной услуги, услуги,</w:t>
      </w:r>
    </w:p>
    <w:p w:rsidR="00DB1F2C" w:rsidRDefault="00DB1F2C">
      <w:pPr>
        <w:pStyle w:val="ConsPlusTitle"/>
        <w:jc w:val="center"/>
      </w:pPr>
      <w:r>
        <w:t>предоставляемой организацией, участвующей в предоставлении</w:t>
      </w:r>
    </w:p>
    <w:p w:rsidR="00DB1F2C" w:rsidRDefault="00DB1F2C">
      <w:pPr>
        <w:pStyle w:val="ConsPlusTitle"/>
        <w:jc w:val="center"/>
      </w:pPr>
      <w:r>
        <w:t>муниципальной услуги, и при получении результата</w:t>
      </w:r>
    </w:p>
    <w:p w:rsidR="00DB1F2C" w:rsidRDefault="00DB1F2C">
      <w:pPr>
        <w:pStyle w:val="ConsPlusTitle"/>
        <w:jc w:val="center"/>
      </w:pPr>
      <w:r>
        <w:t>предоставления таких услуг</w:t>
      </w:r>
    </w:p>
    <w:p w:rsidR="00DB1F2C" w:rsidRDefault="00DB1F2C">
      <w:pPr>
        <w:pStyle w:val="ConsPlusNormal"/>
        <w:ind w:firstLine="540"/>
        <w:jc w:val="both"/>
      </w:pPr>
    </w:p>
    <w:p w:rsidR="00DB1F2C" w:rsidRDefault="00DB1F2C">
      <w:pPr>
        <w:pStyle w:val="ConsPlusNormal"/>
        <w:ind w:firstLine="540"/>
        <w:jc w:val="both"/>
      </w:pPr>
      <w:r>
        <w:t>2.14.1 максимальный срок ожидания в очереди при подаче заявления не должен превышать 15 минут;</w:t>
      </w:r>
    </w:p>
    <w:p w:rsidR="00DB1F2C" w:rsidRDefault="00DB1F2C">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DB1F2C" w:rsidRDefault="00DB1F2C">
      <w:pPr>
        <w:pStyle w:val="ConsPlusNormal"/>
        <w:ind w:firstLine="540"/>
        <w:jc w:val="both"/>
      </w:pPr>
    </w:p>
    <w:p w:rsidR="00DB1F2C" w:rsidRDefault="00DB1F2C">
      <w:pPr>
        <w:pStyle w:val="ConsPlusTitle"/>
        <w:jc w:val="center"/>
        <w:outlineLvl w:val="2"/>
      </w:pPr>
      <w:r>
        <w:t>2.15. Срок</w:t>
      </w:r>
    </w:p>
    <w:p w:rsidR="00DB1F2C" w:rsidRDefault="00DB1F2C">
      <w:pPr>
        <w:pStyle w:val="ConsPlusTitle"/>
        <w:jc w:val="center"/>
      </w:pPr>
      <w:r>
        <w:t>и порядок регистрации заявления заявителя</w:t>
      </w:r>
    </w:p>
    <w:p w:rsidR="00DB1F2C" w:rsidRDefault="00DB1F2C">
      <w:pPr>
        <w:pStyle w:val="ConsPlusTitle"/>
        <w:jc w:val="center"/>
      </w:pPr>
      <w:r>
        <w:t>(представителя заявителя) о предоставлении муниципальной</w:t>
      </w:r>
    </w:p>
    <w:p w:rsidR="00DB1F2C" w:rsidRDefault="00DB1F2C">
      <w:pPr>
        <w:pStyle w:val="ConsPlusTitle"/>
        <w:jc w:val="center"/>
      </w:pPr>
      <w:r>
        <w:t>услуги и услуги, предоставляемой организацией, участвующей</w:t>
      </w:r>
    </w:p>
    <w:p w:rsidR="00DB1F2C" w:rsidRDefault="00DB1F2C">
      <w:pPr>
        <w:pStyle w:val="ConsPlusTitle"/>
        <w:jc w:val="center"/>
      </w:pPr>
      <w:r>
        <w:t>в предоставлении муниципальной услуги, в том числе</w:t>
      </w:r>
    </w:p>
    <w:p w:rsidR="00DB1F2C" w:rsidRDefault="00DB1F2C">
      <w:pPr>
        <w:pStyle w:val="ConsPlusTitle"/>
        <w:jc w:val="center"/>
      </w:pPr>
      <w:r>
        <w:t>в электронной форме</w:t>
      </w:r>
    </w:p>
    <w:p w:rsidR="00DB1F2C" w:rsidRDefault="00DB1F2C">
      <w:pPr>
        <w:pStyle w:val="ConsPlusNormal"/>
        <w:ind w:firstLine="540"/>
        <w:jc w:val="both"/>
      </w:pPr>
    </w:p>
    <w:p w:rsidR="00DB1F2C" w:rsidRDefault="00DB1F2C">
      <w:pPr>
        <w:pStyle w:val="ConsPlusNormal"/>
        <w:ind w:firstLine="540"/>
        <w:jc w:val="both"/>
      </w:pPr>
      <w:r>
        <w:t xml:space="preserve">2.15.1 регистрация заявления,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w:t>
      </w:r>
    </w:p>
    <w:p w:rsidR="00DB1F2C" w:rsidRDefault="00DB1F2C">
      <w:pPr>
        <w:pStyle w:val="ConsPlusNormal"/>
        <w:spacing w:before="220"/>
        <w:ind w:firstLine="540"/>
        <w:jc w:val="both"/>
      </w:pPr>
      <w:r>
        <w:t xml:space="preserve">2.15.2 регистрация заявления, поданного посредством почтовой связи, заполнения формы заявления на официальном сайте администрации, направления заявления на электронную почту службы "одного окна", осуществляется в течение 1 рабочего дня со дня его поступления в службу "одного окна" при отсутствии оснований для отказа в приеме заявления и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w:t>
      </w:r>
    </w:p>
    <w:p w:rsidR="00DB1F2C" w:rsidRDefault="00DB1F2C">
      <w:pPr>
        <w:pStyle w:val="ConsPlusNormal"/>
        <w:spacing w:before="220"/>
        <w:ind w:firstLine="540"/>
        <w:jc w:val="both"/>
      </w:pPr>
      <w:r>
        <w:t xml:space="preserve">2.15.3 регистрация заявления, поданного в электронной форме путем заполнения формы заявления на ЕПГУ и/или РПГУ, осуществляется в день его поступления в Управление через РСМЭВ при отсутствии оснований для отказа в приеме заявления и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w:t>
      </w:r>
    </w:p>
    <w:p w:rsidR="00DB1F2C" w:rsidRDefault="00DB1F2C">
      <w:pPr>
        <w:pStyle w:val="ConsPlusNormal"/>
        <w:ind w:firstLine="540"/>
        <w:jc w:val="both"/>
      </w:pPr>
    </w:p>
    <w:p w:rsidR="00DB1F2C" w:rsidRDefault="00DB1F2C">
      <w:pPr>
        <w:pStyle w:val="ConsPlusTitle"/>
        <w:jc w:val="center"/>
        <w:outlineLvl w:val="2"/>
      </w:pPr>
      <w:r>
        <w:t>2.16. Требования</w:t>
      </w:r>
    </w:p>
    <w:p w:rsidR="00DB1F2C" w:rsidRDefault="00DB1F2C">
      <w:pPr>
        <w:pStyle w:val="ConsPlusTitle"/>
        <w:jc w:val="center"/>
      </w:pPr>
      <w:r>
        <w:t>к помещениям, в которых предоставляется</w:t>
      </w:r>
    </w:p>
    <w:p w:rsidR="00DB1F2C" w:rsidRDefault="00DB1F2C">
      <w:pPr>
        <w:pStyle w:val="ConsPlusTitle"/>
        <w:jc w:val="center"/>
      </w:pPr>
      <w:r>
        <w:t>муниципальная услуга, к залу ожидания, местам для заполнения</w:t>
      </w:r>
    </w:p>
    <w:p w:rsidR="00DB1F2C" w:rsidRDefault="00DB1F2C">
      <w:pPr>
        <w:pStyle w:val="ConsPlusTitle"/>
        <w:jc w:val="center"/>
      </w:pPr>
      <w:r>
        <w:t>заявления, информационным стендам с образцами их заполнения</w:t>
      </w:r>
    </w:p>
    <w:p w:rsidR="00DB1F2C" w:rsidRDefault="00DB1F2C">
      <w:pPr>
        <w:pStyle w:val="ConsPlusTitle"/>
        <w:jc w:val="center"/>
      </w:pPr>
      <w:r>
        <w:t>и перечнем документов, необходимых для предоставления каждой</w:t>
      </w:r>
    </w:p>
    <w:p w:rsidR="00DB1F2C" w:rsidRDefault="00DB1F2C">
      <w:pPr>
        <w:pStyle w:val="ConsPlusTitle"/>
        <w:jc w:val="center"/>
      </w:pPr>
      <w:r>
        <w:t>муниципальной услуги, размещению и оформлению визуальной,</w:t>
      </w:r>
    </w:p>
    <w:p w:rsidR="00DB1F2C" w:rsidRDefault="00DB1F2C">
      <w:pPr>
        <w:pStyle w:val="ConsPlusTitle"/>
        <w:jc w:val="center"/>
      </w:pPr>
      <w:r>
        <w:lastRenderedPageBreak/>
        <w:t>текстовой и мультимедийной информации о порядке</w:t>
      </w:r>
    </w:p>
    <w:p w:rsidR="00DB1F2C" w:rsidRDefault="00DB1F2C">
      <w:pPr>
        <w:pStyle w:val="ConsPlusTitle"/>
        <w:jc w:val="center"/>
      </w:pPr>
      <w:r>
        <w:t>предоставления такой услуги, в том числе к обеспечению</w:t>
      </w:r>
    </w:p>
    <w:p w:rsidR="00DB1F2C" w:rsidRDefault="00DB1F2C">
      <w:pPr>
        <w:pStyle w:val="ConsPlusTitle"/>
        <w:jc w:val="center"/>
      </w:pPr>
      <w:r>
        <w:t>доступности для инвалидов указанных объектов в соответствии</w:t>
      </w:r>
    </w:p>
    <w:p w:rsidR="00DB1F2C" w:rsidRDefault="00DB1F2C">
      <w:pPr>
        <w:pStyle w:val="ConsPlusTitle"/>
        <w:jc w:val="center"/>
      </w:pPr>
      <w:r>
        <w:t>с законодательством Российской Федерации</w:t>
      </w:r>
    </w:p>
    <w:p w:rsidR="00DB1F2C" w:rsidRDefault="00DB1F2C">
      <w:pPr>
        <w:pStyle w:val="ConsPlusTitle"/>
        <w:jc w:val="center"/>
      </w:pPr>
      <w:r>
        <w:t>о социальной защите инвалидов</w:t>
      </w:r>
    </w:p>
    <w:p w:rsidR="00DB1F2C" w:rsidRDefault="00DB1F2C">
      <w:pPr>
        <w:pStyle w:val="ConsPlusNormal"/>
        <w:ind w:firstLine="540"/>
        <w:jc w:val="both"/>
      </w:pPr>
    </w:p>
    <w:p w:rsidR="00DB1F2C" w:rsidRDefault="00DB1F2C">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1F2C" w:rsidRDefault="00DB1F2C">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DB1F2C" w:rsidRDefault="00DB1F2C">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DB1F2C" w:rsidRDefault="00DB1F2C">
      <w:pPr>
        <w:pStyle w:val="ConsPlusNormal"/>
        <w:spacing w:before="220"/>
        <w:ind w:firstLine="540"/>
        <w:jc w:val="both"/>
      </w:pPr>
      <w:r>
        <w:t>- для заполнения заявлений и ожидания приема заявителям (представителям заявителей) отводятся места, оснащенные стульями и столами для оформления заявлений;</w:t>
      </w:r>
    </w:p>
    <w:p w:rsidR="00DB1F2C" w:rsidRDefault="00DB1F2C">
      <w:pPr>
        <w:pStyle w:val="ConsPlusNormal"/>
        <w:spacing w:before="220"/>
        <w:ind w:firstLine="540"/>
        <w:jc w:val="both"/>
      </w:pPr>
      <w:r>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DB1F2C" w:rsidRDefault="00DB1F2C">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DB1F2C" w:rsidRDefault="00DB1F2C">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DB1F2C" w:rsidRDefault="00DB1F2C">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DB1F2C" w:rsidRDefault="00DB1F2C">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B1F2C" w:rsidRDefault="00DB1F2C">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DB1F2C" w:rsidRDefault="00DB1F2C">
      <w:pPr>
        <w:pStyle w:val="ConsPlusNormal"/>
        <w:spacing w:before="220"/>
        <w:ind w:firstLine="540"/>
        <w:jc w:val="both"/>
      </w:pPr>
      <w:r>
        <w:t>- допуск сурдопереводчика и тифлосурдопереводчика;</w:t>
      </w:r>
    </w:p>
    <w:p w:rsidR="00DB1F2C" w:rsidRDefault="00DB1F2C">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B1F2C" w:rsidRDefault="00DB1F2C">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DB1F2C" w:rsidRDefault="00DB1F2C">
      <w:pPr>
        <w:pStyle w:val="ConsPlusNormal"/>
        <w:spacing w:before="220"/>
        <w:ind w:firstLine="540"/>
        <w:jc w:val="both"/>
      </w:pPr>
      <w:r>
        <w:t xml:space="preserve">2.16.2 требования к помещениям МФЦ Камчатского края установлены </w:t>
      </w:r>
      <w:hyperlink r:id="rId2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w:t>
      </w:r>
      <w:r>
        <w:lastRenderedPageBreak/>
        <w:t>22.12.2012 N 1376.</w:t>
      </w:r>
    </w:p>
    <w:p w:rsidR="00DB1F2C" w:rsidRDefault="00DB1F2C">
      <w:pPr>
        <w:pStyle w:val="ConsPlusNormal"/>
        <w:ind w:firstLine="540"/>
        <w:jc w:val="both"/>
      </w:pPr>
    </w:p>
    <w:p w:rsidR="00DB1F2C" w:rsidRDefault="00DB1F2C">
      <w:pPr>
        <w:pStyle w:val="ConsPlusTitle"/>
        <w:jc w:val="center"/>
        <w:outlineLvl w:val="2"/>
      </w:pPr>
      <w:r>
        <w:t>2.17. Показатели</w:t>
      </w:r>
    </w:p>
    <w:p w:rsidR="00DB1F2C" w:rsidRDefault="00DB1F2C">
      <w:pPr>
        <w:pStyle w:val="ConsPlusTitle"/>
        <w:jc w:val="center"/>
      </w:pPr>
      <w:r>
        <w:t>доступности и качества муниципальной услуги</w:t>
      </w:r>
    </w:p>
    <w:p w:rsidR="00DB1F2C" w:rsidRDefault="00DB1F2C">
      <w:pPr>
        <w:pStyle w:val="ConsPlusTitle"/>
        <w:jc w:val="center"/>
      </w:pPr>
      <w:r>
        <w:t>в том числе количество взаимодействий заявителя</w:t>
      </w:r>
    </w:p>
    <w:p w:rsidR="00DB1F2C" w:rsidRDefault="00DB1F2C">
      <w:pPr>
        <w:pStyle w:val="ConsPlusTitle"/>
        <w:jc w:val="center"/>
      </w:pPr>
      <w:r>
        <w:t>(представителя заявителя) с должностными лицами Управления,</w:t>
      </w:r>
    </w:p>
    <w:p w:rsidR="00DB1F2C" w:rsidRDefault="00DB1F2C">
      <w:pPr>
        <w:pStyle w:val="ConsPlusTitle"/>
        <w:jc w:val="center"/>
      </w:pPr>
      <w:r>
        <w:t>специалистами Управления, специалистами службы "одного окна"</w:t>
      </w:r>
    </w:p>
    <w:p w:rsidR="00DB1F2C" w:rsidRDefault="00DB1F2C">
      <w:pPr>
        <w:pStyle w:val="ConsPlusTitle"/>
        <w:jc w:val="center"/>
      </w:pPr>
      <w:r>
        <w:t>при предоставлении муниципальной услуги и их</w:t>
      </w:r>
    </w:p>
    <w:p w:rsidR="00DB1F2C" w:rsidRDefault="00DB1F2C">
      <w:pPr>
        <w:pStyle w:val="ConsPlusTitle"/>
        <w:jc w:val="center"/>
      </w:pPr>
      <w:r>
        <w:t>продолжительность, возможность получения информации о ходе</w:t>
      </w:r>
    </w:p>
    <w:p w:rsidR="00DB1F2C" w:rsidRDefault="00DB1F2C">
      <w:pPr>
        <w:pStyle w:val="ConsPlusTitle"/>
        <w:jc w:val="center"/>
      </w:pPr>
      <w:r>
        <w:t>предоставления муниципальной услуги, в том числе</w:t>
      </w:r>
    </w:p>
    <w:p w:rsidR="00DB1F2C" w:rsidRDefault="00DB1F2C">
      <w:pPr>
        <w:pStyle w:val="ConsPlusTitle"/>
        <w:jc w:val="center"/>
      </w:pPr>
      <w:r>
        <w:t>с использованием информационно-коммуникационных технологий,</w:t>
      </w:r>
    </w:p>
    <w:p w:rsidR="00DB1F2C" w:rsidRDefault="00DB1F2C">
      <w:pPr>
        <w:pStyle w:val="ConsPlusTitle"/>
        <w:jc w:val="center"/>
      </w:pPr>
      <w:r>
        <w:t>возможность получения муниципальной услуги</w:t>
      </w:r>
    </w:p>
    <w:p w:rsidR="00DB1F2C" w:rsidRDefault="00DB1F2C">
      <w:pPr>
        <w:pStyle w:val="ConsPlusTitle"/>
        <w:jc w:val="center"/>
      </w:pPr>
      <w:r>
        <w:t>в многофункциональном центре (в том числе в полном объеме)</w:t>
      </w:r>
    </w:p>
    <w:p w:rsidR="00DB1F2C" w:rsidRDefault="00DB1F2C">
      <w:pPr>
        <w:pStyle w:val="ConsPlusTitle"/>
        <w:jc w:val="center"/>
      </w:pPr>
      <w:r>
        <w:t>по выбору заявителя (экстерриториальный принцип),</w:t>
      </w:r>
    </w:p>
    <w:p w:rsidR="00DB1F2C" w:rsidRDefault="00DB1F2C">
      <w:pPr>
        <w:pStyle w:val="ConsPlusTitle"/>
        <w:jc w:val="center"/>
      </w:pPr>
      <w:r>
        <w:t>посредством подачи заявления о предоставлении нескольких</w:t>
      </w:r>
    </w:p>
    <w:p w:rsidR="00DB1F2C" w:rsidRDefault="00DB1F2C">
      <w:pPr>
        <w:pStyle w:val="ConsPlusTitle"/>
        <w:jc w:val="center"/>
      </w:pPr>
      <w:r>
        <w:t>государственных и (или) муниципальных услуг</w:t>
      </w:r>
    </w:p>
    <w:p w:rsidR="00DB1F2C" w:rsidRDefault="00DB1F2C">
      <w:pPr>
        <w:pStyle w:val="ConsPlusTitle"/>
        <w:jc w:val="center"/>
      </w:pPr>
      <w:r>
        <w:t>в многофункциональном центре, предусмотренного статьей 15.1</w:t>
      </w:r>
    </w:p>
    <w:p w:rsidR="00DB1F2C" w:rsidRDefault="00DB1F2C">
      <w:pPr>
        <w:pStyle w:val="ConsPlusTitle"/>
        <w:jc w:val="center"/>
      </w:pPr>
      <w:r>
        <w:t>Федерального закона от 27.07.2010 N 210-ФЗ "Об организации</w:t>
      </w:r>
    </w:p>
    <w:p w:rsidR="00DB1F2C" w:rsidRDefault="00DB1F2C">
      <w:pPr>
        <w:pStyle w:val="ConsPlusTitle"/>
        <w:jc w:val="center"/>
      </w:pPr>
      <w:r>
        <w:t>предоставления государственных и муниципальных услуг"</w:t>
      </w:r>
    </w:p>
    <w:p w:rsidR="00DB1F2C" w:rsidRDefault="00DB1F2C">
      <w:pPr>
        <w:pStyle w:val="ConsPlusNormal"/>
        <w:ind w:firstLine="540"/>
        <w:jc w:val="both"/>
      </w:pPr>
    </w:p>
    <w:p w:rsidR="00DB1F2C" w:rsidRDefault="00DB1F2C">
      <w:pPr>
        <w:pStyle w:val="ConsPlusNormal"/>
        <w:ind w:firstLine="540"/>
        <w:jc w:val="both"/>
      </w:pPr>
      <w:r>
        <w:t>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DB1F2C" w:rsidRDefault="00DB1F2C">
      <w:pPr>
        <w:pStyle w:val="ConsPlusNormal"/>
        <w:spacing w:before="220"/>
        <w:ind w:firstLine="540"/>
        <w:jc w:val="both"/>
      </w:pPr>
      <w:r>
        <w:t>2.17.1 показатели доступности муниципальной услуги определяются также:</w:t>
      </w:r>
    </w:p>
    <w:p w:rsidR="00DB1F2C" w:rsidRDefault="00DB1F2C">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DB1F2C" w:rsidRDefault="00DB1F2C">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DB1F2C" w:rsidRDefault="00DB1F2C">
      <w:pPr>
        <w:pStyle w:val="ConsPlusNormal"/>
        <w:spacing w:before="220"/>
        <w:ind w:firstLine="540"/>
        <w:jc w:val="both"/>
      </w:pPr>
      <w:r>
        <w:t>- консультированием заинтересованных лиц о порядке предоставления муниципальной услуги;</w:t>
      </w:r>
    </w:p>
    <w:p w:rsidR="00DB1F2C" w:rsidRDefault="00DB1F2C">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DB1F2C" w:rsidRDefault="00DB1F2C">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DB1F2C" w:rsidRDefault="00DB1F2C">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DB1F2C" w:rsidRDefault="00DB1F2C">
      <w:pPr>
        <w:pStyle w:val="ConsPlusNormal"/>
        <w:spacing w:before="220"/>
        <w:ind w:firstLine="540"/>
        <w:jc w:val="both"/>
      </w:pPr>
      <w:r>
        <w:t xml:space="preserve">-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w:t>
      </w:r>
      <w: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1F2C" w:rsidRDefault="00DB1F2C">
      <w:pPr>
        <w:pStyle w:val="ConsPlusNormal"/>
        <w:spacing w:before="220"/>
        <w:ind w:firstLine="540"/>
        <w:jc w:val="both"/>
      </w:pPr>
      <w:r>
        <w:t>2.17.2 показатели качества муниципальной услуги определяются также:</w:t>
      </w:r>
    </w:p>
    <w:p w:rsidR="00DB1F2C" w:rsidRDefault="00DB1F2C">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DB1F2C" w:rsidRDefault="00DB1F2C">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DB1F2C" w:rsidRDefault="00DB1F2C">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DB1F2C" w:rsidRDefault="00DB1F2C">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DB1F2C" w:rsidRDefault="00DB1F2C">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DB1F2C" w:rsidRDefault="00DB1F2C">
      <w:pPr>
        <w:pStyle w:val="ConsPlusNormal"/>
        <w:spacing w:before="220"/>
        <w:ind w:firstLine="540"/>
        <w:jc w:val="both"/>
      </w:pPr>
      <w:r>
        <w:t>- возможностью получения информации о порядке и сроках предоставления услуги с использованием официального сайта администрации, ЕПГУ и/или РПГУ;</w:t>
      </w:r>
    </w:p>
    <w:p w:rsidR="00DB1F2C" w:rsidRDefault="00DB1F2C">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DB1F2C" w:rsidRDefault="00DB1F2C">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DB1F2C" w:rsidRDefault="00DB1F2C">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DB1F2C" w:rsidRDefault="00DB1F2C">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DB1F2C" w:rsidRDefault="00DB1F2C">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DB1F2C" w:rsidRDefault="00DB1F2C">
      <w:pPr>
        <w:pStyle w:val="ConsPlusNormal"/>
        <w:spacing w:before="220"/>
        <w:ind w:firstLine="540"/>
        <w:jc w:val="both"/>
      </w:pPr>
      <w:r>
        <w:t>- возможностью направления в электронной форме жалобы на решения и действия (бездействие) должностного лица Управления, специалиста Управления, специалиста службы "одного окна", ответственных за предоставление муниципальной услуги.</w:t>
      </w:r>
    </w:p>
    <w:p w:rsidR="00DB1F2C" w:rsidRDefault="00DB1F2C">
      <w:pPr>
        <w:pStyle w:val="ConsPlusNormal"/>
        <w:ind w:firstLine="540"/>
        <w:jc w:val="both"/>
      </w:pPr>
    </w:p>
    <w:p w:rsidR="00DB1F2C" w:rsidRDefault="00DB1F2C">
      <w:pPr>
        <w:pStyle w:val="ConsPlusTitle"/>
        <w:jc w:val="center"/>
        <w:outlineLvl w:val="2"/>
      </w:pPr>
      <w:r>
        <w:t>2.18. Иные требования,</w:t>
      </w:r>
    </w:p>
    <w:p w:rsidR="00DB1F2C" w:rsidRDefault="00DB1F2C">
      <w:pPr>
        <w:pStyle w:val="ConsPlusTitle"/>
        <w:jc w:val="center"/>
      </w:pPr>
      <w:r>
        <w:t>в том числе учитывающие особенности</w:t>
      </w:r>
    </w:p>
    <w:p w:rsidR="00DB1F2C" w:rsidRDefault="00DB1F2C">
      <w:pPr>
        <w:pStyle w:val="ConsPlusTitle"/>
        <w:jc w:val="center"/>
      </w:pPr>
      <w:r>
        <w:t>предоставления муниципальной услуги в многофункциональных</w:t>
      </w:r>
    </w:p>
    <w:p w:rsidR="00DB1F2C" w:rsidRDefault="00DB1F2C">
      <w:pPr>
        <w:pStyle w:val="ConsPlusTitle"/>
        <w:jc w:val="center"/>
      </w:pPr>
      <w:r>
        <w:t>центрах предоставления государственных и муниципальных услуг</w:t>
      </w:r>
    </w:p>
    <w:p w:rsidR="00DB1F2C" w:rsidRDefault="00DB1F2C">
      <w:pPr>
        <w:pStyle w:val="ConsPlusTitle"/>
        <w:jc w:val="center"/>
      </w:pPr>
      <w:r>
        <w:t>и особенности предоставления муниципальной услуги</w:t>
      </w:r>
    </w:p>
    <w:p w:rsidR="00DB1F2C" w:rsidRDefault="00DB1F2C">
      <w:pPr>
        <w:pStyle w:val="ConsPlusTitle"/>
        <w:jc w:val="center"/>
      </w:pPr>
      <w:r>
        <w:t>в электронной форме</w:t>
      </w:r>
    </w:p>
    <w:p w:rsidR="00DB1F2C" w:rsidRDefault="00DB1F2C">
      <w:pPr>
        <w:pStyle w:val="ConsPlusNormal"/>
        <w:ind w:firstLine="540"/>
        <w:jc w:val="both"/>
      </w:pPr>
    </w:p>
    <w:p w:rsidR="00DB1F2C" w:rsidRDefault="00DB1F2C">
      <w:pPr>
        <w:pStyle w:val="ConsPlusNormal"/>
        <w:ind w:firstLine="540"/>
        <w:jc w:val="both"/>
      </w:pPr>
      <w:r>
        <w:t xml:space="preserve">2.18.1 заявителям (представителям заявителей) предоставляется возможность для </w:t>
      </w:r>
      <w:r>
        <w:lastRenderedPageBreak/>
        <w:t>предварительной записи на подачу заявления и документов, необходимых для предоставления муниципальной услуги.</w:t>
      </w:r>
    </w:p>
    <w:p w:rsidR="00DB1F2C" w:rsidRDefault="00DB1F2C">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DB1F2C" w:rsidRDefault="00DB1F2C">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DB1F2C" w:rsidRDefault="00DB1F2C">
      <w:pPr>
        <w:pStyle w:val="ConsPlusNormal"/>
        <w:spacing w:before="220"/>
        <w:ind w:firstLine="540"/>
        <w:jc w:val="both"/>
      </w:pPr>
      <w:r>
        <w:t>- по телефону службы "одного окна" или МФЦ Камчатского края;</w:t>
      </w:r>
    </w:p>
    <w:p w:rsidR="00DB1F2C" w:rsidRDefault="00DB1F2C">
      <w:pPr>
        <w:pStyle w:val="ConsPlusNormal"/>
        <w:spacing w:before="220"/>
        <w:ind w:firstLine="540"/>
        <w:jc w:val="both"/>
      </w:pPr>
      <w:r>
        <w:t>- через официальный сайт МФЦ Камчатского края;</w:t>
      </w:r>
    </w:p>
    <w:p w:rsidR="00DB1F2C" w:rsidRDefault="00DB1F2C">
      <w:pPr>
        <w:pStyle w:val="ConsPlusNormal"/>
        <w:spacing w:before="220"/>
        <w:ind w:firstLine="540"/>
        <w:jc w:val="both"/>
      </w:pPr>
      <w:r>
        <w:t>- через официальный сайт администрации;</w:t>
      </w:r>
    </w:p>
    <w:p w:rsidR="00DB1F2C" w:rsidRDefault="00DB1F2C">
      <w:pPr>
        <w:pStyle w:val="ConsPlusNormal"/>
        <w:spacing w:before="220"/>
        <w:ind w:firstLine="540"/>
        <w:jc w:val="both"/>
      </w:pPr>
      <w:r>
        <w:t>- через ЕПГУ и/или РПГУ.</w:t>
      </w:r>
    </w:p>
    <w:p w:rsidR="00DB1F2C" w:rsidRDefault="00DB1F2C">
      <w:pPr>
        <w:pStyle w:val="ConsPlusNormal"/>
        <w:spacing w:before="220"/>
        <w:ind w:firstLine="540"/>
        <w:jc w:val="both"/>
      </w:pPr>
      <w:r>
        <w:t>При предварительной записи заявитель (представитель заявителя) сообщает следующие данные:</w:t>
      </w:r>
    </w:p>
    <w:p w:rsidR="00DB1F2C" w:rsidRDefault="00DB1F2C">
      <w:pPr>
        <w:pStyle w:val="ConsPlusNormal"/>
        <w:spacing w:before="220"/>
        <w:ind w:firstLine="540"/>
        <w:jc w:val="both"/>
      </w:pPr>
      <w:r>
        <w:t>- фамилию, имя, отчество (последнее при наличии);</w:t>
      </w:r>
    </w:p>
    <w:p w:rsidR="00DB1F2C" w:rsidRDefault="00DB1F2C">
      <w:pPr>
        <w:pStyle w:val="ConsPlusNormal"/>
        <w:spacing w:before="220"/>
        <w:ind w:firstLine="540"/>
        <w:jc w:val="both"/>
      </w:pPr>
      <w:r>
        <w:t>- контактный номер телефона;</w:t>
      </w:r>
    </w:p>
    <w:p w:rsidR="00DB1F2C" w:rsidRDefault="00DB1F2C">
      <w:pPr>
        <w:pStyle w:val="ConsPlusNormal"/>
        <w:spacing w:before="220"/>
        <w:ind w:firstLine="540"/>
        <w:jc w:val="both"/>
      </w:pPr>
      <w:r>
        <w:t>- адрес электронной почты (при наличии);</w:t>
      </w:r>
    </w:p>
    <w:p w:rsidR="00DB1F2C" w:rsidRDefault="00DB1F2C">
      <w:pPr>
        <w:pStyle w:val="ConsPlusNormal"/>
        <w:spacing w:before="220"/>
        <w:ind w:firstLine="540"/>
        <w:jc w:val="both"/>
      </w:pPr>
      <w:r>
        <w:t>- желаемые дату и время записи для представления документов.</w:t>
      </w:r>
    </w:p>
    <w:p w:rsidR="00DB1F2C" w:rsidRDefault="00DB1F2C">
      <w:pPr>
        <w:pStyle w:val="ConsPlusNormal"/>
        <w:spacing w:before="220"/>
        <w:ind w:firstLine="540"/>
        <w:jc w:val="both"/>
      </w:pPr>
      <w:r>
        <w:t>Заявителю (представителю заявителя) сообщаются дата и время приема документов.</w:t>
      </w:r>
    </w:p>
    <w:p w:rsidR="00DB1F2C" w:rsidRDefault="00DB1F2C">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DB1F2C" w:rsidRDefault="00DB1F2C">
      <w:pPr>
        <w:pStyle w:val="ConsPlusNormal"/>
        <w:spacing w:before="220"/>
        <w:ind w:firstLine="540"/>
        <w:jc w:val="both"/>
      </w:pPr>
      <w:r>
        <w:t>2.18.2 особенности предоставления муниципальной услуги через МФЦ Камчатского края.</w:t>
      </w:r>
    </w:p>
    <w:p w:rsidR="00DB1F2C" w:rsidRDefault="00DB1F2C">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городского округа и МФЦ Камчатского края, со дня вступления в силу соответствующего соглашения о взаимодействии.</w:t>
      </w:r>
    </w:p>
    <w:p w:rsidR="00DB1F2C" w:rsidRDefault="00DB1F2C">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DB1F2C" w:rsidRDefault="00DB1F2C">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B1F2C" w:rsidRDefault="00DB1F2C">
      <w:pPr>
        <w:pStyle w:val="ConsPlusNormal"/>
        <w:spacing w:before="220"/>
        <w:ind w:firstLine="540"/>
        <w:jc w:val="both"/>
      </w:pPr>
      <w:r>
        <w:t>2.18.3 особенности предоставления муниципальной услуги в электронной форме.</w:t>
      </w:r>
    </w:p>
    <w:p w:rsidR="00DB1F2C" w:rsidRDefault="00DB1F2C">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DB1F2C" w:rsidRDefault="00DB1F2C">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DB1F2C" w:rsidRDefault="00DB1F2C">
      <w:pPr>
        <w:pStyle w:val="ConsPlusNormal"/>
        <w:spacing w:before="220"/>
        <w:ind w:firstLine="540"/>
        <w:jc w:val="both"/>
      </w:pPr>
      <w:r>
        <w:t xml:space="preserve">- получения информации о порядке и сроках предоставления муниципальной услуги на </w:t>
      </w:r>
      <w:r>
        <w:lastRenderedPageBreak/>
        <w:t>официальном сайте администрации и на ЕПГУ и/или РПГУ;</w:t>
      </w:r>
    </w:p>
    <w:p w:rsidR="00DB1F2C" w:rsidRDefault="00DB1F2C">
      <w:pPr>
        <w:pStyle w:val="ConsPlusNormal"/>
        <w:spacing w:before="220"/>
        <w:ind w:firstLine="540"/>
        <w:jc w:val="both"/>
      </w:pPr>
      <w:r>
        <w:t>-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электронную почту службы "одного окна", официальном сайте администрации, ЕПГУ и/или РПГУ;</w:t>
      </w:r>
    </w:p>
    <w:p w:rsidR="00DB1F2C" w:rsidRDefault="00DB1F2C">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DB1F2C" w:rsidRDefault="00DB1F2C">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DB1F2C" w:rsidRDefault="00DB1F2C">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DB1F2C" w:rsidRDefault="00DB1F2C">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DB1F2C" w:rsidRDefault="00DB1F2C">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DB1F2C" w:rsidRDefault="00DB1F2C">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1F2C" w:rsidRDefault="00DB1F2C">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DB1F2C" w:rsidRDefault="00DB1F2C">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DB1F2C" w:rsidRDefault="00DB1F2C">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DB1F2C" w:rsidRDefault="00DB1F2C">
      <w:pPr>
        <w:pStyle w:val="ConsPlusNormal"/>
        <w:spacing w:before="220"/>
        <w:ind w:firstLine="540"/>
        <w:jc w:val="both"/>
      </w:pPr>
      <w:r>
        <w:t>- ознакомления с информацией о муниципальной услуге;</w:t>
      </w:r>
    </w:p>
    <w:p w:rsidR="00DB1F2C" w:rsidRDefault="00DB1F2C">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DB1F2C" w:rsidRDefault="00DB1F2C">
      <w:pPr>
        <w:pStyle w:val="ConsPlusNormal"/>
        <w:spacing w:before="220"/>
        <w:ind w:firstLine="540"/>
        <w:jc w:val="both"/>
      </w:pPr>
      <w:r>
        <w:t>- ознакомления с настоящим Регламентом.</w:t>
      </w:r>
    </w:p>
    <w:p w:rsidR="00DB1F2C" w:rsidRDefault="00DB1F2C">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DB1F2C" w:rsidRDefault="00DB1F2C">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DB1F2C" w:rsidRDefault="00DB1F2C">
      <w:pPr>
        <w:pStyle w:val="ConsPlusNormal"/>
        <w:spacing w:before="220"/>
        <w:ind w:firstLine="540"/>
        <w:jc w:val="both"/>
      </w:pPr>
      <w:r>
        <w:t xml:space="preserve">- направления в орган, предоставляющий муниципальную услугу, заполненного заявления и </w:t>
      </w:r>
      <w:r>
        <w:lastRenderedPageBreak/>
        <w:t>документов в электронной форме;</w:t>
      </w:r>
    </w:p>
    <w:p w:rsidR="00DB1F2C" w:rsidRDefault="00DB1F2C">
      <w:pPr>
        <w:pStyle w:val="ConsPlusNormal"/>
        <w:spacing w:before="220"/>
        <w:ind w:firstLine="540"/>
        <w:jc w:val="both"/>
      </w:pPr>
      <w:r>
        <w:t>- осуществления мониторинга хода предоставления муниципальной услуги;</w:t>
      </w:r>
    </w:p>
    <w:p w:rsidR="00DB1F2C" w:rsidRDefault="00DB1F2C">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DB1F2C" w:rsidRDefault="00DB1F2C">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22">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B1F2C" w:rsidRDefault="00DB1F2C">
      <w:pPr>
        <w:pStyle w:val="ConsPlusNormal"/>
        <w:ind w:firstLine="540"/>
        <w:jc w:val="both"/>
      </w:pPr>
    </w:p>
    <w:p w:rsidR="00DB1F2C" w:rsidRDefault="00DB1F2C">
      <w:pPr>
        <w:pStyle w:val="ConsPlusTitle"/>
        <w:jc w:val="center"/>
        <w:outlineLvl w:val="1"/>
      </w:pPr>
      <w:r>
        <w:t>3. Состав,</w:t>
      </w:r>
    </w:p>
    <w:p w:rsidR="00DB1F2C" w:rsidRDefault="00DB1F2C">
      <w:pPr>
        <w:pStyle w:val="ConsPlusTitle"/>
        <w:jc w:val="center"/>
      </w:pPr>
      <w:r>
        <w:t>последовательность и сроки выполнения</w:t>
      </w:r>
    </w:p>
    <w:p w:rsidR="00DB1F2C" w:rsidRDefault="00DB1F2C">
      <w:pPr>
        <w:pStyle w:val="ConsPlusTitle"/>
        <w:jc w:val="center"/>
      </w:pPr>
      <w:r>
        <w:t>административных процедур (действий), требования к порядку</w:t>
      </w:r>
    </w:p>
    <w:p w:rsidR="00DB1F2C" w:rsidRDefault="00DB1F2C">
      <w:pPr>
        <w:pStyle w:val="ConsPlusTitle"/>
        <w:jc w:val="center"/>
      </w:pPr>
      <w:r>
        <w:t>их выполнения, в том числе особенности выполнения</w:t>
      </w:r>
    </w:p>
    <w:p w:rsidR="00DB1F2C" w:rsidRDefault="00DB1F2C">
      <w:pPr>
        <w:pStyle w:val="ConsPlusTitle"/>
        <w:jc w:val="center"/>
      </w:pPr>
      <w:r>
        <w:t>административных процедур (действий)</w:t>
      </w:r>
    </w:p>
    <w:p w:rsidR="00DB1F2C" w:rsidRDefault="00DB1F2C">
      <w:pPr>
        <w:pStyle w:val="ConsPlusTitle"/>
        <w:jc w:val="center"/>
      </w:pPr>
      <w:r>
        <w:t>в электронной форме</w:t>
      </w:r>
    </w:p>
    <w:p w:rsidR="00DB1F2C" w:rsidRDefault="00DB1F2C">
      <w:pPr>
        <w:pStyle w:val="ConsPlusNormal"/>
        <w:ind w:firstLine="540"/>
        <w:jc w:val="both"/>
      </w:pPr>
    </w:p>
    <w:p w:rsidR="00DB1F2C" w:rsidRDefault="00DB1F2C">
      <w:pPr>
        <w:pStyle w:val="ConsPlusTitle"/>
        <w:jc w:val="center"/>
        <w:outlineLvl w:val="2"/>
      </w:pPr>
      <w:r>
        <w:t>3.1. Исчерпывающий перечень административных процедур</w:t>
      </w:r>
    </w:p>
    <w:p w:rsidR="00DB1F2C" w:rsidRDefault="00DB1F2C">
      <w:pPr>
        <w:pStyle w:val="ConsPlusTitle"/>
        <w:jc w:val="center"/>
      </w:pPr>
      <w:r>
        <w:t>(действий)</w:t>
      </w:r>
    </w:p>
    <w:p w:rsidR="00DB1F2C" w:rsidRDefault="00DB1F2C">
      <w:pPr>
        <w:pStyle w:val="ConsPlusNormal"/>
        <w:ind w:firstLine="540"/>
        <w:jc w:val="both"/>
      </w:pPr>
    </w:p>
    <w:p w:rsidR="00DB1F2C" w:rsidRDefault="00DB1F2C">
      <w:pPr>
        <w:pStyle w:val="ConsPlusNormal"/>
        <w:ind w:firstLine="540"/>
        <w:jc w:val="both"/>
      </w:pPr>
      <w:r>
        <w:t>3.1.1 перечень административных процедур (действий):</w:t>
      </w:r>
    </w:p>
    <w:p w:rsidR="00DB1F2C" w:rsidRDefault="00DB1F2C">
      <w:pPr>
        <w:pStyle w:val="ConsPlusNormal"/>
        <w:spacing w:before="220"/>
        <w:ind w:firstLine="540"/>
        <w:jc w:val="both"/>
      </w:pPr>
      <w:r>
        <w:t>- прием и регистрация заявления и прилагаемых к нему документов;</w:t>
      </w:r>
    </w:p>
    <w:p w:rsidR="00DB1F2C" w:rsidRDefault="00DB1F2C">
      <w:pPr>
        <w:pStyle w:val="ConsPlusNormal"/>
        <w:spacing w:before="220"/>
        <w:ind w:firstLine="540"/>
        <w:jc w:val="both"/>
      </w:pPr>
      <w:r>
        <w:t>- рассмотрение заявления и прилагаемых к нему документов;</w:t>
      </w:r>
    </w:p>
    <w:p w:rsidR="00DB1F2C" w:rsidRDefault="00DB1F2C">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DB1F2C" w:rsidRDefault="00DB1F2C">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DB1F2C" w:rsidRDefault="00DB1F2C">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DB1F2C" w:rsidRDefault="00DB1F2C">
      <w:pPr>
        <w:pStyle w:val="ConsPlusNormal"/>
        <w:spacing w:before="220"/>
        <w:ind w:firstLine="540"/>
        <w:jc w:val="both"/>
      </w:pPr>
      <w:r>
        <w:t>- рассмотрение заявления и иных документов, необходимых для предоставления муниципальной услуги;</w:t>
      </w:r>
    </w:p>
    <w:p w:rsidR="00DB1F2C" w:rsidRDefault="00DB1F2C">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B1F2C" w:rsidRDefault="00DB1F2C">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DB1F2C" w:rsidRDefault="00DB1F2C">
      <w:pPr>
        <w:pStyle w:val="ConsPlusNormal"/>
        <w:ind w:firstLine="540"/>
        <w:jc w:val="both"/>
      </w:pPr>
    </w:p>
    <w:p w:rsidR="00DB1F2C" w:rsidRDefault="00DB1F2C">
      <w:pPr>
        <w:pStyle w:val="ConsPlusTitle"/>
        <w:jc w:val="center"/>
        <w:outlineLvl w:val="2"/>
      </w:pPr>
      <w:r>
        <w:t>3.2. Прием</w:t>
      </w:r>
    </w:p>
    <w:p w:rsidR="00DB1F2C" w:rsidRDefault="00DB1F2C">
      <w:pPr>
        <w:pStyle w:val="ConsPlusTitle"/>
        <w:jc w:val="center"/>
      </w:pPr>
      <w:r>
        <w:t>и регистрация заявления и прилагаемых к нему</w:t>
      </w:r>
    </w:p>
    <w:p w:rsidR="00DB1F2C" w:rsidRDefault="00DB1F2C">
      <w:pPr>
        <w:pStyle w:val="ConsPlusTitle"/>
        <w:jc w:val="center"/>
      </w:pPr>
      <w:r>
        <w:t>документов</w:t>
      </w:r>
    </w:p>
    <w:p w:rsidR="00DB1F2C" w:rsidRDefault="00DB1F2C">
      <w:pPr>
        <w:pStyle w:val="ConsPlusNormal"/>
        <w:ind w:firstLine="540"/>
        <w:jc w:val="both"/>
      </w:pPr>
    </w:p>
    <w:p w:rsidR="00DB1F2C" w:rsidRDefault="00DB1F2C">
      <w:pPr>
        <w:pStyle w:val="ConsPlusNormal"/>
        <w:ind w:firstLine="540"/>
        <w:jc w:val="both"/>
      </w:pPr>
      <w:r>
        <w:t>3.2.1 основанием для начала административной процедуры является поступление в службу "одного окна", Управление заявления с приложением к нему документов, необходимых для предоставления муниципальной услуги, одним из следующих способов:</w:t>
      </w:r>
    </w:p>
    <w:p w:rsidR="00DB1F2C" w:rsidRDefault="00DB1F2C">
      <w:pPr>
        <w:pStyle w:val="ConsPlusNormal"/>
        <w:spacing w:before="220"/>
        <w:ind w:firstLine="540"/>
        <w:jc w:val="both"/>
      </w:pPr>
      <w:r>
        <w:t>- в ходе личного обращения заявителя (представителя заявителя) в службу "одного окна";</w:t>
      </w:r>
    </w:p>
    <w:p w:rsidR="00DB1F2C" w:rsidRDefault="00DB1F2C">
      <w:pPr>
        <w:pStyle w:val="ConsPlusNormal"/>
        <w:spacing w:before="220"/>
        <w:ind w:firstLine="540"/>
        <w:jc w:val="both"/>
      </w:pPr>
      <w:r>
        <w:t>- посредством МФЦ Камчатского края;</w:t>
      </w:r>
    </w:p>
    <w:p w:rsidR="00DB1F2C" w:rsidRDefault="00DB1F2C">
      <w:pPr>
        <w:pStyle w:val="ConsPlusNormal"/>
        <w:spacing w:before="220"/>
        <w:ind w:firstLine="540"/>
        <w:jc w:val="both"/>
      </w:pPr>
      <w:r>
        <w:t>- посредством почтового отправления с описью вложения и уведомлением о вручении;</w:t>
      </w:r>
    </w:p>
    <w:p w:rsidR="00DB1F2C" w:rsidRDefault="00DB1F2C">
      <w:pPr>
        <w:pStyle w:val="ConsPlusNormal"/>
        <w:spacing w:before="220"/>
        <w:ind w:firstLine="540"/>
        <w:jc w:val="both"/>
      </w:pPr>
      <w:r>
        <w:t>- посредством направления сканированного оригинала заявления, подписанного собственноручно, либо заявления в форме электронного документа, подписанного электронной подписью, на электронную почту службы "одного окна";</w:t>
      </w:r>
    </w:p>
    <w:p w:rsidR="00DB1F2C" w:rsidRDefault="00DB1F2C">
      <w:pPr>
        <w:pStyle w:val="ConsPlusNormal"/>
        <w:spacing w:before="220"/>
        <w:ind w:firstLine="540"/>
        <w:jc w:val="both"/>
      </w:pPr>
      <w:r>
        <w:t>- посредством заполнения формы заявления на официальном сайте администрации;</w:t>
      </w:r>
    </w:p>
    <w:p w:rsidR="00DB1F2C" w:rsidRDefault="00DB1F2C">
      <w:pPr>
        <w:pStyle w:val="ConsPlusNormal"/>
        <w:spacing w:before="220"/>
        <w:ind w:firstLine="540"/>
        <w:jc w:val="both"/>
      </w:pPr>
      <w:r>
        <w:t>- посредством заполнения формы заявления на ЕПГУ и/или РПГУ.</w:t>
      </w:r>
    </w:p>
    <w:p w:rsidR="00DB1F2C" w:rsidRDefault="00DB1F2C">
      <w:pPr>
        <w:pStyle w:val="ConsPlusNormal"/>
        <w:spacing w:before="220"/>
        <w:ind w:firstLine="540"/>
        <w:jc w:val="both"/>
      </w:pPr>
      <w:r>
        <w:t xml:space="preserve">Порядок осуществления административных процедур в электронной форме в том числе с использованием ЕПГУ и/или РПГУ, предусмотрен </w:t>
      </w:r>
      <w:hyperlink w:anchor="P464">
        <w:r>
          <w:rPr>
            <w:color w:val="0000FF"/>
          </w:rPr>
          <w:t>пунктом 3.5</w:t>
        </w:r>
      </w:hyperlink>
      <w:r>
        <w:t xml:space="preserve"> настоящего Регламента;</w:t>
      </w:r>
    </w:p>
    <w:p w:rsidR="00DB1F2C" w:rsidRDefault="00DB1F2C">
      <w:pPr>
        <w:pStyle w:val="ConsPlusNormal"/>
        <w:spacing w:before="220"/>
        <w:ind w:firstLine="540"/>
        <w:jc w:val="both"/>
      </w:pPr>
      <w:bookmarkStart w:id="11" w:name="P396"/>
      <w:bookmarkEnd w:id="11"/>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DB1F2C" w:rsidRDefault="00DB1F2C">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DB1F2C" w:rsidRDefault="00DB1F2C">
      <w:pPr>
        <w:pStyle w:val="ConsPlusNormal"/>
        <w:spacing w:before="220"/>
        <w:ind w:firstLine="540"/>
        <w:jc w:val="both"/>
      </w:pPr>
      <w:r>
        <w:t xml:space="preserve">В случае, если представленные копии документов, указанных в </w:t>
      </w:r>
      <w:hyperlink w:anchor="P141">
        <w:r>
          <w:rPr>
            <w:color w:val="0000FF"/>
          </w:rPr>
          <w:t>подпунктах 2.6.1</w:t>
        </w:r>
      </w:hyperlink>
      <w:r>
        <w:t xml:space="preserve"> - </w:t>
      </w:r>
      <w:hyperlink w:anchor="P145">
        <w:r>
          <w:rPr>
            <w:color w:val="0000FF"/>
          </w:rPr>
          <w:t>2.6.4</w:t>
        </w:r>
      </w:hyperlink>
      <w:r>
        <w:t xml:space="preserve">, </w:t>
      </w:r>
      <w:hyperlink w:anchor="P160">
        <w:r>
          <w:rPr>
            <w:color w:val="0000FF"/>
          </w:rPr>
          <w:t>подпунктах 2.7.1</w:t>
        </w:r>
      </w:hyperlink>
      <w:r>
        <w:t xml:space="preserve"> - </w:t>
      </w:r>
      <w:hyperlink w:anchor="P161">
        <w:r>
          <w:rPr>
            <w:color w:val="0000FF"/>
          </w:rPr>
          <w:t>2.7.2</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DB1F2C" w:rsidRDefault="00DB1F2C">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41">
        <w:r>
          <w:rPr>
            <w:color w:val="0000FF"/>
          </w:rPr>
          <w:t>подпунктах 2.6.1</w:t>
        </w:r>
      </w:hyperlink>
      <w:r>
        <w:t xml:space="preserve"> - </w:t>
      </w:r>
      <w:hyperlink w:anchor="P145">
        <w:r>
          <w:rPr>
            <w:color w:val="0000FF"/>
          </w:rPr>
          <w:t>2.6.4</w:t>
        </w:r>
      </w:hyperlink>
      <w:r>
        <w:t xml:space="preserve">, </w:t>
      </w:r>
      <w:hyperlink w:anchor="P160">
        <w:r>
          <w:rPr>
            <w:color w:val="0000FF"/>
          </w:rPr>
          <w:t>подпунктах 2.7.1</w:t>
        </w:r>
      </w:hyperlink>
      <w:r>
        <w:t xml:space="preserve"> - </w:t>
      </w:r>
      <w:hyperlink w:anchor="P161">
        <w:r>
          <w:rPr>
            <w:color w:val="0000FF"/>
          </w:rPr>
          <w:t>2.7.2</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DB1F2C" w:rsidRDefault="00DB1F2C">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w:t>
      </w:r>
      <w:hyperlink w:anchor="P832">
        <w:r>
          <w:rPr>
            <w:color w:val="0000FF"/>
          </w:rPr>
          <w:t>по форме</w:t>
        </w:r>
      </w:hyperlink>
      <w:r>
        <w:t xml:space="preserve"> согласно приложению 2 к настоящему Регламенту (далее - мотивированный отказ в приеме заявления);</w:t>
      </w:r>
    </w:p>
    <w:p w:rsidR="00DB1F2C" w:rsidRDefault="00DB1F2C">
      <w:pPr>
        <w:pStyle w:val="ConsPlusNormal"/>
        <w:spacing w:before="220"/>
        <w:ind w:firstLine="540"/>
        <w:jc w:val="both"/>
      </w:pPr>
      <w:r>
        <w:t xml:space="preserve">-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w:t>
      </w:r>
    </w:p>
    <w:p w:rsidR="00DB1F2C" w:rsidRDefault="00DB1F2C">
      <w:pPr>
        <w:pStyle w:val="ConsPlusNormal"/>
        <w:spacing w:before="220"/>
        <w:ind w:firstLine="540"/>
        <w:jc w:val="both"/>
      </w:pPr>
      <w:r>
        <w:t xml:space="preserve">- выдает заявителю (представителю заявителя) копию зарегистрированного заявления, </w:t>
      </w:r>
      <w:r>
        <w:lastRenderedPageBreak/>
        <w:t>прошедшего регистрацию в системе электронного документооборота;</w:t>
      </w:r>
    </w:p>
    <w:p w:rsidR="00DB1F2C" w:rsidRDefault="00DB1F2C">
      <w:pPr>
        <w:pStyle w:val="ConsPlusNormal"/>
        <w:spacing w:before="220"/>
        <w:ind w:firstLine="540"/>
        <w:jc w:val="both"/>
      </w:pPr>
      <w:r>
        <w:t>- передает заявление с приложением документов в Управление;</w:t>
      </w:r>
    </w:p>
    <w:p w:rsidR="00DB1F2C" w:rsidRDefault="00DB1F2C">
      <w:pPr>
        <w:pStyle w:val="ConsPlusNormal"/>
        <w:spacing w:before="220"/>
        <w:ind w:firstLine="540"/>
        <w:jc w:val="both"/>
      </w:pPr>
      <w:bookmarkStart w:id="12" w:name="P404"/>
      <w:bookmarkEnd w:id="12"/>
      <w:r>
        <w:t>3.2.3 в течение 1 рабочего дня со дня поступления посредством почтовой связи заявления специалист службы "одного окна", ответственный за прием обращений заявителей (представителей заявителей):</w:t>
      </w:r>
    </w:p>
    <w:p w:rsidR="00DB1F2C" w:rsidRDefault="00DB1F2C">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абзацами </w:t>
      </w:r>
      <w:hyperlink w:anchor="P452">
        <w:r>
          <w:rPr>
            <w:color w:val="0000FF"/>
          </w:rPr>
          <w:t>третьим</w:t>
        </w:r>
      </w:hyperlink>
      <w:r>
        <w:t xml:space="preserve"> - </w:t>
      </w:r>
      <w:hyperlink w:anchor="P456">
        <w:r>
          <w:rPr>
            <w:color w:val="0000FF"/>
          </w:rPr>
          <w:t>седьмым подпункта 3.4.2</w:t>
        </w:r>
      </w:hyperlink>
      <w:r>
        <w:t xml:space="preserve"> настоящего Регламента;</w:t>
      </w:r>
    </w:p>
    <w:p w:rsidR="00DB1F2C" w:rsidRDefault="00DB1F2C">
      <w:pPr>
        <w:pStyle w:val="ConsPlusNormal"/>
        <w:spacing w:before="220"/>
        <w:ind w:firstLine="540"/>
        <w:jc w:val="both"/>
      </w:pPr>
      <w:r>
        <w:t xml:space="preserve">- регистрирует заявление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w:t>
      </w:r>
    </w:p>
    <w:p w:rsidR="00DB1F2C" w:rsidRDefault="00DB1F2C">
      <w:pPr>
        <w:pStyle w:val="ConsPlusNormal"/>
        <w:spacing w:before="220"/>
        <w:ind w:firstLine="540"/>
        <w:jc w:val="both"/>
      </w:pPr>
      <w:r>
        <w:t>- передает заявление с приложением документов в Управление;</w:t>
      </w:r>
    </w:p>
    <w:p w:rsidR="00DB1F2C" w:rsidRDefault="00DB1F2C">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w:t>
      </w:r>
    </w:p>
    <w:p w:rsidR="00DB1F2C" w:rsidRDefault="00DB1F2C">
      <w:pPr>
        <w:pStyle w:val="ConsPlusNormal"/>
        <w:spacing w:before="220"/>
        <w:ind w:firstLine="540"/>
        <w:jc w:val="both"/>
      </w:pPr>
      <w:r>
        <w:t>3.2.5 результатом административной процедуры является:</w:t>
      </w:r>
    </w:p>
    <w:p w:rsidR="00DB1F2C" w:rsidRDefault="00DB1F2C">
      <w:pPr>
        <w:pStyle w:val="ConsPlusNormal"/>
        <w:spacing w:before="220"/>
        <w:ind w:firstLine="540"/>
        <w:jc w:val="both"/>
      </w:pPr>
      <w:r>
        <w:t>- прием и регистрация заявления с приложением документов и их передача в Управление;</w:t>
      </w:r>
    </w:p>
    <w:p w:rsidR="00DB1F2C" w:rsidRDefault="00DB1F2C">
      <w:pPr>
        <w:pStyle w:val="ConsPlusNormal"/>
        <w:spacing w:before="220"/>
        <w:ind w:firstLine="540"/>
        <w:jc w:val="both"/>
      </w:pPr>
      <w:r>
        <w:t>- мотивированный отказ в приеме заявления;</w:t>
      </w:r>
    </w:p>
    <w:p w:rsidR="00DB1F2C" w:rsidRDefault="00DB1F2C">
      <w:pPr>
        <w:pStyle w:val="ConsPlusNormal"/>
        <w:spacing w:before="220"/>
        <w:ind w:firstLine="540"/>
        <w:jc w:val="both"/>
      </w:pPr>
      <w:r>
        <w:t>3.2.6 срок выполнения административной процедуры:</w:t>
      </w:r>
    </w:p>
    <w:p w:rsidR="00DB1F2C" w:rsidRDefault="00DB1F2C">
      <w:pPr>
        <w:pStyle w:val="ConsPlusNormal"/>
        <w:spacing w:before="220"/>
        <w:ind w:firstLine="540"/>
        <w:jc w:val="both"/>
      </w:pPr>
      <w:r>
        <w:t>- регистрация заявления с приложением документов и их передача в Управление либо выдача мотивированного отказа в приеме заявления, поданных через службу "одного окна", осуществляется в день их поступления в службу "одного окна";</w:t>
      </w:r>
    </w:p>
    <w:p w:rsidR="00DB1F2C" w:rsidRDefault="00DB1F2C">
      <w:pPr>
        <w:pStyle w:val="ConsPlusNormal"/>
        <w:spacing w:before="220"/>
        <w:ind w:firstLine="540"/>
        <w:jc w:val="both"/>
      </w:pPr>
      <w:r>
        <w:t>- регистрация заявления с приложением документов и их передача в Управление либо направление мотивированного отказа в приеме заявления, поданных посредством почтовой связи, осуществляется в течение 1 рабочего дня со дня их поступления в службу "одного окна".</w:t>
      </w:r>
    </w:p>
    <w:p w:rsidR="00DB1F2C" w:rsidRDefault="00DB1F2C">
      <w:pPr>
        <w:pStyle w:val="ConsPlusNormal"/>
        <w:ind w:firstLine="540"/>
        <w:jc w:val="both"/>
      </w:pPr>
    </w:p>
    <w:p w:rsidR="00DB1F2C" w:rsidRDefault="00DB1F2C">
      <w:pPr>
        <w:pStyle w:val="ConsPlusTitle"/>
        <w:jc w:val="center"/>
        <w:outlineLvl w:val="2"/>
      </w:pPr>
      <w:bookmarkStart w:id="13" w:name="P416"/>
      <w:bookmarkEnd w:id="13"/>
      <w:r>
        <w:t>3.3. Рассмотрение заявления и прилагаемых к нему документов</w:t>
      </w:r>
    </w:p>
    <w:p w:rsidR="00DB1F2C" w:rsidRDefault="00DB1F2C">
      <w:pPr>
        <w:pStyle w:val="ConsPlusNormal"/>
        <w:ind w:firstLine="540"/>
        <w:jc w:val="both"/>
      </w:pPr>
    </w:p>
    <w:p w:rsidR="00DB1F2C" w:rsidRDefault="00DB1F2C">
      <w:pPr>
        <w:pStyle w:val="ConsPlusNormal"/>
        <w:ind w:firstLine="540"/>
        <w:jc w:val="both"/>
      </w:pPr>
      <w:r>
        <w:t>3.3.1 основанием для начала административной процедуры является поступление заявления с приложением документов в Управление;</w:t>
      </w:r>
    </w:p>
    <w:p w:rsidR="00DB1F2C" w:rsidRDefault="00DB1F2C">
      <w:pPr>
        <w:pStyle w:val="ConsPlusNormal"/>
        <w:spacing w:before="220"/>
        <w:ind w:firstLine="540"/>
        <w:jc w:val="both"/>
      </w:pPr>
      <w:r>
        <w:t>3.3.2 заявление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 начальнику отдела геоинформационных систем Управления (далее - начальник отдела геоинформационных систем);</w:t>
      </w:r>
    </w:p>
    <w:p w:rsidR="00DB1F2C" w:rsidRDefault="00DB1F2C">
      <w:pPr>
        <w:pStyle w:val="ConsPlusNormal"/>
        <w:spacing w:before="220"/>
        <w:ind w:firstLine="540"/>
        <w:jc w:val="both"/>
      </w:pPr>
      <w:r>
        <w:t>3.3.3 начальник отдела геоинформационных систем в течение одного рабочего дня со дня получения заявления с приложением документов направляет его по системе электронного документооборота специалисту отдела геоинформационных систем Управления на исполнение;</w:t>
      </w:r>
    </w:p>
    <w:p w:rsidR="00DB1F2C" w:rsidRDefault="00DB1F2C">
      <w:pPr>
        <w:pStyle w:val="ConsPlusNormal"/>
        <w:spacing w:before="220"/>
        <w:ind w:firstLine="540"/>
        <w:jc w:val="both"/>
      </w:pPr>
      <w:r>
        <w:t xml:space="preserve">3.3.4 специалист отдела геоинформационных систем в течение пяти календарных дней со дня </w:t>
      </w:r>
      <w:r>
        <w:lastRenderedPageBreak/>
        <w:t>получения заявления с приложением документов:</w:t>
      </w:r>
    </w:p>
    <w:p w:rsidR="00DB1F2C" w:rsidRDefault="00DB1F2C">
      <w:pPr>
        <w:pStyle w:val="ConsPlusNormal"/>
        <w:spacing w:before="220"/>
        <w:ind w:firstLine="540"/>
        <w:jc w:val="both"/>
      </w:pPr>
      <w:r>
        <w:t>- проводит проверку сведений, указанных в заявлении и в документах, и по результатам проверки подготавливает заключение о возможности заключения соглашения об установлении сервитута с учетом положений действующего законодательства;</w:t>
      </w:r>
    </w:p>
    <w:p w:rsidR="00DB1F2C" w:rsidRDefault="00DB1F2C">
      <w:pPr>
        <w:pStyle w:val="ConsPlusNormal"/>
        <w:spacing w:before="220"/>
        <w:ind w:firstLine="540"/>
        <w:jc w:val="both"/>
      </w:pPr>
      <w:r>
        <w:t>- представляет заключение о возможности заключения соглашения об установлении сервитута заместителю руководителя Управления для согласования вместе с заявлением и документами;</w:t>
      </w:r>
    </w:p>
    <w:p w:rsidR="00DB1F2C" w:rsidRDefault="00DB1F2C">
      <w:pPr>
        <w:pStyle w:val="ConsPlusNormal"/>
        <w:spacing w:before="220"/>
        <w:ind w:firstLine="540"/>
        <w:jc w:val="both"/>
      </w:pPr>
      <w:r>
        <w:t>3.3.5 заместитель руководителя Управления в день получения заключения о возможности заключения соглашения об установлении сервитута согласовывает его и направляет данное заключение и заявление с приложением документов начальнику отдела распоряжения земельными участками Управления (далее - начальник отдела распоряжения земельными участками);</w:t>
      </w:r>
    </w:p>
    <w:p w:rsidR="00DB1F2C" w:rsidRDefault="00DB1F2C">
      <w:pPr>
        <w:pStyle w:val="ConsPlusNormal"/>
        <w:spacing w:before="220"/>
        <w:ind w:firstLine="540"/>
        <w:jc w:val="both"/>
      </w:pPr>
      <w:r>
        <w:t>3.3.6 начальник отдела распоряжения земельными участками не позднее рабочего дня, следующего за днем получения заключения о возможности заключения соглашения об установлении сервитута и заявления с приложением документов, направляет их специалисту отдела распоряжения земельными участками Управления (далее - специалист отдела распоряжения земельными участками) для исполнения;</w:t>
      </w:r>
    </w:p>
    <w:p w:rsidR="00DB1F2C" w:rsidRDefault="00DB1F2C">
      <w:pPr>
        <w:pStyle w:val="ConsPlusNormal"/>
        <w:spacing w:before="220"/>
        <w:ind w:firstLine="540"/>
        <w:jc w:val="both"/>
      </w:pPr>
      <w:r>
        <w:t xml:space="preserve">3.3.7 специалист отдела распоряжения земельными участками в течение пяти календарных дней со дня получения заявления об установлении сервитута проводит проверку сведений, указанных в заявлении, и документов, предусмотренных </w:t>
      </w:r>
      <w:hyperlink w:anchor="P141">
        <w:r>
          <w:rPr>
            <w:color w:val="0000FF"/>
          </w:rPr>
          <w:t>подпунктами 2.6.1</w:t>
        </w:r>
      </w:hyperlink>
      <w:r>
        <w:t xml:space="preserve"> - </w:t>
      </w:r>
      <w:hyperlink w:anchor="P145">
        <w:r>
          <w:rPr>
            <w:color w:val="0000FF"/>
          </w:rPr>
          <w:t>2.6.4</w:t>
        </w:r>
      </w:hyperlink>
      <w:r>
        <w:t xml:space="preserve">, </w:t>
      </w:r>
      <w:hyperlink w:anchor="P160">
        <w:r>
          <w:rPr>
            <w:color w:val="0000FF"/>
          </w:rPr>
          <w:t>подпунктами 2.7.1</w:t>
        </w:r>
      </w:hyperlink>
      <w:r>
        <w:t xml:space="preserve"> - </w:t>
      </w:r>
      <w:hyperlink w:anchor="P161">
        <w:r>
          <w:rPr>
            <w:color w:val="0000FF"/>
          </w:rPr>
          <w:t>2.7.2</w:t>
        </w:r>
      </w:hyperlink>
      <w:r>
        <w:t xml:space="preserve"> настоящего Регламента, и по результатам проверки в течение двадцати календарных дней со дня регистрации заявления в службе "одного окна" при отсутствии оснований, предусмотренных </w:t>
      </w:r>
      <w:hyperlink w:anchor="P195">
        <w:r>
          <w:rPr>
            <w:color w:val="0000FF"/>
          </w:rPr>
          <w:t>подпунктами 2.10.1</w:t>
        </w:r>
      </w:hyperlink>
      <w:r>
        <w:t xml:space="preserve"> - </w:t>
      </w:r>
      <w:hyperlink w:anchor="P196">
        <w:r>
          <w:rPr>
            <w:color w:val="0000FF"/>
          </w:rPr>
          <w:t>2.10.2</w:t>
        </w:r>
      </w:hyperlink>
      <w:r>
        <w:t xml:space="preserve">, </w:t>
      </w:r>
      <w:hyperlink w:anchor="P197">
        <w:r>
          <w:rPr>
            <w:color w:val="0000FF"/>
          </w:rPr>
          <w:t>абзацем первым подпункта 2.10.3</w:t>
        </w:r>
      </w:hyperlink>
      <w:r>
        <w:t xml:space="preserve"> настоящего Регламента:</w:t>
      </w:r>
    </w:p>
    <w:p w:rsidR="00DB1F2C" w:rsidRDefault="00DB1F2C">
      <w:pPr>
        <w:pStyle w:val="ConsPlusNormal"/>
        <w:spacing w:before="220"/>
        <w:ind w:firstLine="540"/>
        <w:jc w:val="both"/>
      </w:pPr>
      <w:bookmarkStart w:id="14" w:name="P427"/>
      <w:bookmarkEnd w:id="14"/>
      <w:r>
        <w:t>- подготавливает уведомление о возможности заключения соглашения об установлении сервитута в предложенных заявителем границах в форме письма Управления и передает его начальнику отдела распоряжения земельными участками для согласования;</w:t>
      </w:r>
    </w:p>
    <w:p w:rsidR="00DB1F2C" w:rsidRDefault="00DB1F2C">
      <w:pPr>
        <w:pStyle w:val="ConsPlusNormal"/>
        <w:spacing w:before="220"/>
        <w:ind w:firstLine="540"/>
        <w:jc w:val="both"/>
      </w:pPr>
      <w:r>
        <w:t>- подготавливает предложение о заключении соглашения об установлении сервитута в иных границах с приложением схемы границ сервитута на кадастровом плане территории в форме письма Управления и передает его начальнику отдела геоинформационных систем для согласования;</w:t>
      </w:r>
    </w:p>
    <w:p w:rsidR="00DB1F2C" w:rsidRDefault="00DB1F2C">
      <w:pPr>
        <w:pStyle w:val="ConsPlusNormal"/>
        <w:spacing w:before="220"/>
        <w:ind w:firstLine="540"/>
        <w:jc w:val="both"/>
      </w:pPr>
      <w:r>
        <w:t>- подготавливает проект соглашения об установлении сервитута и передает его начальнику отдела геоинформационных систем для согласования;</w:t>
      </w:r>
    </w:p>
    <w:p w:rsidR="00DB1F2C" w:rsidRDefault="00DB1F2C">
      <w:pPr>
        <w:pStyle w:val="ConsPlusNormal"/>
        <w:spacing w:before="220"/>
        <w:ind w:firstLine="540"/>
        <w:jc w:val="both"/>
      </w:pPr>
      <w:bookmarkStart w:id="15" w:name="P430"/>
      <w:bookmarkEnd w:id="15"/>
      <w:r>
        <w:t>- подготавливает проект решения об отказе в заключении соглашения об установлении сервитута с указанием оснований для отказа в предоставлении муниципальной услуги и передает его начальнику отдела распоряжения земельными участками на согласование;</w:t>
      </w:r>
    </w:p>
    <w:p w:rsidR="00DB1F2C" w:rsidRDefault="00DB1F2C">
      <w:pPr>
        <w:pStyle w:val="ConsPlusNormal"/>
        <w:spacing w:before="220"/>
        <w:ind w:firstLine="540"/>
        <w:jc w:val="both"/>
      </w:pPr>
      <w:r>
        <w:t xml:space="preserve">3.3.8 начальник отдела распоряжения земельными участками в день получения документов, указанных в </w:t>
      </w:r>
      <w:hyperlink w:anchor="P427">
        <w:r>
          <w:rPr>
            <w:color w:val="0000FF"/>
          </w:rPr>
          <w:t>абзацах втором</w:t>
        </w:r>
      </w:hyperlink>
      <w:r>
        <w:t xml:space="preserve"> - </w:t>
      </w:r>
      <w:hyperlink w:anchor="P430">
        <w:r>
          <w:rPr>
            <w:color w:val="0000FF"/>
          </w:rPr>
          <w:t>пятом подпункта 3.3.7</w:t>
        </w:r>
      </w:hyperlink>
      <w:r>
        <w:t xml:space="preserve"> настоящего Регламента, согласовывает их и направляет заместителю руководителя Управления на согласование;</w:t>
      </w:r>
    </w:p>
    <w:p w:rsidR="00DB1F2C" w:rsidRDefault="00DB1F2C">
      <w:pPr>
        <w:pStyle w:val="ConsPlusNormal"/>
        <w:spacing w:before="220"/>
        <w:ind w:firstLine="540"/>
        <w:jc w:val="both"/>
      </w:pPr>
      <w:r>
        <w:t xml:space="preserve">3.3.9 заместитель руководителя Управления в день получения документов, указанных в </w:t>
      </w:r>
      <w:hyperlink w:anchor="P427">
        <w:r>
          <w:rPr>
            <w:color w:val="0000FF"/>
          </w:rPr>
          <w:t>абзаце втором</w:t>
        </w:r>
      </w:hyperlink>
      <w:r>
        <w:t xml:space="preserve"> - </w:t>
      </w:r>
      <w:hyperlink w:anchor="P430">
        <w:r>
          <w:rPr>
            <w:color w:val="0000FF"/>
          </w:rPr>
          <w:t>пятом подпункта 3.3.7</w:t>
        </w:r>
      </w:hyperlink>
      <w:r>
        <w:t xml:space="preserve"> настоящего Регламента согласовывает их и передает руководителю Управления на подписание;</w:t>
      </w:r>
    </w:p>
    <w:p w:rsidR="00DB1F2C" w:rsidRDefault="00DB1F2C">
      <w:pPr>
        <w:pStyle w:val="ConsPlusNormal"/>
        <w:spacing w:before="220"/>
        <w:ind w:firstLine="540"/>
        <w:jc w:val="both"/>
      </w:pPr>
      <w:r>
        <w:t xml:space="preserve">3.3.10 руководитель Управления в течение одного рабочего дня со дня поступления документов, указанных в </w:t>
      </w:r>
      <w:hyperlink w:anchor="P427">
        <w:r>
          <w:rPr>
            <w:color w:val="0000FF"/>
          </w:rPr>
          <w:t>абзацах втором</w:t>
        </w:r>
      </w:hyperlink>
      <w:r>
        <w:t xml:space="preserve"> - </w:t>
      </w:r>
      <w:hyperlink w:anchor="P430">
        <w:r>
          <w:rPr>
            <w:color w:val="0000FF"/>
          </w:rPr>
          <w:t>пятом подпункта 3.3.7</w:t>
        </w:r>
      </w:hyperlink>
      <w:r>
        <w:t xml:space="preserve"> настоящего Регламента:</w:t>
      </w:r>
    </w:p>
    <w:p w:rsidR="00DB1F2C" w:rsidRDefault="00DB1F2C">
      <w:pPr>
        <w:pStyle w:val="ConsPlusNormal"/>
        <w:spacing w:before="220"/>
        <w:ind w:firstLine="540"/>
        <w:jc w:val="both"/>
      </w:pPr>
      <w:bookmarkStart w:id="16" w:name="P434"/>
      <w:bookmarkEnd w:id="16"/>
      <w:r>
        <w:lastRenderedPageBreak/>
        <w:t>- подписывает уведомление о возможности заключения соглашения об установлении сервитута;</w:t>
      </w:r>
    </w:p>
    <w:p w:rsidR="00DB1F2C" w:rsidRDefault="00DB1F2C">
      <w:pPr>
        <w:pStyle w:val="ConsPlusNormal"/>
        <w:spacing w:before="220"/>
        <w:ind w:firstLine="540"/>
        <w:jc w:val="both"/>
      </w:pPr>
      <w:r>
        <w:t>- подписывает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B1F2C" w:rsidRDefault="00DB1F2C">
      <w:pPr>
        <w:pStyle w:val="ConsPlusNormal"/>
        <w:spacing w:before="220"/>
        <w:ind w:firstLine="540"/>
        <w:jc w:val="both"/>
      </w:pPr>
      <w:r>
        <w:t>- подписывает соглашение об установлении сервитута;</w:t>
      </w:r>
    </w:p>
    <w:p w:rsidR="00DB1F2C" w:rsidRDefault="00DB1F2C">
      <w:pPr>
        <w:pStyle w:val="ConsPlusNormal"/>
        <w:spacing w:before="220"/>
        <w:ind w:firstLine="540"/>
        <w:jc w:val="both"/>
      </w:pPr>
      <w:bookmarkStart w:id="17" w:name="P437"/>
      <w:bookmarkEnd w:id="17"/>
      <w:r>
        <w:t>- подписывает решение об отказе в заключении соглашения об установлении сервитута;</w:t>
      </w:r>
    </w:p>
    <w:p w:rsidR="00DB1F2C" w:rsidRDefault="00DB1F2C">
      <w:pPr>
        <w:pStyle w:val="ConsPlusNormal"/>
        <w:spacing w:before="220"/>
        <w:ind w:firstLine="540"/>
        <w:jc w:val="both"/>
      </w:pPr>
      <w:r>
        <w:t xml:space="preserve">3.3.11 специалист общего отдела Управления в день подписания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передает его в службу "одного окна";</w:t>
      </w:r>
    </w:p>
    <w:p w:rsidR="00DB1F2C" w:rsidRDefault="00DB1F2C">
      <w:pPr>
        <w:pStyle w:val="ConsPlusNormal"/>
        <w:spacing w:before="220"/>
        <w:ind w:firstLine="540"/>
        <w:jc w:val="both"/>
      </w:pPr>
      <w:r>
        <w:t>3.3.12 критерий принятия решения:</w:t>
      </w:r>
    </w:p>
    <w:p w:rsidR="00DB1F2C" w:rsidRDefault="00DB1F2C">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195">
        <w:r>
          <w:rPr>
            <w:color w:val="0000FF"/>
          </w:rPr>
          <w:t>подпунктами 2.10.1</w:t>
        </w:r>
      </w:hyperlink>
      <w:r>
        <w:t xml:space="preserve"> - </w:t>
      </w:r>
      <w:hyperlink w:anchor="P196">
        <w:r>
          <w:rPr>
            <w:color w:val="0000FF"/>
          </w:rPr>
          <w:t>2.10.2</w:t>
        </w:r>
      </w:hyperlink>
      <w:r>
        <w:t xml:space="preserve">, </w:t>
      </w:r>
      <w:hyperlink w:anchor="P197">
        <w:r>
          <w:rPr>
            <w:color w:val="0000FF"/>
          </w:rPr>
          <w:t>абзацем первым подпункта 2.10.3</w:t>
        </w:r>
      </w:hyperlink>
      <w:r>
        <w:t xml:space="preserve"> настоящего Регламента;</w:t>
      </w:r>
    </w:p>
    <w:p w:rsidR="00DB1F2C" w:rsidRDefault="00DB1F2C">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195">
        <w:r>
          <w:rPr>
            <w:color w:val="0000FF"/>
          </w:rPr>
          <w:t>подпунктами 2.10.1</w:t>
        </w:r>
      </w:hyperlink>
      <w:r>
        <w:t xml:space="preserve"> - </w:t>
      </w:r>
      <w:hyperlink w:anchor="P196">
        <w:r>
          <w:rPr>
            <w:color w:val="0000FF"/>
          </w:rPr>
          <w:t>2.10.2</w:t>
        </w:r>
      </w:hyperlink>
      <w:r>
        <w:t xml:space="preserve">, </w:t>
      </w:r>
      <w:hyperlink w:anchor="P197">
        <w:r>
          <w:rPr>
            <w:color w:val="0000FF"/>
          </w:rPr>
          <w:t>абзацем первым подпункта 2.10.3</w:t>
        </w:r>
      </w:hyperlink>
      <w:r>
        <w:t xml:space="preserve"> настоящего Регламента;</w:t>
      </w:r>
    </w:p>
    <w:p w:rsidR="00DB1F2C" w:rsidRDefault="00DB1F2C">
      <w:pPr>
        <w:pStyle w:val="ConsPlusNormal"/>
        <w:spacing w:before="220"/>
        <w:ind w:firstLine="540"/>
        <w:jc w:val="both"/>
      </w:pPr>
      <w:r>
        <w:t>3.3.13 результатом административной процедуры является направление на подписание руководителю Управления результата предоставления муниципальной услуги;</w:t>
      </w:r>
    </w:p>
    <w:p w:rsidR="00DB1F2C" w:rsidRDefault="00DB1F2C">
      <w:pPr>
        <w:pStyle w:val="ConsPlusNormal"/>
        <w:spacing w:before="220"/>
        <w:ind w:firstLine="540"/>
        <w:jc w:val="both"/>
      </w:pPr>
      <w:r>
        <w:t>3.3.14 выполнения административной процедуры составляет 20 календарных дней со дня регистрации заявления в службе "одного окна".</w:t>
      </w:r>
    </w:p>
    <w:p w:rsidR="00DB1F2C" w:rsidRDefault="00DB1F2C">
      <w:pPr>
        <w:pStyle w:val="ConsPlusNormal"/>
        <w:ind w:firstLine="540"/>
        <w:jc w:val="both"/>
      </w:pPr>
    </w:p>
    <w:p w:rsidR="00DB1F2C" w:rsidRDefault="00DB1F2C">
      <w:pPr>
        <w:pStyle w:val="ConsPlusTitle"/>
        <w:jc w:val="center"/>
        <w:outlineLvl w:val="2"/>
      </w:pPr>
      <w:r>
        <w:t>3.4. Подготовка, регистрация и выдача заявителю</w:t>
      </w:r>
    </w:p>
    <w:p w:rsidR="00DB1F2C" w:rsidRDefault="00DB1F2C">
      <w:pPr>
        <w:pStyle w:val="ConsPlusTitle"/>
        <w:jc w:val="center"/>
      </w:pPr>
      <w:r>
        <w:t>(представителю заявителя) результата предоставления</w:t>
      </w:r>
    </w:p>
    <w:p w:rsidR="00DB1F2C" w:rsidRDefault="00DB1F2C">
      <w:pPr>
        <w:pStyle w:val="ConsPlusTitle"/>
        <w:jc w:val="center"/>
      </w:pPr>
      <w:r>
        <w:t>муниципальной услуги</w:t>
      </w:r>
    </w:p>
    <w:p w:rsidR="00DB1F2C" w:rsidRDefault="00DB1F2C">
      <w:pPr>
        <w:pStyle w:val="ConsPlusNormal"/>
        <w:ind w:firstLine="540"/>
        <w:jc w:val="both"/>
      </w:pPr>
    </w:p>
    <w:p w:rsidR="00DB1F2C" w:rsidRDefault="00DB1F2C">
      <w:pPr>
        <w:pStyle w:val="ConsPlusNormal"/>
        <w:ind w:firstLine="540"/>
        <w:jc w:val="both"/>
      </w:pPr>
      <w:r>
        <w:t>3.4.1 основанием для начала административной процедуры является поступление в службу "одного окна" результата предоставления муниципальной услуги;</w:t>
      </w:r>
    </w:p>
    <w:p w:rsidR="00DB1F2C" w:rsidRDefault="00DB1F2C">
      <w:pPr>
        <w:pStyle w:val="ConsPlusNormal"/>
        <w:spacing w:before="220"/>
        <w:ind w:firstLine="540"/>
        <w:jc w:val="both"/>
      </w:pPr>
      <w:bookmarkStart w:id="18" w:name="P450"/>
      <w:bookmarkEnd w:id="18"/>
      <w:r>
        <w:t>3.4.2 специалист службы "одного окна", ответственный за выдачу документов:</w:t>
      </w:r>
    </w:p>
    <w:p w:rsidR="00DB1F2C" w:rsidRDefault="00DB1F2C">
      <w:pPr>
        <w:pStyle w:val="ConsPlusNormal"/>
        <w:spacing w:before="220"/>
        <w:ind w:firstLine="540"/>
        <w:jc w:val="both"/>
      </w:pPr>
      <w:r>
        <w:t xml:space="preserve">- в день поступления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вносит сведения о нем в систему электронного документооборота с автоматическим присвоением персонального регистрационного номера;</w:t>
      </w:r>
    </w:p>
    <w:p w:rsidR="00DB1F2C" w:rsidRDefault="00DB1F2C">
      <w:pPr>
        <w:pStyle w:val="ConsPlusNormal"/>
        <w:spacing w:before="220"/>
        <w:ind w:firstLine="540"/>
        <w:jc w:val="both"/>
      </w:pPr>
      <w:bookmarkStart w:id="19" w:name="P452"/>
      <w:bookmarkEnd w:id="19"/>
      <w:r>
        <w:t xml:space="preserve">- в случае обращения заявителя (представителя заявителя) с заявлением через МФЦ Камчатского края передает один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DB1F2C" w:rsidRDefault="00DB1F2C">
      <w:pPr>
        <w:pStyle w:val="ConsPlusNormal"/>
        <w:spacing w:before="220"/>
        <w:ind w:firstLine="540"/>
        <w:jc w:val="both"/>
      </w:pPr>
      <w:r>
        <w:t xml:space="preserve">- в течение 1 рабочего дня со дня поступления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DB1F2C" w:rsidRDefault="00DB1F2C">
      <w:pPr>
        <w:pStyle w:val="ConsPlusNormal"/>
        <w:spacing w:before="220"/>
        <w:ind w:firstLine="540"/>
        <w:jc w:val="both"/>
      </w:pPr>
      <w:bookmarkStart w:id="20" w:name="P454"/>
      <w:bookmarkEnd w:id="20"/>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w:t>
      </w:r>
      <w:r>
        <w:lastRenderedPageBreak/>
        <w:t>возможности получения такого результата заявителем (представителем заявителя) лично;</w:t>
      </w:r>
    </w:p>
    <w:p w:rsidR="00DB1F2C" w:rsidRDefault="00DB1F2C">
      <w:pPr>
        <w:pStyle w:val="ConsPlusNormal"/>
        <w:spacing w:before="220"/>
        <w:ind w:firstLine="540"/>
        <w:jc w:val="both"/>
      </w:pPr>
      <w:r>
        <w:t xml:space="preserve">В случае неявки заявителя (представителя заявителя) в срок, указанный в </w:t>
      </w:r>
      <w:hyperlink w:anchor="P454">
        <w:r>
          <w:rPr>
            <w:color w:val="0000FF"/>
          </w:rPr>
          <w:t>абзаце пятом</w:t>
        </w:r>
      </w:hyperlink>
      <w:r>
        <w:t xml:space="preserve"> настоящего подпункта,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DB1F2C" w:rsidRDefault="00DB1F2C">
      <w:pPr>
        <w:pStyle w:val="ConsPlusNormal"/>
        <w:spacing w:before="220"/>
        <w:ind w:firstLine="540"/>
        <w:jc w:val="both"/>
      </w:pPr>
      <w:bookmarkStart w:id="21" w:name="P456"/>
      <w:bookmarkEnd w:id="21"/>
      <w:r>
        <w:t xml:space="preserve">- в случае, если заявителем (представителем заявителя) в заявлении также указано 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DB1F2C" w:rsidRDefault="00DB1F2C">
      <w:pPr>
        <w:pStyle w:val="ConsPlusNormal"/>
        <w:spacing w:before="220"/>
        <w:ind w:firstLine="540"/>
        <w:jc w:val="both"/>
      </w:pPr>
      <w:r>
        <w:t xml:space="preserve">- в день направления либо вручения заявителю (представителю заявителя)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вносит необходимые сведения в журнал выдачи документов;</w:t>
      </w:r>
    </w:p>
    <w:p w:rsidR="00DB1F2C" w:rsidRDefault="00DB1F2C">
      <w:pPr>
        <w:pStyle w:val="ConsPlusNormal"/>
        <w:spacing w:before="220"/>
        <w:ind w:firstLine="540"/>
        <w:jc w:val="both"/>
      </w:pPr>
      <w:r>
        <w:t>3.4.3 критерий принятия решения:</w:t>
      </w:r>
    </w:p>
    <w:p w:rsidR="00DB1F2C" w:rsidRDefault="00DB1F2C">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195">
        <w:r>
          <w:rPr>
            <w:color w:val="0000FF"/>
          </w:rPr>
          <w:t>подпунктами 2.10.1</w:t>
        </w:r>
      </w:hyperlink>
      <w:r>
        <w:t xml:space="preserve"> - </w:t>
      </w:r>
      <w:hyperlink w:anchor="P196">
        <w:r>
          <w:rPr>
            <w:color w:val="0000FF"/>
          </w:rPr>
          <w:t>2.10.2</w:t>
        </w:r>
      </w:hyperlink>
      <w:r>
        <w:t xml:space="preserve">, </w:t>
      </w:r>
      <w:hyperlink w:anchor="P197">
        <w:r>
          <w:rPr>
            <w:color w:val="0000FF"/>
          </w:rPr>
          <w:t>абзацем первым подпункта 2.10.3</w:t>
        </w:r>
      </w:hyperlink>
      <w:r>
        <w:t xml:space="preserve"> настоящего Регламента;</w:t>
      </w:r>
    </w:p>
    <w:p w:rsidR="00DB1F2C" w:rsidRDefault="00DB1F2C">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195">
        <w:r>
          <w:rPr>
            <w:color w:val="0000FF"/>
          </w:rPr>
          <w:t>подпунктами 2.10.1</w:t>
        </w:r>
      </w:hyperlink>
      <w:r>
        <w:t xml:space="preserve"> - </w:t>
      </w:r>
      <w:hyperlink w:anchor="P196">
        <w:r>
          <w:rPr>
            <w:color w:val="0000FF"/>
          </w:rPr>
          <w:t>2.10.2</w:t>
        </w:r>
      </w:hyperlink>
      <w:r>
        <w:t xml:space="preserve">, </w:t>
      </w:r>
      <w:hyperlink w:anchor="P197">
        <w:r>
          <w:rPr>
            <w:color w:val="0000FF"/>
          </w:rPr>
          <w:t>абзацем первым подпункта 2.10.3</w:t>
        </w:r>
      </w:hyperlink>
      <w:r>
        <w:t xml:space="preserve"> настоящего Регламента;</w:t>
      </w:r>
    </w:p>
    <w:p w:rsidR="00DB1F2C" w:rsidRDefault="00DB1F2C">
      <w:pPr>
        <w:pStyle w:val="ConsPlusNormal"/>
        <w:spacing w:before="220"/>
        <w:ind w:firstLine="540"/>
        <w:jc w:val="both"/>
      </w:pPr>
      <w:bookmarkStart w:id="22" w:name="P461"/>
      <w:bookmarkEnd w:id="22"/>
      <w:r>
        <w:t xml:space="preserve">3.4.4 результатом административной процедуры является выдача заявителю (представителю заявителя)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w:t>
      </w:r>
    </w:p>
    <w:p w:rsidR="00DB1F2C" w:rsidRDefault="00DB1F2C">
      <w:pPr>
        <w:pStyle w:val="ConsPlusNormal"/>
        <w:spacing w:before="220"/>
        <w:ind w:firstLine="540"/>
        <w:jc w:val="both"/>
      </w:pPr>
      <w:r>
        <w:t>3.4.5 срок выполнения административной процедуры составляет 1 рабочий день со дня поступления в службу "одного окна" результата предоставления муниципальной услуги.</w:t>
      </w:r>
    </w:p>
    <w:p w:rsidR="00DB1F2C" w:rsidRDefault="00DB1F2C">
      <w:pPr>
        <w:pStyle w:val="ConsPlusNormal"/>
        <w:ind w:firstLine="540"/>
        <w:jc w:val="both"/>
      </w:pPr>
    </w:p>
    <w:p w:rsidR="00DB1F2C" w:rsidRDefault="00DB1F2C">
      <w:pPr>
        <w:pStyle w:val="ConsPlusTitle"/>
        <w:jc w:val="center"/>
        <w:outlineLvl w:val="2"/>
      </w:pPr>
      <w:bookmarkStart w:id="23" w:name="P464"/>
      <w:bookmarkEnd w:id="23"/>
      <w:r>
        <w:t>3.5. Порядок</w:t>
      </w:r>
    </w:p>
    <w:p w:rsidR="00DB1F2C" w:rsidRDefault="00DB1F2C">
      <w:pPr>
        <w:pStyle w:val="ConsPlusTitle"/>
        <w:jc w:val="center"/>
      </w:pPr>
      <w:r>
        <w:t>осуществления административных процедур</w:t>
      </w:r>
    </w:p>
    <w:p w:rsidR="00DB1F2C" w:rsidRDefault="00DB1F2C">
      <w:pPr>
        <w:pStyle w:val="ConsPlusTitle"/>
        <w:jc w:val="center"/>
      </w:pPr>
      <w:r>
        <w:t>в электронной форме, в том числе с использованием</w:t>
      </w:r>
    </w:p>
    <w:p w:rsidR="00DB1F2C" w:rsidRDefault="00DB1F2C">
      <w:pPr>
        <w:pStyle w:val="ConsPlusTitle"/>
        <w:jc w:val="center"/>
      </w:pPr>
      <w:r>
        <w:t>ЕПГУ и/или РПГУ</w:t>
      </w:r>
    </w:p>
    <w:p w:rsidR="00DB1F2C" w:rsidRDefault="00DB1F2C">
      <w:pPr>
        <w:pStyle w:val="ConsPlusNormal"/>
        <w:ind w:firstLine="540"/>
        <w:jc w:val="both"/>
      </w:pPr>
    </w:p>
    <w:p w:rsidR="00DB1F2C" w:rsidRDefault="00DB1F2C">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DB1F2C" w:rsidRDefault="00DB1F2C">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DB1F2C" w:rsidRDefault="00DB1F2C">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DB1F2C" w:rsidRDefault="00DB1F2C">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1F2C" w:rsidRDefault="00DB1F2C">
      <w:pPr>
        <w:pStyle w:val="ConsPlusNormal"/>
        <w:spacing w:before="220"/>
        <w:ind w:firstLine="540"/>
        <w:jc w:val="both"/>
      </w:pPr>
      <w:r>
        <w:t xml:space="preserve">3.5.2 формирование заявления посредством заполнения его формы на ЕПГУ и/или РПГУ </w:t>
      </w:r>
      <w:r>
        <w:lastRenderedPageBreak/>
        <w:t>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DB1F2C" w:rsidRDefault="00DB1F2C">
      <w:pPr>
        <w:pStyle w:val="ConsPlusNormal"/>
        <w:spacing w:before="220"/>
        <w:ind w:firstLine="540"/>
        <w:jc w:val="both"/>
      </w:pPr>
      <w:r>
        <w:t xml:space="preserve">При формировании заявления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с приложением документов, указанных в </w:t>
      </w:r>
      <w:hyperlink w:anchor="P141">
        <w:r>
          <w:rPr>
            <w:color w:val="0000FF"/>
          </w:rPr>
          <w:t>подпунктах 2.6.1</w:t>
        </w:r>
      </w:hyperlink>
      <w:r>
        <w:t xml:space="preserve"> - </w:t>
      </w:r>
      <w:hyperlink w:anchor="P145">
        <w:r>
          <w:rPr>
            <w:color w:val="0000FF"/>
          </w:rPr>
          <w:t>2.6.4</w:t>
        </w:r>
      </w:hyperlink>
      <w:r>
        <w:t xml:space="preserve">, </w:t>
      </w:r>
      <w:hyperlink w:anchor="P160">
        <w:r>
          <w:rPr>
            <w:color w:val="0000FF"/>
          </w:rPr>
          <w:t>подпунктах 2.7.1</w:t>
        </w:r>
      </w:hyperlink>
      <w:r>
        <w:t xml:space="preserve"> - </w:t>
      </w:r>
      <w:hyperlink w:anchor="P161">
        <w:r>
          <w:rPr>
            <w:color w:val="0000FF"/>
          </w:rPr>
          <w:t>2.7.2</w:t>
        </w:r>
      </w:hyperlink>
      <w:r>
        <w:t xml:space="preserve"> настоящего Регламента.</w:t>
      </w:r>
    </w:p>
    <w:p w:rsidR="00DB1F2C" w:rsidRDefault="00DB1F2C">
      <w:pPr>
        <w:pStyle w:val="ConsPlusNormal"/>
        <w:spacing w:before="220"/>
        <w:ind w:firstLine="540"/>
        <w:jc w:val="both"/>
      </w:pPr>
      <w:r>
        <w:t>Параметры сканированных копий документов: размер файлов не должен превышать 10 МБ.</w:t>
      </w:r>
    </w:p>
    <w:p w:rsidR="00DB1F2C" w:rsidRDefault="00DB1F2C">
      <w:pPr>
        <w:pStyle w:val="ConsPlusNormal"/>
        <w:spacing w:before="220"/>
        <w:ind w:firstLine="540"/>
        <w:jc w:val="both"/>
      </w:pPr>
      <w:r>
        <w:t>Форматно-логическая проверка сформированного заявления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1F2C" w:rsidRDefault="00DB1F2C">
      <w:pPr>
        <w:pStyle w:val="ConsPlusNormal"/>
        <w:spacing w:before="220"/>
        <w:ind w:firstLine="540"/>
        <w:jc w:val="both"/>
      </w:pPr>
      <w:r>
        <w:t xml:space="preserve">При направлении заявления на адрес электронной почты службы "одного окна"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с приложением документов, указанных в </w:t>
      </w:r>
      <w:hyperlink w:anchor="P141">
        <w:r>
          <w:rPr>
            <w:color w:val="0000FF"/>
          </w:rPr>
          <w:t>подпунктах 2.6.1</w:t>
        </w:r>
      </w:hyperlink>
      <w:r>
        <w:t xml:space="preserve"> - </w:t>
      </w:r>
      <w:hyperlink w:anchor="P145">
        <w:r>
          <w:rPr>
            <w:color w:val="0000FF"/>
          </w:rPr>
          <w:t>2.6.4</w:t>
        </w:r>
      </w:hyperlink>
      <w:r>
        <w:t xml:space="preserve">, </w:t>
      </w:r>
      <w:hyperlink w:anchor="P160">
        <w:r>
          <w:rPr>
            <w:color w:val="0000FF"/>
          </w:rPr>
          <w:t>подпунктах 2.7.1</w:t>
        </w:r>
      </w:hyperlink>
      <w:r>
        <w:t xml:space="preserve"> - </w:t>
      </w:r>
      <w:hyperlink w:anchor="P161">
        <w:r>
          <w:rPr>
            <w:color w:val="0000FF"/>
          </w:rPr>
          <w:t>2.7.2</w:t>
        </w:r>
      </w:hyperlink>
      <w:r>
        <w:t xml:space="preserve"> настоящего Регламента;</w:t>
      </w:r>
    </w:p>
    <w:p w:rsidR="00DB1F2C" w:rsidRDefault="00DB1F2C">
      <w:pPr>
        <w:pStyle w:val="ConsPlusNormal"/>
        <w:spacing w:before="220"/>
        <w:ind w:firstLine="540"/>
        <w:jc w:val="both"/>
      </w:pPr>
      <w:r>
        <w:t>3.5.3 прием и регистрация заявления и иных документов, необходимых для предоставления муниципальной услуги:</w:t>
      </w:r>
    </w:p>
    <w:p w:rsidR="00DB1F2C" w:rsidRDefault="00DB1F2C">
      <w:pPr>
        <w:pStyle w:val="ConsPlusNormal"/>
        <w:spacing w:before="220"/>
        <w:ind w:firstLine="540"/>
        <w:jc w:val="both"/>
      </w:pPr>
      <w:r>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и документов, необходимых для предоставления муниципальной услуги, в электронной форме;</w:t>
      </w:r>
    </w:p>
    <w:p w:rsidR="00DB1F2C" w:rsidRDefault="00DB1F2C">
      <w:pPr>
        <w:pStyle w:val="ConsPlusNormal"/>
        <w:spacing w:before="220"/>
        <w:ind w:firstLine="540"/>
        <w:jc w:val="both"/>
      </w:pPr>
      <w:r>
        <w:t>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(представителем заявителя) таких документов на бумажном носителе.</w:t>
      </w:r>
    </w:p>
    <w:p w:rsidR="00DB1F2C" w:rsidRDefault="00DB1F2C">
      <w:pPr>
        <w:pStyle w:val="ConsPlusNormal"/>
        <w:spacing w:before="220"/>
        <w:ind w:firstLine="540"/>
        <w:jc w:val="both"/>
      </w:pPr>
      <w:r>
        <w:t>Специалист службы "одного окна" в день поступления заявления в электронной форме:</w:t>
      </w:r>
    </w:p>
    <w:p w:rsidR="00DB1F2C" w:rsidRDefault="00DB1F2C">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 направляет заявителю (представителю заявителя) уведомление о мотивированном отказе в приеме заявления и документов;</w:t>
      </w:r>
    </w:p>
    <w:p w:rsidR="00DB1F2C" w:rsidRDefault="00DB1F2C">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B1F2C" w:rsidRDefault="00DB1F2C">
      <w:pPr>
        <w:pStyle w:val="ConsPlusNormal"/>
        <w:spacing w:before="220"/>
        <w:ind w:firstLine="540"/>
        <w:jc w:val="both"/>
      </w:pPr>
      <w:r>
        <w:t>В день поступления заявления и документов посредством ЕПГУ и/или РПГУ в Управление:</w:t>
      </w:r>
    </w:p>
    <w:p w:rsidR="00DB1F2C" w:rsidRDefault="00DB1F2C">
      <w:pPr>
        <w:pStyle w:val="ConsPlusNormal"/>
        <w:spacing w:before="220"/>
        <w:ind w:firstLine="540"/>
        <w:jc w:val="both"/>
      </w:pPr>
      <w:r>
        <w:lastRenderedPageBreak/>
        <w:t xml:space="preserve">при наличии оснований для отказа в приеме заявления и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и документов;</w:t>
      </w:r>
    </w:p>
    <w:p w:rsidR="00DB1F2C" w:rsidRDefault="00DB1F2C">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 Управление регистрирует заявление в РСМЭВ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B1F2C" w:rsidRDefault="00DB1F2C">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его приеме;</w:t>
      </w:r>
    </w:p>
    <w:p w:rsidR="00DB1F2C" w:rsidRDefault="00DB1F2C">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182">
        <w:r>
          <w:rPr>
            <w:color w:val="0000FF"/>
          </w:rPr>
          <w:t>подпунктами 2.9.1</w:t>
        </w:r>
      </w:hyperlink>
      <w:r>
        <w:t xml:space="preserve"> - </w:t>
      </w:r>
      <w:hyperlink w:anchor="P183">
        <w:r>
          <w:rPr>
            <w:color w:val="0000FF"/>
          </w:rPr>
          <w:t>2.9.2</w:t>
        </w:r>
      </w:hyperlink>
      <w:r>
        <w:t xml:space="preserve">, </w:t>
      </w:r>
      <w:hyperlink w:anchor="P184">
        <w:r>
          <w:rPr>
            <w:color w:val="0000FF"/>
          </w:rPr>
          <w:t>абзацем первым подпункта 2.9.3</w:t>
        </w:r>
      </w:hyperlink>
      <w:r>
        <w:t xml:space="preserve"> настоящего Регламента;</w:t>
      </w:r>
    </w:p>
    <w:p w:rsidR="00DB1F2C" w:rsidRDefault="00DB1F2C">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заявителю (представителю заявителя):</w:t>
      </w:r>
    </w:p>
    <w:p w:rsidR="00DB1F2C" w:rsidRDefault="00DB1F2C">
      <w:pPr>
        <w:pStyle w:val="ConsPlusNormal"/>
        <w:spacing w:before="220"/>
        <w:ind w:firstLine="540"/>
        <w:jc w:val="both"/>
      </w:pPr>
      <w:r>
        <w:t>уведомления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B1F2C" w:rsidRDefault="00DB1F2C">
      <w:pPr>
        <w:pStyle w:val="ConsPlusNormal"/>
        <w:spacing w:before="220"/>
        <w:ind w:firstLine="540"/>
        <w:jc w:val="both"/>
      </w:pPr>
      <w:r>
        <w:t>уведомления о мотивированном отказе в приеме заявления и документов;</w:t>
      </w:r>
    </w:p>
    <w:p w:rsidR="00DB1F2C" w:rsidRDefault="00DB1F2C">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муниципальной услуги, специалисту службы "одного окна" или в Управление (при поступлении заявления и документов посредством ЕПГУ и/или РПГУ);</w:t>
      </w:r>
    </w:p>
    <w:p w:rsidR="00DB1F2C" w:rsidRDefault="00DB1F2C">
      <w:pPr>
        <w:pStyle w:val="ConsPlusNormal"/>
        <w:spacing w:before="220"/>
        <w:ind w:firstLine="540"/>
        <w:jc w:val="both"/>
      </w:pPr>
      <w:r>
        <w:t xml:space="preserve">3.5.4 рассмотрение заявления и иных документов, необходимых для предоставления муниципальной услуги, осуществляется в порядке, предусмотренном </w:t>
      </w:r>
      <w:hyperlink w:anchor="P416">
        <w:r>
          <w:rPr>
            <w:color w:val="0000FF"/>
          </w:rPr>
          <w:t>пунктом 3.3</w:t>
        </w:r>
      </w:hyperlink>
      <w:r>
        <w:t xml:space="preserve"> настоящего Регламента;</w:t>
      </w:r>
    </w:p>
    <w:p w:rsidR="00DB1F2C" w:rsidRDefault="00DB1F2C">
      <w:pPr>
        <w:pStyle w:val="ConsPlusNormal"/>
        <w:spacing w:before="220"/>
        <w:ind w:firstLine="540"/>
        <w:jc w:val="both"/>
      </w:pPr>
      <w:r>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B1F2C" w:rsidRDefault="00DB1F2C">
      <w:pPr>
        <w:pStyle w:val="ConsPlusNormal"/>
        <w:spacing w:before="220"/>
        <w:ind w:firstLine="540"/>
        <w:jc w:val="both"/>
      </w:pPr>
      <w:r>
        <w:t xml:space="preserve">- основанием для начала административной процедуры является подписание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w:t>
      </w:r>
    </w:p>
    <w:p w:rsidR="00DB1F2C" w:rsidRDefault="00DB1F2C">
      <w:pPr>
        <w:pStyle w:val="ConsPlusNormal"/>
        <w:spacing w:before="220"/>
        <w:ind w:firstLine="540"/>
        <w:jc w:val="both"/>
      </w:pPr>
      <w:r>
        <w:t>- специалист службы "одного окна", ответственный за выдачу документов:</w:t>
      </w:r>
    </w:p>
    <w:p w:rsidR="00DB1F2C" w:rsidRDefault="00DB1F2C">
      <w:pPr>
        <w:pStyle w:val="ConsPlusNormal"/>
        <w:spacing w:before="220"/>
        <w:ind w:firstLine="540"/>
        <w:jc w:val="both"/>
      </w:pPr>
      <w:r>
        <w:t xml:space="preserve">в день поступления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DB1F2C" w:rsidRDefault="00DB1F2C">
      <w:pPr>
        <w:pStyle w:val="ConsPlusNormal"/>
        <w:spacing w:before="220"/>
        <w:ind w:firstLine="540"/>
        <w:jc w:val="both"/>
      </w:pPr>
      <w:r>
        <w:lastRenderedPageBreak/>
        <w:t xml:space="preserve">в день получения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B1F2C" w:rsidRDefault="00DB1F2C">
      <w:pPr>
        <w:pStyle w:val="ConsPlusNormal"/>
        <w:spacing w:before="220"/>
        <w:ind w:firstLine="540"/>
        <w:jc w:val="both"/>
      </w:pPr>
      <w:r>
        <w:t>в день направления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вносит необходимые сведения в журнал выдачи документов;</w:t>
      </w:r>
    </w:p>
    <w:p w:rsidR="00DB1F2C" w:rsidRDefault="00DB1F2C">
      <w:pPr>
        <w:pStyle w:val="ConsPlusNormal"/>
        <w:spacing w:before="220"/>
        <w:ind w:firstLine="540"/>
        <w:jc w:val="both"/>
      </w:pPr>
      <w:r>
        <w:t xml:space="preserve">- Управление (при поступлении заявления и документов посредством ЕПГУ и/или РПГУ) в день подписания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w:t>
      </w:r>
    </w:p>
    <w:p w:rsidR="00DB1F2C" w:rsidRDefault="00DB1F2C">
      <w:pPr>
        <w:pStyle w:val="ConsPlusNormal"/>
        <w:spacing w:before="220"/>
        <w:ind w:firstLine="540"/>
        <w:jc w:val="both"/>
      </w:pPr>
      <w:r>
        <w:t xml:space="preserve">вносит сведения об одном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в РСМЭВ;</w:t>
      </w:r>
    </w:p>
    <w:p w:rsidR="00DB1F2C" w:rsidRDefault="00DB1F2C">
      <w:pPr>
        <w:pStyle w:val="ConsPlusNormal"/>
        <w:spacing w:before="220"/>
        <w:ind w:firstLine="540"/>
        <w:jc w:val="both"/>
      </w:pPr>
      <w:r>
        <w:t>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B1F2C" w:rsidRDefault="00DB1F2C">
      <w:pPr>
        <w:pStyle w:val="ConsPlusNormal"/>
        <w:spacing w:before="220"/>
        <w:ind w:firstLine="540"/>
        <w:jc w:val="both"/>
      </w:pPr>
      <w:r>
        <w:t xml:space="preserve">- критерии принятия решений: наличие или отсутствие оснований для отказа в предоставлении муниципальной услуги, установленных </w:t>
      </w:r>
      <w:hyperlink w:anchor="P195">
        <w:r>
          <w:rPr>
            <w:color w:val="0000FF"/>
          </w:rPr>
          <w:t>подпунктом 2.10.1</w:t>
        </w:r>
      </w:hyperlink>
      <w:r>
        <w:t xml:space="preserve"> - </w:t>
      </w:r>
      <w:hyperlink w:anchor="P196">
        <w:r>
          <w:rPr>
            <w:color w:val="0000FF"/>
          </w:rPr>
          <w:t>2.10.2</w:t>
        </w:r>
      </w:hyperlink>
      <w:r>
        <w:t xml:space="preserve">, </w:t>
      </w:r>
      <w:hyperlink w:anchor="P197">
        <w:r>
          <w:rPr>
            <w:color w:val="0000FF"/>
          </w:rPr>
          <w:t>абзацем первым подпункта 2.10.3</w:t>
        </w:r>
      </w:hyperlink>
      <w:r>
        <w:t xml:space="preserve"> настоящего Регламента;</w:t>
      </w:r>
    </w:p>
    <w:p w:rsidR="00DB1F2C" w:rsidRDefault="00DB1F2C">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B1F2C" w:rsidRDefault="00DB1F2C">
      <w:pPr>
        <w:pStyle w:val="ConsPlusNormal"/>
        <w:spacing w:before="220"/>
        <w:ind w:firstLine="540"/>
        <w:jc w:val="both"/>
      </w:pPr>
      <w:r>
        <w:t xml:space="preserve">- срок выполнения административной процедуры: административная процедура выполняется в день подписания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w:t>
      </w:r>
    </w:p>
    <w:p w:rsidR="00DB1F2C" w:rsidRDefault="00DB1F2C">
      <w:pPr>
        <w:pStyle w:val="ConsPlusNormal"/>
        <w:spacing w:before="220"/>
        <w:ind w:firstLine="540"/>
        <w:jc w:val="both"/>
      </w:pPr>
      <w:r>
        <w:t>3.5.6 результат административной процедуры направляется посредством ЕПГУ и/или РПГУ или официального сайта администрации по выбору заявителя (представителя заявителя);</w:t>
      </w:r>
    </w:p>
    <w:p w:rsidR="00DB1F2C" w:rsidRDefault="00DB1F2C">
      <w:pPr>
        <w:pStyle w:val="ConsPlusNormal"/>
        <w:spacing w:before="220"/>
        <w:ind w:firstLine="540"/>
        <w:jc w:val="both"/>
      </w:pPr>
      <w:r>
        <w:t>3.5.7 при подаче заявления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DB1F2C" w:rsidRDefault="00DB1F2C">
      <w:pPr>
        <w:pStyle w:val="ConsPlusNormal"/>
        <w:spacing w:before="220"/>
        <w:ind w:firstLine="540"/>
        <w:jc w:val="both"/>
      </w:pPr>
      <w:r>
        <w:t>3.5.8 требования к предоставлению в электронной форме муниципальной услуги утверждены:</w:t>
      </w:r>
    </w:p>
    <w:p w:rsidR="00DB1F2C" w:rsidRDefault="00DB1F2C">
      <w:pPr>
        <w:pStyle w:val="ConsPlusNormal"/>
        <w:spacing w:before="220"/>
        <w:ind w:firstLine="540"/>
        <w:jc w:val="both"/>
      </w:pPr>
      <w:r>
        <w:t xml:space="preserve">- </w:t>
      </w:r>
      <w:hyperlink r:id="rId23">
        <w:r>
          <w:rPr>
            <w:color w:val="0000FF"/>
          </w:rPr>
          <w:t>Постановлением</w:t>
        </w:r>
      </w:hyperlink>
      <w:r>
        <w:t xml:space="preserve"> Правительства Российской Федерации от 26.03.2016 N 236 "О требованиях </w:t>
      </w:r>
      <w:r>
        <w:lastRenderedPageBreak/>
        <w:t>к предоставлению в электронной форме государственных и муниципальных услуг".</w:t>
      </w:r>
    </w:p>
    <w:p w:rsidR="00DB1F2C" w:rsidRDefault="00DB1F2C">
      <w:pPr>
        <w:pStyle w:val="ConsPlusNormal"/>
        <w:ind w:firstLine="540"/>
        <w:jc w:val="both"/>
      </w:pPr>
    </w:p>
    <w:p w:rsidR="00DB1F2C" w:rsidRDefault="00DB1F2C">
      <w:pPr>
        <w:pStyle w:val="ConsPlusTitle"/>
        <w:jc w:val="center"/>
        <w:outlineLvl w:val="2"/>
      </w:pPr>
      <w:r>
        <w:t>3.6. Порядок</w:t>
      </w:r>
    </w:p>
    <w:p w:rsidR="00DB1F2C" w:rsidRDefault="00DB1F2C">
      <w:pPr>
        <w:pStyle w:val="ConsPlusTitle"/>
        <w:jc w:val="center"/>
      </w:pPr>
      <w:r>
        <w:t>исправления допущенных опечаток и ошибок</w:t>
      </w:r>
    </w:p>
    <w:p w:rsidR="00DB1F2C" w:rsidRDefault="00DB1F2C">
      <w:pPr>
        <w:pStyle w:val="ConsPlusTitle"/>
        <w:jc w:val="center"/>
      </w:pPr>
      <w:r>
        <w:t>в выданных в результате предоставления муниципальной услуги</w:t>
      </w:r>
    </w:p>
    <w:p w:rsidR="00DB1F2C" w:rsidRDefault="00DB1F2C">
      <w:pPr>
        <w:pStyle w:val="ConsPlusTitle"/>
        <w:jc w:val="center"/>
      </w:pPr>
      <w:r>
        <w:t>документах</w:t>
      </w:r>
    </w:p>
    <w:p w:rsidR="00DB1F2C" w:rsidRDefault="00DB1F2C">
      <w:pPr>
        <w:pStyle w:val="ConsPlusNormal"/>
        <w:ind w:firstLine="540"/>
        <w:jc w:val="both"/>
      </w:pPr>
    </w:p>
    <w:p w:rsidR="00DB1F2C" w:rsidRDefault="00DB1F2C">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DB1F2C" w:rsidRDefault="00DB1F2C">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396">
        <w:r>
          <w:rPr>
            <w:color w:val="0000FF"/>
          </w:rPr>
          <w:t>подпунктами 3.2.2</w:t>
        </w:r>
      </w:hyperlink>
      <w:r>
        <w:t xml:space="preserve">, </w:t>
      </w:r>
      <w:hyperlink w:anchor="P404">
        <w:r>
          <w:rPr>
            <w:color w:val="0000FF"/>
          </w:rPr>
          <w:t>3.2.3</w:t>
        </w:r>
      </w:hyperlink>
      <w:r>
        <w:t xml:space="preserve"> настоящего Регламента;</w:t>
      </w:r>
    </w:p>
    <w:p w:rsidR="00DB1F2C" w:rsidRDefault="00DB1F2C">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главой городского округа в случае, если в указанных документах выявлены несоответствия прилагаемым к заявлению о предоставлении муниципальной услуги документам;</w:t>
      </w:r>
    </w:p>
    <w:p w:rsidR="00DB1F2C" w:rsidRDefault="00DB1F2C">
      <w:pPr>
        <w:pStyle w:val="ConsPlusNormal"/>
        <w:spacing w:before="220"/>
        <w:ind w:firstLine="540"/>
        <w:jc w:val="both"/>
      </w:pPr>
      <w:r>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DB1F2C" w:rsidRDefault="00DB1F2C">
      <w:pPr>
        <w:pStyle w:val="ConsPlusNormal"/>
        <w:spacing w:before="220"/>
        <w:ind w:firstLine="540"/>
        <w:jc w:val="both"/>
      </w:pPr>
      <w:r>
        <w:t>3.6.4 результатом административной процедуры является исправление специалистом отдела распоряжения земельными участками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w:t>
      </w:r>
    </w:p>
    <w:p w:rsidR="00DB1F2C" w:rsidRDefault="00DB1F2C">
      <w:pPr>
        <w:pStyle w:val="ConsPlusNormal"/>
        <w:spacing w:before="220"/>
        <w:ind w:firstLine="540"/>
        <w:jc w:val="both"/>
      </w:pPr>
      <w:r>
        <w:t xml:space="preserve">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(представителю заявителя) в порядке и в сроки, установленные </w:t>
      </w:r>
      <w:hyperlink w:anchor="P450">
        <w:r>
          <w:rPr>
            <w:color w:val="0000FF"/>
          </w:rPr>
          <w:t>подпунктом 3.4.2 настоящего</w:t>
        </w:r>
      </w:hyperlink>
      <w:r>
        <w:t xml:space="preserve"> Регламента;</w:t>
      </w:r>
    </w:p>
    <w:p w:rsidR="00DB1F2C" w:rsidRDefault="00DB1F2C">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"одного окна".</w:t>
      </w:r>
    </w:p>
    <w:p w:rsidR="00DB1F2C" w:rsidRDefault="00DB1F2C">
      <w:pPr>
        <w:pStyle w:val="ConsPlusNormal"/>
        <w:ind w:firstLine="540"/>
        <w:jc w:val="both"/>
      </w:pPr>
    </w:p>
    <w:p w:rsidR="00DB1F2C" w:rsidRDefault="00DB1F2C">
      <w:pPr>
        <w:pStyle w:val="ConsPlusTitle"/>
        <w:jc w:val="center"/>
        <w:outlineLvl w:val="1"/>
      </w:pPr>
      <w:r>
        <w:t>4. Формы контроля за исполнением административного</w:t>
      </w:r>
    </w:p>
    <w:p w:rsidR="00DB1F2C" w:rsidRDefault="00DB1F2C">
      <w:pPr>
        <w:pStyle w:val="ConsPlusTitle"/>
        <w:jc w:val="center"/>
      </w:pPr>
      <w:r>
        <w:t>регламента</w:t>
      </w:r>
    </w:p>
    <w:p w:rsidR="00DB1F2C" w:rsidRDefault="00DB1F2C">
      <w:pPr>
        <w:pStyle w:val="ConsPlusNormal"/>
        <w:ind w:firstLine="540"/>
        <w:jc w:val="both"/>
      </w:pPr>
    </w:p>
    <w:p w:rsidR="00DB1F2C" w:rsidRDefault="00DB1F2C">
      <w:pPr>
        <w:pStyle w:val="ConsPlusTitle"/>
        <w:jc w:val="center"/>
        <w:outlineLvl w:val="2"/>
      </w:pPr>
      <w:bookmarkStart w:id="24" w:name="P527"/>
      <w:bookmarkEnd w:id="24"/>
      <w:r>
        <w:t>4.1. Порядок</w:t>
      </w:r>
    </w:p>
    <w:p w:rsidR="00DB1F2C" w:rsidRDefault="00DB1F2C">
      <w:pPr>
        <w:pStyle w:val="ConsPlusTitle"/>
        <w:jc w:val="center"/>
      </w:pPr>
      <w:r>
        <w:t>осуществления текущего контроля за соблюдением</w:t>
      </w:r>
    </w:p>
    <w:p w:rsidR="00DB1F2C" w:rsidRDefault="00DB1F2C">
      <w:pPr>
        <w:pStyle w:val="ConsPlusTitle"/>
        <w:jc w:val="center"/>
      </w:pPr>
      <w:r>
        <w:t>и исполнением должностными лицами Управления, специалистами</w:t>
      </w:r>
    </w:p>
    <w:p w:rsidR="00DB1F2C" w:rsidRDefault="00DB1F2C">
      <w:pPr>
        <w:pStyle w:val="ConsPlusTitle"/>
        <w:jc w:val="center"/>
      </w:pPr>
      <w:r>
        <w:t>Управления, специалистами службы "одного окна" положений</w:t>
      </w:r>
    </w:p>
    <w:p w:rsidR="00DB1F2C" w:rsidRDefault="00DB1F2C">
      <w:pPr>
        <w:pStyle w:val="ConsPlusTitle"/>
        <w:jc w:val="center"/>
      </w:pPr>
      <w:r>
        <w:t>административного регламента и иных нормативных правовых</w:t>
      </w:r>
    </w:p>
    <w:p w:rsidR="00DB1F2C" w:rsidRDefault="00DB1F2C">
      <w:pPr>
        <w:pStyle w:val="ConsPlusTitle"/>
        <w:jc w:val="center"/>
      </w:pPr>
      <w:r>
        <w:t>актов, устанавливающих требования к предоставлению</w:t>
      </w:r>
    </w:p>
    <w:p w:rsidR="00DB1F2C" w:rsidRDefault="00DB1F2C">
      <w:pPr>
        <w:pStyle w:val="ConsPlusTitle"/>
        <w:jc w:val="center"/>
      </w:pPr>
      <w:r>
        <w:t>муниципальной услуги</w:t>
      </w:r>
    </w:p>
    <w:p w:rsidR="00DB1F2C" w:rsidRDefault="00DB1F2C">
      <w:pPr>
        <w:pStyle w:val="ConsPlusNormal"/>
        <w:ind w:firstLine="540"/>
        <w:jc w:val="both"/>
      </w:pPr>
    </w:p>
    <w:p w:rsidR="00DB1F2C" w:rsidRDefault="00DB1F2C">
      <w:pPr>
        <w:pStyle w:val="ConsPlusNormal"/>
        <w:ind w:firstLine="540"/>
        <w:jc w:val="both"/>
      </w:pPr>
      <w:bookmarkStart w:id="25" w:name="P535"/>
      <w:bookmarkEnd w:id="25"/>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DB1F2C" w:rsidRDefault="00DB1F2C">
      <w:pPr>
        <w:pStyle w:val="ConsPlusNormal"/>
        <w:spacing w:before="220"/>
        <w:ind w:firstLine="540"/>
        <w:jc w:val="both"/>
      </w:pPr>
      <w:r>
        <w:t xml:space="preserve">-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w:t>
      </w:r>
      <w:r>
        <w:lastRenderedPageBreak/>
        <w:t>округа;</w:t>
      </w:r>
    </w:p>
    <w:p w:rsidR="00DB1F2C" w:rsidRDefault="00DB1F2C">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DB1F2C" w:rsidRDefault="00DB1F2C">
      <w:pPr>
        <w:pStyle w:val="ConsPlusNormal"/>
        <w:spacing w:before="220"/>
        <w:ind w:firstLine="540"/>
        <w:jc w:val="both"/>
      </w:pPr>
      <w:r>
        <w:t>- руководителем Управления;</w:t>
      </w:r>
    </w:p>
    <w:p w:rsidR="00DB1F2C" w:rsidRDefault="00DB1F2C">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535">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DB1F2C" w:rsidRDefault="00DB1F2C">
      <w:pPr>
        <w:pStyle w:val="ConsPlusNormal"/>
        <w:spacing w:before="220"/>
        <w:ind w:firstLine="540"/>
        <w:jc w:val="both"/>
      </w:pPr>
      <w:r>
        <w:t>4.1.3 текущий контроль должен быть постоянным, всесторонним и объективным.</w:t>
      </w:r>
    </w:p>
    <w:p w:rsidR="00DB1F2C" w:rsidRDefault="00DB1F2C">
      <w:pPr>
        <w:pStyle w:val="ConsPlusNormal"/>
        <w:ind w:firstLine="540"/>
        <w:jc w:val="both"/>
      </w:pPr>
    </w:p>
    <w:p w:rsidR="00DB1F2C" w:rsidRDefault="00DB1F2C">
      <w:pPr>
        <w:pStyle w:val="ConsPlusTitle"/>
        <w:jc w:val="center"/>
        <w:outlineLvl w:val="2"/>
      </w:pPr>
      <w:r>
        <w:t>4.2. Порядок</w:t>
      </w:r>
    </w:p>
    <w:p w:rsidR="00DB1F2C" w:rsidRDefault="00DB1F2C">
      <w:pPr>
        <w:pStyle w:val="ConsPlusTitle"/>
        <w:jc w:val="center"/>
      </w:pPr>
      <w:r>
        <w:t>и периодичность осуществления плановых</w:t>
      </w:r>
    </w:p>
    <w:p w:rsidR="00DB1F2C" w:rsidRDefault="00DB1F2C">
      <w:pPr>
        <w:pStyle w:val="ConsPlusTitle"/>
        <w:jc w:val="center"/>
      </w:pPr>
      <w:r>
        <w:t>и внеплановых проверок полноты и качества предоставления</w:t>
      </w:r>
    </w:p>
    <w:p w:rsidR="00DB1F2C" w:rsidRDefault="00DB1F2C">
      <w:pPr>
        <w:pStyle w:val="ConsPlusTitle"/>
        <w:jc w:val="center"/>
      </w:pPr>
      <w:r>
        <w:t>муниципальной услуги, в том числе порядок и формы контроля</w:t>
      </w:r>
    </w:p>
    <w:p w:rsidR="00DB1F2C" w:rsidRDefault="00DB1F2C">
      <w:pPr>
        <w:pStyle w:val="ConsPlusTitle"/>
        <w:jc w:val="center"/>
      </w:pPr>
      <w:r>
        <w:t>за полнотой и качеством предоставления</w:t>
      </w:r>
    </w:p>
    <w:p w:rsidR="00DB1F2C" w:rsidRDefault="00DB1F2C">
      <w:pPr>
        <w:pStyle w:val="ConsPlusTitle"/>
        <w:jc w:val="center"/>
      </w:pPr>
      <w:r>
        <w:t>муниципальной услуги</w:t>
      </w:r>
    </w:p>
    <w:p w:rsidR="00DB1F2C" w:rsidRDefault="00DB1F2C">
      <w:pPr>
        <w:pStyle w:val="ConsPlusNormal"/>
        <w:ind w:firstLine="540"/>
        <w:jc w:val="both"/>
      </w:pPr>
    </w:p>
    <w:p w:rsidR="00DB1F2C" w:rsidRDefault="00DB1F2C">
      <w:pPr>
        <w:pStyle w:val="ConsPlusNormal"/>
        <w:ind w:firstLine="540"/>
        <w:jc w:val="both"/>
      </w:pPr>
      <w:bookmarkStart w:id="26" w:name="P549"/>
      <w:bookmarkEnd w:id="26"/>
      <w:r>
        <w:t xml:space="preserve">4.2.1 помимо контроля, предусмотренного </w:t>
      </w:r>
      <w:hyperlink w:anchor="P527">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DB1F2C" w:rsidRDefault="00DB1F2C">
      <w:pPr>
        <w:pStyle w:val="ConsPlusNormal"/>
        <w:spacing w:before="220"/>
        <w:ind w:firstLine="540"/>
        <w:jc w:val="both"/>
      </w:pPr>
      <w:r>
        <w:t>- проведения плановых проверок;</w:t>
      </w:r>
    </w:p>
    <w:p w:rsidR="00DB1F2C" w:rsidRDefault="00DB1F2C">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DB1F2C" w:rsidRDefault="00DB1F2C">
      <w:pPr>
        <w:pStyle w:val="ConsPlusNormal"/>
        <w:spacing w:before="220"/>
        <w:ind w:firstLine="540"/>
        <w:jc w:val="both"/>
      </w:pPr>
      <w:r>
        <w:t>4.2.2 плановые и внеплановые проверки проводятся:</w:t>
      </w:r>
    </w:p>
    <w:p w:rsidR="00DB1F2C" w:rsidRDefault="00DB1F2C">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DB1F2C" w:rsidRDefault="00DB1F2C">
      <w:pPr>
        <w:pStyle w:val="ConsPlusNormal"/>
        <w:spacing w:before="220"/>
        <w:ind w:firstLine="540"/>
        <w:jc w:val="both"/>
      </w:pPr>
      <w:r>
        <w:t>- заместителем главы администрации Петропавловск-Камчатского городского округа;</w:t>
      </w:r>
    </w:p>
    <w:p w:rsidR="00DB1F2C" w:rsidRDefault="00DB1F2C">
      <w:pPr>
        <w:pStyle w:val="ConsPlusNormal"/>
        <w:spacing w:before="220"/>
        <w:ind w:firstLine="540"/>
        <w:jc w:val="both"/>
      </w:pPr>
      <w:r>
        <w:t>4.2.3 плановая проверка проводится не реже одного раза в год;</w:t>
      </w:r>
    </w:p>
    <w:p w:rsidR="00DB1F2C" w:rsidRDefault="00DB1F2C">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DB1F2C" w:rsidRDefault="00DB1F2C">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DB1F2C" w:rsidRDefault="00DB1F2C">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DB1F2C" w:rsidRDefault="00DB1F2C">
      <w:pPr>
        <w:pStyle w:val="ConsPlusNormal"/>
        <w:spacing w:before="220"/>
        <w:ind w:firstLine="540"/>
        <w:jc w:val="both"/>
      </w:pPr>
      <w:r>
        <w:lastRenderedPageBreak/>
        <w:t>4.2.7 внеплановая проверка проводится в течение двадцати рабочих дней со дня поступления жалобы от заявителя (представителя заявителя).</w:t>
      </w:r>
    </w:p>
    <w:p w:rsidR="00DB1F2C" w:rsidRDefault="00DB1F2C">
      <w:pPr>
        <w:pStyle w:val="ConsPlusNormal"/>
        <w:ind w:firstLine="540"/>
        <w:jc w:val="both"/>
      </w:pPr>
    </w:p>
    <w:p w:rsidR="00DB1F2C" w:rsidRDefault="00DB1F2C">
      <w:pPr>
        <w:pStyle w:val="ConsPlusTitle"/>
        <w:jc w:val="center"/>
        <w:outlineLvl w:val="2"/>
      </w:pPr>
      <w:r>
        <w:t>4.3. Ответственность</w:t>
      </w:r>
    </w:p>
    <w:p w:rsidR="00DB1F2C" w:rsidRDefault="00DB1F2C">
      <w:pPr>
        <w:pStyle w:val="ConsPlusTitle"/>
        <w:jc w:val="center"/>
      </w:pPr>
      <w:r>
        <w:t>должностных лиц и специалистов органа,</w:t>
      </w:r>
    </w:p>
    <w:p w:rsidR="00DB1F2C" w:rsidRDefault="00DB1F2C">
      <w:pPr>
        <w:pStyle w:val="ConsPlusTitle"/>
        <w:jc w:val="center"/>
      </w:pPr>
      <w:r>
        <w:t>предоставляющего муниципальную услугу, за решения, а также</w:t>
      </w:r>
    </w:p>
    <w:p w:rsidR="00DB1F2C" w:rsidRDefault="00DB1F2C">
      <w:pPr>
        <w:pStyle w:val="ConsPlusTitle"/>
        <w:jc w:val="center"/>
      </w:pPr>
      <w:r>
        <w:t>действия (бездействие), принимаемые (осуществляемые) ими</w:t>
      </w:r>
    </w:p>
    <w:p w:rsidR="00DB1F2C" w:rsidRDefault="00DB1F2C">
      <w:pPr>
        <w:pStyle w:val="ConsPlusTitle"/>
        <w:jc w:val="center"/>
      </w:pPr>
      <w:r>
        <w:t>в ходе предоставления муниципальной услуги</w:t>
      </w:r>
    </w:p>
    <w:p w:rsidR="00DB1F2C" w:rsidRDefault="00DB1F2C">
      <w:pPr>
        <w:pStyle w:val="ConsPlusNormal"/>
        <w:ind w:firstLine="540"/>
        <w:jc w:val="both"/>
      </w:pPr>
    </w:p>
    <w:p w:rsidR="00DB1F2C" w:rsidRDefault="00DB1F2C">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DB1F2C" w:rsidRDefault="00DB1F2C">
      <w:pPr>
        <w:pStyle w:val="ConsPlusNormal"/>
        <w:ind w:firstLine="540"/>
        <w:jc w:val="both"/>
      </w:pPr>
    </w:p>
    <w:p w:rsidR="00DB1F2C" w:rsidRDefault="00DB1F2C">
      <w:pPr>
        <w:pStyle w:val="ConsPlusTitle"/>
        <w:jc w:val="center"/>
        <w:outlineLvl w:val="2"/>
      </w:pPr>
      <w:r>
        <w:t>4.4. Положения,</w:t>
      </w:r>
    </w:p>
    <w:p w:rsidR="00DB1F2C" w:rsidRDefault="00DB1F2C">
      <w:pPr>
        <w:pStyle w:val="ConsPlusTitle"/>
        <w:jc w:val="center"/>
      </w:pPr>
      <w:r>
        <w:t>характеризующие требования к порядку</w:t>
      </w:r>
    </w:p>
    <w:p w:rsidR="00DB1F2C" w:rsidRDefault="00DB1F2C">
      <w:pPr>
        <w:pStyle w:val="ConsPlusTitle"/>
        <w:jc w:val="center"/>
      </w:pPr>
      <w:r>
        <w:t>и формам контроля за предоставлением муниципальной услуги,</w:t>
      </w:r>
    </w:p>
    <w:p w:rsidR="00DB1F2C" w:rsidRDefault="00DB1F2C">
      <w:pPr>
        <w:pStyle w:val="ConsPlusTitle"/>
        <w:jc w:val="center"/>
      </w:pPr>
      <w:r>
        <w:t>в том числе со стороны граждан, их объединений и организаций</w:t>
      </w:r>
    </w:p>
    <w:p w:rsidR="00DB1F2C" w:rsidRDefault="00DB1F2C">
      <w:pPr>
        <w:pStyle w:val="ConsPlusNormal"/>
        <w:ind w:firstLine="540"/>
        <w:jc w:val="both"/>
      </w:pPr>
    </w:p>
    <w:p w:rsidR="00DB1F2C" w:rsidRDefault="00DB1F2C">
      <w:pPr>
        <w:pStyle w:val="ConsPlusNormal"/>
        <w:ind w:firstLine="540"/>
        <w:jc w:val="both"/>
      </w:pPr>
      <w:r>
        <w:t xml:space="preserve">4.4.1 контроль за предоставлением муниципальной услуги осуществляется в порядке и формах, предусмотренных </w:t>
      </w:r>
      <w:hyperlink w:anchor="P535">
        <w:r>
          <w:rPr>
            <w:color w:val="0000FF"/>
          </w:rPr>
          <w:t>пунктами 4.1.1</w:t>
        </w:r>
      </w:hyperlink>
      <w:r>
        <w:t xml:space="preserve">, </w:t>
      </w:r>
      <w:hyperlink w:anchor="P549">
        <w:r>
          <w:rPr>
            <w:color w:val="0000FF"/>
          </w:rPr>
          <w:t>4.2.1</w:t>
        </w:r>
      </w:hyperlink>
      <w:r>
        <w:t xml:space="preserve"> настоящего Регламента;</w:t>
      </w:r>
    </w:p>
    <w:p w:rsidR="00DB1F2C" w:rsidRDefault="00DB1F2C">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DB1F2C" w:rsidRDefault="00DB1F2C">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DB1F2C" w:rsidRDefault="00DB1F2C">
      <w:pPr>
        <w:pStyle w:val="ConsPlusNormal"/>
        <w:ind w:firstLine="540"/>
        <w:jc w:val="both"/>
      </w:pPr>
    </w:p>
    <w:p w:rsidR="00DB1F2C" w:rsidRDefault="00DB1F2C">
      <w:pPr>
        <w:pStyle w:val="ConsPlusTitle"/>
        <w:jc w:val="center"/>
        <w:outlineLvl w:val="1"/>
      </w:pPr>
      <w:r>
        <w:t>5. Досудебный</w:t>
      </w:r>
    </w:p>
    <w:p w:rsidR="00DB1F2C" w:rsidRDefault="00DB1F2C">
      <w:pPr>
        <w:pStyle w:val="ConsPlusTitle"/>
        <w:jc w:val="center"/>
      </w:pPr>
      <w:r>
        <w:t>(внесудебный) порядок обжалования решений</w:t>
      </w:r>
    </w:p>
    <w:p w:rsidR="00DB1F2C" w:rsidRDefault="00DB1F2C">
      <w:pPr>
        <w:pStyle w:val="ConsPlusTitle"/>
        <w:jc w:val="center"/>
      </w:pPr>
      <w:r>
        <w:t>и действий (бездействия) органа, предоставляющего</w:t>
      </w:r>
    </w:p>
    <w:p w:rsidR="00DB1F2C" w:rsidRDefault="00DB1F2C">
      <w:pPr>
        <w:pStyle w:val="ConsPlusTitle"/>
        <w:jc w:val="center"/>
      </w:pPr>
      <w:r>
        <w:t>муниципальную услугу</w:t>
      </w:r>
    </w:p>
    <w:p w:rsidR="00DB1F2C" w:rsidRDefault="00DB1F2C">
      <w:pPr>
        <w:pStyle w:val="ConsPlusNormal"/>
        <w:ind w:firstLine="540"/>
        <w:jc w:val="both"/>
      </w:pPr>
    </w:p>
    <w:p w:rsidR="00DB1F2C" w:rsidRDefault="00DB1F2C">
      <w:pPr>
        <w:pStyle w:val="ConsPlusTitle"/>
        <w:jc w:val="center"/>
        <w:outlineLvl w:val="2"/>
      </w:pPr>
      <w:r>
        <w:t>5.1. Информация</w:t>
      </w:r>
    </w:p>
    <w:p w:rsidR="00DB1F2C" w:rsidRDefault="00DB1F2C">
      <w:pPr>
        <w:pStyle w:val="ConsPlusTitle"/>
        <w:jc w:val="center"/>
      </w:pPr>
      <w:r>
        <w:t>для заинтересованных лиц об их праве</w:t>
      </w:r>
    </w:p>
    <w:p w:rsidR="00DB1F2C" w:rsidRDefault="00DB1F2C">
      <w:pPr>
        <w:pStyle w:val="ConsPlusTitle"/>
        <w:jc w:val="center"/>
      </w:pPr>
      <w:r>
        <w:t>на досудебное (внесудебное) обжалование действий</w:t>
      </w:r>
    </w:p>
    <w:p w:rsidR="00DB1F2C" w:rsidRDefault="00DB1F2C">
      <w:pPr>
        <w:pStyle w:val="ConsPlusTitle"/>
        <w:jc w:val="center"/>
      </w:pPr>
      <w:r>
        <w:t>(бездействия) и (или) решений, принятых (осуществленных)</w:t>
      </w:r>
    </w:p>
    <w:p w:rsidR="00DB1F2C" w:rsidRDefault="00DB1F2C">
      <w:pPr>
        <w:pStyle w:val="ConsPlusTitle"/>
        <w:jc w:val="center"/>
      </w:pPr>
      <w:r>
        <w:t>в ходе предоставления муниципальной услуги</w:t>
      </w:r>
    </w:p>
    <w:p w:rsidR="00DB1F2C" w:rsidRDefault="00DB1F2C">
      <w:pPr>
        <w:pStyle w:val="ConsPlusNormal"/>
        <w:ind w:firstLine="540"/>
        <w:jc w:val="both"/>
      </w:pPr>
    </w:p>
    <w:p w:rsidR="00DB1F2C" w:rsidRDefault="00DB1F2C">
      <w:pPr>
        <w:pStyle w:val="ConsPlusNormal"/>
        <w:ind w:firstLine="540"/>
        <w:jc w:val="both"/>
      </w:pPr>
      <w:r>
        <w:t>Заявитель (представитель заявителя) может обратиться с жалобой в том числе в следующих случаях:</w:t>
      </w:r>
    </w:p>
    <w:p w:rsidR="00DB1F2C" w:rsidRDefault="00DB1F2C">
      <w:pPr>
        <w:pStyle w:val="ConsPlusNormal"/>
        <w:spacing w:before="220"/>
        <w:ind w:firstLine="540"/>
        <w:jc w:val="both"/>
      </w:pPr>
      <w:r>
        <w:t>5.1.1 нарушения срока регистрации заявления о предоставлении муниципальной услуги;</w:t>
      </w:r>
    </w:p>
    <w:p w:rsidR="00DB1F2C" w:rsidRDefault="00DB1F2C">
      <w:pPr>
        <w:pStyle w:val="ConsPlusNormal"/>
        <w:spacing w:before="220"/>
        <w:ind w:firstLine="540"/>
        <w:jc w:val="both"/>
      </w:pPr>
      <w:r>
        <w:t>5.1.2 нарушения срока предоставления муниципальной услуги;</w:t>
      </w:r>
    </w:p>
    <w:p w:rsidR="00DB1F2C" w:rsidRDefault="00DB1F2C">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B1F2C" w:rsidRDefault="00DB1F2C">
      <w:pPr>
        <w:pStyle w:val="ConsPlusNormal"/>
        <w:spacing w:before="220"/>
        <w:ind w:firstLine="540"/>
        <w:jc w:val="both"/>
      </w:pPr>
      <w:r>
        <w:t xml:space="preserve">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w:t>
      </w:r>
      <w:r>
        <w:lastRenderedPageBreak/>
        <w:t>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B1F2C" w:rsidRDefault="00DB1F2C">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B1F2C" w:rsidRDefault="00DB1F2C">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1F2C" w:rsidRDefault="00DB1F2C">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B1F2C" w:rsidRDefault="00DB1F2C">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DB1F2C" w:rsidRDefault="00DB1F2C">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B1F2C" w:rsidRDefault="00DB1F2C">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DB1F2C" w:rsidRDefault="00DB1F2C">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F2C" w:rsidRDefault="00DB1F2C">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F2C" w:rsidRDefault="00DB1F2C">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F2C" w:rsidRDefault="00DB1F2C">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DB1F2C" w:rsidRDefault="00DB1F2C">
      <w:pPr>
        <w:pStyle w:val="ConsPlusNormal"/>
        <w:ind w:firstLine="540"/>
        <w:jc w:val="both"/>
      </w:pPr>
    </w:p>
    <w:p w:rsidR="00DB1F2C" w:rsidRDefault="00DB1F2C">
      <w:pPr>
        <w:pStyle w:val="ConsPlusTitle"/>
        <w:jc w:val="center"/>
        <w:outlineLvl w:val="2"/>
      </w:pPr>
      <w:r>
        <w:t>5.2. Органы</w:t>
      </w:r>
    </w:p>
    <w:p w:rsidR="00DB1F2C" w:rsidRDefault="00DB1F2C">
      <w:pPr>
        <w:pStyle w:val="ConsPlusTitle"/>
        <w:jc w:val="center"/>
      </w:pPr>
      <w:r>
        <w:t>местного самоуправления, организации</w:t>
      </w:r>
    </w:p>
    <w:p w:rsidR="00DB1F2C" w:rsidRDefault="00DB1F2C">
      <w:pPr>
        <w:pStyle w:val="ConsPlusTitle"/>
        <w:jc w:val="center"/>
      </w:pPr>
      <w:r>
        <w:t>и уполномоченные на рассмотрение жалобы лица, которым может</w:t>
      </w:r>
    </w:p>
    <w:p w:rsidR="00DB1F2C" w:rsidRDefault="00DB1F2C">
      <w:pPr>
        <w:pStyle w:val="ConsPlusTitle"/>
        <w:jc w:val="center"/>
      </w:pPr>
      <w:r>
        <w:lastRenderedPageBreak/>
        <w:t>быть направлена жалоба заявителя (представителя заявителя)</w:t>
      </w:r>
    </w:p>
    <w:p w:rsidR="00DB1F2C" w:rsidRDefault="00DB1F2C">
      <w:pPr>
        <w:pStyle w:val="ConsPlusTitle"/>
        <w:jc w:val="center"/>
      </w:pPr>
      <w:r>
        <w:t>в досудебном (внесудебном) порядке</w:t>
      </w:r>
    </w:p>
    <w:p w:rsidR="00DB1F2C" w:rsidRDefault="00DB1F2C">
      <w:pPr>
        <w:pStyle w:val="ConsPlusNormal"/>
        <w:ind w:firstLine="540"/>
        <w:jc w:val="both"/>
      </w:pPr>
    </w:p>
    <w:p w:rsidR="00DB1F2C" w:rsidRDefault="00DB1F2C">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DB1F2C" w:rsidRDefault="00DB1F2C">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DB1F2C" w:rsidRDefault="00DB1F2C">
      <w:pPr>
        <w:pStyle w:val="ConsPlusNormal"/>
        <w:ind w:firstLine="540"/>
        <w:jc w:val="both"/>
      </w:pPr>
    </w:p>
    <w:p w:rsidR="00DB1F2C" w:rsidRDefault="00DB1F2C">
      <w:pPr>
        <w:pStyle w:val="ConsPlusTitle"/>
        <w:jc w:val="center"/>
        <w:outlineLvl w:val="2"/>
      </w:pPr>
      <w:r>
        <w:t>5.3. Процедура</w:t>
      </w:r>
    </w:p>
    <w:p w:rsidR="00DB1F2C" w:rsidRDefault="00DB1F2C">
      <w:pPr>
        <w:pStyle w:val="ConsPlusTitle"/>
        <w:jc w:val="center"/>
      </w:pPr>
      <w:r>
        <w:t>подачи и рассмотрения жалоб на решения</w:t>
      </w:r>
    </w:p>
    <w:p w:rsidR="00DB1F2C" w:rsidRDefault="00DB1F2C">
      <w:pPr>
        <w:pStyle w:val="ConsPlusTitle"/>
        <w:jc w:val="center"/>
      </w:pPr>
      <w:r>
        <w:t>и действия (бездействие) органа, предоставляющего</w:t>
      </w:r>
    </w:p>
    <w:p w:rsidR="00DB1F2C" w:rsidRDefault="00DB1F2C">
      <w:pPr>
        <w:pStyle w:val="ConsPlusTitle"/>
        <w:jc w:val="center"/>
      </w:pPr>
      <w:r>
        <w:t>муниципальную услугу, а также их должностных лиц</w:t>
      </w:r>
    </w:p>
    <w:p w:rsidR="00DB1F2C" w:rsidRDefault="00DB1F2C">
      <w:pPr>
        <w:pStyle w:val="ConsPlusNormal"/>
        <w:ind w:firstLine="540"/>
        <w:jc w:val="both"/>
      </w:pPr>
    </w:p>
    <w:p w:rsidR="00DB1F2C" w:rsidRDefault="00DB1F2C">
      <w:pPr>
        <w:pStyle w:val="ConsPlusNormal"/>
        <w:ind w:firstLine="540"/>
        <w:jc w:val="both"/>
      </w:pPr>
      <w:bookmarkStart w:id="27" w:name="P619"/>
      <w:bookmarkEnd w:id="27"/>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DB1F2C" w:rsidRDefault="00DB1F2C">
      <w:pPr>
        <w:pStyle w:val="ConsPlusNormal"/>
        <w:spacing w:before="220"/>
        <w:ind w:firstLine="540"/>
        <w:jc w:val="both"/>
      </w:pPr>
      <w:r>
        <w:t>- почтового отправления;</w:t>
      </w:r>
    </w:p>
    <w:p w:rsidR="00DB1F2C" w:rsidRDefault="00DB1F2C">
      <w:pPr>
        <w:pStyle w:val="ConsPlusNormal"/>
        <w:spacing w:before="220"/>
        <w:ind w:firstLine="540"/>
        <w:jc w:val="both"/>
      </w:pPr>
      <w:r>
        <w:t>- службы "одного окна";</w:t>
      </w:r>
    </w:p>
    <w:p w:rsidR="00DB1F2C" w:rsidRDefault="00DB1F2C">
      <w:pPr>
        <w:pStyle w:val="ConsPlusNormal"/>
        <w:spacing w:before="220"/>
        <w:ind w:firstLine="540"/>
        <w:jc w:val="both"/>
      </w:pPr>
      <w:r>
        <w:t>- официального сайта администрации;</w:t>
      </w:r>
    </w:p>
    <w:p w:rsidR="00DB1F2C" w:rsidRDefault="00DB1F2C">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DB1F2C" w:rsidRDefault="00DB1F2C">
      <w:pPr>
        <w:pStyle w:val="ConsPlusNormal"/>
        <w:spacing w:before="220"/>
        <w:ind w:firstLine="540"/>
        <w:jc w:val="both"/>
      </w:pPr>
      <w:r>
        <w:t>- личного приема заявителя (представителя заявителя).</w:t>
      </w:r>
    </w:p>
    <w:p w:rsidR="00DB1F2C" w:rsidRDefault="00DB1F2C">
      <w:pPr>
        <w:pStyle w:val="ConsPlusNormal"/>
        <w:spacing w:before="220"/>
        <w:ind w:firstLine="540"/>
        <w:jc w:val="both"/>
      </w:pPr>
      <w:r>
        <w:t xml:space="preserve">При подаче жалобы в электронной форме документы, указанные в </w:t>
      </w:r>
      <w:hyperlink w:anchor="P633">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DB1F2C" w:rsidRDefault="00DB1F2C">
      <w:pPr>
        <w:pStyle w:val="ConsPlusNormal"/>
        <w:spacing w:before="220"/>
        <w:ind w:firstLine="540"/>
        <w:jc w:val="both"/>
      </w:pPr>
      <w:r>
        <w:t xml:space="preserve">Возможность подачи жалобы и документов, указанных в </w:t>
      </w:r>
      <w:hyperlink w:anchor="P633">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DB1F2C" w:rsidRDefault="00DB1F2C">
      <w:pPr>
        <w:pStyle w:val="ConsPlusNormal"/>
        <w:spacing w:before="220"/>
        <w:ind w:firstLine="540"/>
        <w:jc w:val="both"/>
      </w:pPr>
      <w:r>
        <w:t xml:space="preserve">5.3.2 регистрация жалоб, направленных одним из способов, указанных в </w:t>
      </w:r>
      <w:hyperlink w:anchor="P619">
        <w:r>
          <w:rPr>
            <w:color w:val="0000FF"/>
          </w:rPr>
          <w:t>подпункте 5.3.1</w:t>
        </w:r>
      </w:hyperlink>
      <w:r>
        <w:t xml:space="preserve"> настоящего Регламента, осуществляется службой "одного окна";</w:t>
      </w:r>
    </w:p>
    <w:p w:rsidR="00DB1F2C" w:rsidRDefault="00DB1F2C">
      <w:pPr>
        <w:pStyle w:val="ConsPlusNormal"/>
        <w:spacing w:before="220"/>
        <w:ind w:firstLine="540"/>
        <w:jc w:val="both"/>
      </w:pPr>
      <w:r>
        <w:t>5.3.3 жалоба должна содержать:</w:t>
      </w:r>
    </w:p>
    <w:p w:rsidR="00DB1F2C" w:rsidRDefault="00DB1F2C">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DB1F2C" w:rsidRDefault="00DB1F2C">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B1F2C" w:rsidRDefault="00DB1F2C">
      <w:pPr>
        <w:pStyle w:val="ConsPlusNormal"/>
        <w:spacing w:before="220"/>
        <w:ind w:firstLine="540"/>
        <w:jc w:val="both"/>
      </w:pPr>
      <w:r>
        <w:lastRenderedPageBreak/>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DB1F2C" w:rsidRDefault="00DB1F2C">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DB1F2C" w:rsidRDefault="00DB1F2C">
      <w:pPr>
        <w:pStyle w:val="ConsPlusNormal"/>
        <w:spacing w:before="220"/>
        <w:ind w:firstLine="540"/>
        <w:jc w:val="both"/>
      </w:pPr>
      <w:bookmarkStart w:id="28" w:name="P633"/>
      <w:bookmarkEnd w:id="28"/>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B1F2C" w:rsidRDefault="00DB1F2C">
      <w:pPr>
        <w:pStyle w:val="ConsPlusNormal"/>
        <w:spacing w:before="220"/>
        <w:ind w:firstLine="540"/>
        <w:jc w:val="both"/>
      </w:pPr>
      <w:r>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1F2C" w:rsidRDefault="00DB1F2C">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DB1F2C" w:rsidRDefault="00DB1F2C">
      <w:pPr>
        <w:pStyle w:val="ConsPlusNormal"/>
        <w:spacing w:before="220"/>
        <w:ind w:firstLine="540"/>
        <w:jc w:val="both"/>
      </w:pPr>
      <w:bookmarkStart w:id="29" w:name="P636"/>
      <w:bookmarkEnd w:id="29"/>
      <w:r>
        <w:t>5.3.6 по результатам рассмотрения жалобы принимается одно из следующих решений:</w:t>
      </w:r>
    </w:p>
    <w:p w:rsidR="00DB1F2C" w:rsidRDefault="00DB1F2C">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1F2C" w:rsidRDefault="00DB1F2C">
      <w:pPr>
        <w:pStyle w:val="ConsPlusNormal"/>
        <w:spacing w:before="220"/>
        <w:ind w:firstLine="540"/>
        <w:jc w:val="both"/>
      </w:pPr>
      <w:r>
        <w:t>- в удовлетворении жалобы отказывается;</w:t>
      </w:r>
    </w:p>
    <w:p w:rsidR="00DB1F2C" w:rsidRDefault="00DB1F2C">
      <w:pPr>
        <w:pStyle w:val="ConsPlusNormal"/>
        <w:spacing w:before="220"/>
        <w:ind w:firstLine="540"/>
        <w:jc w:val="both"/>
      </w:pPr>
      <w:bookmarkStart w:id="30" w:name="P639"/>
      <w:bookmarkEnd w:id="30"/>
      <w:r>
        <w:t xml:space="preserve">5.3.7 не позднее дня, следующего за днем принятия решения, указанного в </w:t>
      </w:r>
      <w:hyperlink w:anchor="P636">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B1F2C" w:rsidRDefault="00DB1F2C">
      <w:pPr>
        <w:pStyle w:val="ConsPlusNormal"/>
        <w:spacing w:before="220"/>
        <w:ind w:firstLine="540"/>
        <w:jc w:val="both"/>
      </w:pPr>
      <w:r>
        <w:t>В ответе о результате рассмотрения жалобы указываются:</w:t>
      </w:r>
    </w:p>
    <w:p w:rsidR="00DB1F2C" w:rsidRDefault="00DB1F2C">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DB1F2C" w:rsidRDefault="00DB1F2C">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DB1F2C" w:rsidRDefault="00DB1F2C">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DB1F2C" w:rsidRDefault="00DB1F2C">
      <w:pPr>
        <w:pStyle w:val="ConsPlusNormal"/>
        <w:spacing w:before="220"/>
        <w:ind w:firstLine="540"/>
        <w:jc w:val="both"/>
      </w:pPr>
      <w:r>
        <w:t>- основания для принятия решения по жалобе;</w:t>
      </w:r>
    </w:p>
    <w:p w:rsidR="00DB1F2C" w:rsidRDefault="00DB1F2C">
      <w:pPr>
        <w:pStyle w:val="ConsPlusNormal"/>
        <w:spacing w:before="220"/>
        <w:ind w:firstLine="540"/>
        <w:jc w:val="both"/>
      </w:pPr>
      <w:r>
        <w:t>- принятое по жалобе решение;</w:t>
      </w:r>
    </w:p>
    <w:p w:rsidR="00DB1F2C" w:rsidRDefault="00DB1F2C">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1F2C" w:rsidRDefault="00DB1F2C">
      <w:pPr>
        <w:pStyle w:val="ConsPlusNormal"/>
        <w:spacing w:before="220"/>
        <w:ind w:firstLine="540"/>
        <w:jc w:val="both"/>
      </w:pPr>
      <w:r>
        <w:t>- сведения о порядке обжалования принятого по жалобе решения;</w:t>
      </w:r>
    </w:p>
    <w:p w:rsidR="00DB1F2C" w:rsidRDefault="00DB1F2C">
      <w:pPr>
        <w:pStyle w:val="ConsPlusNormal"/>
        <w:spacing w:before="220"/>
        <w:ind w:firstLine="540"/>
        <w:jc w:val="both"/>
      </w:pPr>
      <w:r>
        <w:t xml:space="preserve">5.3.8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DB1F2C" w:rsidRDefault="00DB1F2C">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DB1F2C" w:rsidRDefault="00DB1F2C">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639">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B1F2C" w:rsidRDefault="00DB1F2C">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39">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1F2C" w:rsidRDefault="00DB1F2C">
      <w:pPr>
        <w:pStyle w:val="ConsPlusNormal"/>
        <w:ind w:firstLine="540"/>
        <w:jc w:val="both"/>
      </w:pPr>
    </w:p>
    <w:p w:rsidR="00DB1F2C" w:rsidRDefault="00DB1F2C">
      <w:pPr>
        <w:pStyle w:val="ConsPlusTitle"/>
        <w:jc w:val="center"/>
        <w:outlineLvl w:val="2"/>
      </w:pPr>
      <w:r>
        <w:t>5.4. Способы</w:t>
      </w:r>
    </w:p>
    <w:p w:rsidR="00DB1F2C" w:rsidRDefault="00DB1F2C">
      <w:pPr>
        <w:pStyle w:val="ConsPlusTitle"/>
        <w:jc w:val="center"/>
      </w:pPr>
      <w:r>
        <w:t>информирования заявителей (представителей</w:t>
      </w:r>
    </w:p>
    <w:p w:rsidR="00DB1F2C" w:rsidRDefault="00DB1F2C">
      <w:pPr>
        <w:pStyle w:val="ConsPlusTitle"/>
        <w:jc w:val="center"/>
      </w:pPr>
      <w:r>
        <w:t>заявителей) о порядке подачи и рассмотрения жалобы, в том</w:t>
      </w:r>
    </w:p>
    <w:p w:rsidR="00DB1F2C" w:rsidRDefault="00DB1F2C">
      <w:pPr>
        <w:pStyle w:val="ConsPlusTitle"/>
        <w:jc w:val="center"/>
      </w:pPr>
      <w:r>
        <w:t>числе с использованием ЕПГУ и РПГУ</w:t>
      </w:r>
    </w:p>
    <w:p w:rsidR="00DB1F2C" w:rsidRDefault="00DB1F2C">
      <w:pPr>
        <w:pStyle w:val="ConsPlusNormal"/>
        <w:ind w:firstLine="540"/>
        <w:jc w:val="both"/>
      </w:pPr>
    </w:p>
    <w:p w:rsidR="00DB1F2C" w:rsidRDefault="00DB1F2C">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DB1F2C" w:rsidRDefault="00DB1F2C">
      <w:pPr>
        <w:pStyle w:val="ConsPlusNormal"/>
        <w:ind w:firstLine="540"/>
        <w:jc w:val="both"/>
      </w:pPr>
    </w:p>
    <w:p w:rsidR="00DB1F2C" w:rsidRDefault="00DB1F2C">
      <w:pPr>
        <w:pStyle w:val="ConsPlusTitle"/>
        <w:jc w:val="center"/>
        <w:outlineLvl w:val="2"/>
      </w:pPr>
      <w:r>
        <w:t>5.5. Перечень</w:t>
      </w:r>
    </w:p>
    <w:p w:rsidR="00DB1F2C" w:rsidRDefault="00DB1F2C">
      <w:pPr>
        <w:pStyle w:val="ConsPlusTitle"/>
        <w:jc w:val="center"/>
      </w:pPr>
      <w:r>
        <w:t>нормативных правовых актов, регулирующих</w:t>
      </w:r>
    </w:p>
    <w:p w:rsidR="00DB1F2C" w:rsidRDefault="00DB1F2C">
      <w:pPr>
        <w:pStyle w:val="ConsPlusTitle"/>
        <w:jc w:val="center"/>
      </w:pPr>
      <w:r>
        <w:t>порядок досудебного (внесудебного) обжалования решений</w:t>
      </w:r>
    </w:p>
    <w:p w:rsidR="00DB1F2C" w:rsidRDefault="00DB1F2C">
      <w:pPr>
        <w:pStyle w:val="ConsPlusTitle"/>
        <w:jc w:val="center"/>
      </w:pPr>
      <w:r>
        <w:t>и действий (бездействия) органа, предоставляющего</w:t>
      </w:r>
    </w:p>
    <w:p w:rsidR="00DB1F2C" w:rsidRDefault="00DB1F2C">
      <w:pPr>
        <w:pStyle w:val="ConsPlusTitle"/>
        <w:jc w:val="center"/>
      </w:pPr>
      <w:r>
        <w:t>муниципальную услугу, а также его должностных лиц</w:t>
      </w:r>
    </w:p>
    <w:p w:rsidR="00DB1F2C" w:rsidRDefault="00DB1F2C">
      <w:pPr>
        <w:pStyle w:val="ConsPlusNormal"/>
        <w:ind w:firstLine="540"/>
        <w:jc w:val="both"/>
      </w:pPr>
    </w:p>
    <w:p w:rsidR="00DB1F2C" w:rsidRDefault="00DB1F2C">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B1F2C" w:rsidRDefault="00DB1F2C">
      <w:pPr>
        <w:pStyle w:val="ConsPlusNormal"/>
        <w:spacing w:before="220"/>
        <w:ind w:firstLine="540"/>
        <w:jc w:val="both"/>
      </w:pPr>
      <w:r>
        <w:t xml:space="preserve">- Федеральный </w:t>
      </w:r>
      <w:hyperlink r:id="rId24">
        <w:r>
          <w:rPr>
            <w:color w:val="0000FF"/>
          </w:rPr>
          <w:t>закон</w:t>
        </w:r>
      </w:hyperlink>
      <w:r>
        <w:t xml:space="preserve"> от 27.07.2010 N 210-ФЗ "Об организации предоставления государственных и муниципальных услуг";</w:t>
      </w:r>
    </w:p>
    <w:p w:rsidR="00DB1F2C" w:rsidRDefault="00DB1F2C">
      <w:pPr>
        <w:pStyle w:val="ConsPlusNormal"/>
        <w:spacing w:before="220"/>
        <w:ind w:firstLine="540"/>
        <w:jc w:val="both"/>
      </w:pPr>
      <w:r>
        <w:t xml:space="preserve">- </w:t>
      </w:r>
      <w:hyperlink r:id="rId25">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1F2C" w:rsidRDefault="00DB1F2C">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DB1F2C" w:rsidRDefault="00DB1F2C">
      <w:pPr>
        <w:pStyle w:val="ConsPlusNormal"/>
        <w:ind w:firstLine="540"/>
        <w:jc w:val="both"/>
      </w:pPr>
    </w:p>
    <w:p w:rsidR="00DB1F2C" w:rsidRDefault="00DB1F2C">
      <w:pPr>
        <w:pStyle w:val="ConsPlusTitle"/>
        <w:jc w:val="center"/>
        <w:outlineLvl w:val="1"/>
      </w:pPr>
      <w:r>
        <w:t>6. Особенности выполнения административных процедур</w:t>
      </w:r>
    </w:p>
    <w:p w:rsidR="00DB1F2C" w:rsidRDefault="00DB1F2C">
      <w:pPr>
        <w:pStyle w:val="ConsPlusTitle"/>
        <w:jc w:val="center"/>
      </w:pPr>
      <w:r>
        <w:t>(действий) в многофункциональных центрах предоставления</w:t>
      </w:r>
    </w:p>
    <w:p w:rsidR="00DB1F2C" w:rsidRDefault="00DB1F2C">
      <w:pPr>
        <w:pStyle w:val="ConsPlusTitle"/>
        <w:jc w:val="center"/>
      </w:pPr>
      <w:r>
        <w:t>государственных и муниципальных услуг</w:t>
      </w:r>
    </w:p>
    <w:p w:rsidR="00DB1F2C" w:rsidRDefault="00DB1F2C">
      <w:pPr>
        <w:pStyle w:val="ConsPlusNormal"/>
        <w:ind w:firstLine="540"/>
        <w:jc w:val="both"/>
      </w:pPr>
    </w:p>
    <w:p w:rsidR="00DB1F2C" w:rsidRDefault="00DB1F2C">
      <w:pPr>
        <w:pStyle w:val="ConsPlusTitle"/>
        <w:jc w:val="center"/>
        <w:outlineLvl w:val="2"/>
      </w:pPr>
      <w:r>
        <w:t>6.1. Исчерпывающий перечень административных процедур</w:t>
      </w:r>
    </w:p>
    <w:p w:rsidR="00DB1F2C" w:rsidRDefault="00DB1F2C">
      <w:pPr>
        <w:pStyle w:val="ConsPlusTitle"/>
        <w:jc w:val="center"/>
      </w:pPr>
      <w:r>
        <w:t>(действий), выполняемых многофункциональными центрами</w:t>
      </w:r>
    </w:p>
    <w:p w:rsidR="00DB1F2C" w:rsidRDefault="00DB1F2C">
      <w:pPr>
        <w:pStyle w:val="ConsPlusTitle"/>
        <w:jc w:val="center"/>
      </w:pPr>
      <w:r>
        <w:t>предоставления государственных и муниципальных услуг</w:t>
      </w:r>
    </w:p>
    <w:p w:rsidR="00DB1F2C" w:rsidRDefault="00DB1F2C">
      <w:pPr>
        <w:pStyle w:val="ConsPlusNormal"/>
        <w:ind w:firstLine="540"/>
        <w:jc w:val="both"/>
      </w:pPr>
    </w:p>
    <w:p w:rsidR="00DB1F2C" w:rsidRDefault="00DB1F2C">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26">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DB1F2C" w:rsidRDefault="00DB1F2C">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DB1F2C" w:rsidRDefault="00DB1F2C">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B1F2C" w:rsidRDefault="00DB1F2C">
      <w:pPr>
        <w:pStyle w:val="ConsPlusNormal"/>
        <w:spacing w:before="220"/>
        <w:ind w:firstLine="540"/>
        <w:jc w:val="both"/>
      </w:pPr>
      <w:r>
        <w:t>- прием запросов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DB1F2C" w:rsidRDefault="00DB1F2C">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B1F2C" w:rsidRDefault="00DB1F2C">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B1F2C" w:rsidRDefault="00DB1F2C">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DB1F2C" w:rsidRDefault="00DB1F2C">
      <w:pPr>
        <w:pStyle w:val="ConsPlusNormal"/>
        <w:ind w:firstLine="540"/>
        <w:jc w:val="both"/>
      </w:pPr>
    </w:p>
    <w:p w:rsidR="00DB1F2C" w:rsidRDefault="00DB1F2C">
      <w:pPr>
        <w:pStyle w:val="ConsPlusTitle"/>
        <w:jc w:val="center"/>
        <w:outlineLvl w:val="2"/>
      </w:pPr>
      <w:r>
        <w:t>6.2. Информирование</w:t>
      </w:r>
    </w:p>
    <w:p w:rsidR="00DB1F2C" w:rsidRDefault="00DB1F2C">
      <w:pPr>
        <w:pStyle w:val="ConsPlusTitle"/>
        <w:jc w:val="center"/>
      </w:pPr>
      <w:r>
        <w:t>заявителей (представителей заявителей)</w:t>
      </w:r>
    </w:p>
    <w:p w:rsidR="00DB1F2C" w:rsidRDefault="00DB1F2C">
      <w:pPr>
        <w:pStyle w:val="ConsPlusTitle"/>
        <w:jc w:val="center"/>
      </w:pPr>
      <w:r>
        <w:t>о порядке предоставления муниципальной услуги</w:t>
      </w:r>
    </w:p>
    <w:p w:rsidR="00DB1F2C" w:rsidRDefault="00DB1F2C">
      <w:pPr>
        <w:pStyle w:val="ConsPlusTitle"/>
        <w:jc w:val="center"/>
      </w:pPr>
      <w:r>
        <w:t>в многофункциональном центре предоставления государственных</w:t>
      </w:r>
    </w:p>
    <w:p w:rsidR="00DB1F2C" w:rsidRDefault="00DB1F2C">
      <w:pPr>
        <w:pStyle w:val="ConsPlusTitle"/>
        <w:jc w:val="center"/>
      </w:pPr>
      <w:r>
        <w:t>и муниципальных услуг, о ходе предоставления муниципальной</w:t>
      </w:r>
    </w:p>
    <w:p w:rsidR="00DB1F2C" w:rsidRDefault="00DB1F2C">
      <w:pPr>
        <w:pStyle w:val="ConsPlusTitle"/>
        <w:jc w:val="center"/>
      </w:pPr>
      <w:r>
        <w:t>услуги, по иным вопросам, связанным с предоставлением</w:t>
      </w:r>
    </w:p>
    <w:p w:rsidR="00DB1F2C" w:rsidRDefault="00DB1F2C">
      <w:pPr>
        <w:pStyle w:val="ConsPlusTitle"/>
        <w:jc w:val="center"/>
      </w:pPr>
      <w:r>
        <w:t>муниципальной услуги, а также консультирование заявителей</w:t>
      </w:r>
    </w:p>
    <w:p w:rsidR="00DB1F2C" w:rsidRDefault="00DB1F2C">
      <w:pPr>
        <w:pStyle w:val="ConsPlusTitle"/>
        <w:jc w:val="center"/>
      </w:pPr>
      <w:r>
        <w:lastRenderedPageBreak/>
        <w:t>(представителей заявителей) о порядке предоставления</w:t>
      </w:r>
    </w:p>
    <w:p w:rsidR="00DB1F2C" w:rsidRDefault="00DB1F2C">
      <w:pPr>
        <w:pStyle w:val="ConsPlusTitle"/>
        <w:jc w:val="center"/>
      </w:pPr>
      <w:r>
        <w:t>муниципальной услуги в многофункциональном центре</w:t>
      </w:r>
    </w:p>
    <w:p w:rsidR="00DB1F2C" w:rsidRDefault="00DB1F2C">
      <w:pPr>
        <w:pStyle w:val="ConsPlusTitle"/>
        <w:jc w:val="center"/>
      </w:pPr>
      <w:r>
        <w:t>предоставления государственных и муниципальных услуг</w:t>
      </w:r>
    </w:p>
    <w:p w:rsidR="00DB1F2C" w:rsidRDefault="00DB1F2C">
      <w:pPr>
        <w:pStyle w:val="ConsPlusNormal"/>
        <w:ind w:firstLine="540"/>
        <w:jc w:val="both"/>
      </w:pPr>
    </w:p>
    <w:p w:rsidR="00DB1F2C" w:rsidRDefault="00DB1F2C">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DB1F2C" w:rsidRDefault="00DB1F2C">
      <w:pPr>
        <w:pStyle w:val="ConsPlusNormal"/>
        <w:spacing w:before="220"/>
        <w:ind w:firstLine="540"/>
        <w:jc w:val="both"/>
      </w:pPr>
      <w:r>
        <w:t>- в ходе личного приема заявителя (представителя заявителя);</w:t>
      </w:r>
    </w:p>
    <w:p w:rsidR="00DB1F2C" w:rsidRDefault="00DB1F2C">
      <w:pPr>
        <w:pStyle w:val="ConsPlusNormal"/>
        <w:spacing w:before="220"/>
        <w:ind w:firstLine="540"/>
        <w:jc w:val="both"/>
      </w:pPr>
      <w:r>
        <w:t>- по телефону;</w:t>
      </w:r>
    </w:p>
    <w:p w:rsidR="00DB1F2C" w:rsidRDefault="00DB1F2C">
      <w:pPr>
        <w:pStyle w:val="ConsPlusNormal"/>
        <w:spacing w:before="220"/>
        <w:ind w:firstLine="540"/>
        <w:jc w:val="both"/>
      </w:pPr>
      <w:r>
        <w:t>- по электронной почте;</w:t>
      </w:r>
    </w:p>
    <w:p w:rsidR="00DB1F2C" w:rsidRDefault="00DB1F2C">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DB1F2C" w:rsidRDefault="00DB1F2C">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DB1F2C" w:rsidRDefault="00DB1F2C">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w:t>
      </w:r>
    </w:p>
    <w:p w:rsidR="00DB1F2C" w:rsidRDefault="00DB1F2C">
      <w:pPr>
        <w:pStyle w:val="ConsPlusNormal"/>
        <w:spacing w:before="220"/>
        <w:ind w:firstLine="540"/>
        <w:jc w:val="both"/>
      </w:pPr>
      <w:r>
        <w:t>- порядок получения результата предоставления муниципальной услуги;</w:t>
      </w:r>
    </w:p>
    <w:p w:rsidR="00DB1F2C" w:rsidRDefault="00DB1F2C">
      <w:pPr>
        <w:pStyle w:val="ConsPlusNormal"/>
        <w:spacing w:before="220"/>
        <w:ind w:firstLine="540"/>
        <w:jc w:val="both"/>
      </w:pPr>
      <w:r>
        <w:t>- порядок приема и выдачи документов специалистами МФЦ Камчатского края;</w:t>
      </w:r>
    </w:p>
    <w:p w:rsidR="00DB1F2C" w:rsidRDefault="00DB1F2C">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DB1F2C" w:rsidRDefault="00DB1F2C">
      <w:pPr>
        <w:pStyle w:val="ConsPlusNormal"/>
        <w:ind w:firstLine="540"/>
        <w:jc w:val="both"/>
      </w:pPr>
    </w:p>
    <w:p w:rsidR="00DB1F2C" w:rsidRDefault="00DB1F2C">
      <w:pPr>
        <w:pStyle w:val="ConsPlusTitle"/>
        <w:jc w:val="center"/>
        <w:outlineLvl w:val="2"/>
      </w:pPr>
      <w:r>
        <w:t>6.3. Прием заявления и документов у заявителей</w:t>
      </w:r>
    </w:p>
    <w:p w:rsidR="00DB1F2C" w:rsidRDefault="00DB1F2C">
      <w:pPr>
        <w:pStyle w:val="ConsPlusTitle"/>
        <w:jc w:val="center"/>
      </w:pPr>
      <w:r>
        <w:t>(представителей заявителей) для предоставления</w:t>
      </w:r>
    </w:p>
    <w:p w:rsidR="00DB1F2C" w:rsidRDefault="00DB1F2C">
      <w:pPr>
        <w:pStyle w:val="ConsPlusTitle"/>
        <w:jc w:val="center"/>
      </w:pPr>
      <w:r>
        <w:t>муниципальной услуги</w:t>
      </w:r>
    </w:p>
    <w:p w:rsidR="00DB1F2C" w:rsidRDefault="00DB1F2C">
      <w:pPr>
        <w:pStyle w:val="ConsPlusNormal"/>
        <w:ind w:firstLine="540"/>
        <w:jc w:val="both"/>
      </w:pPr>
    </w:p>
    <w:p w:rsidR="00DB1F2C" w:rsidRDefault="00DB1F2C">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запросом и документами, необходимыми для предоставления муниципальной услуги, в МФЦ Камчатского края.</w:t>
      </w:r>
    </w:p>
    <w:p w:rsidR="00DB1F2C" w:rsidRDefault="00DB1F2C">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27">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запрос, в том числе запрос, составленный на основании комплексного запроса,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DB1F2C" w:rsidRDefault="00DB1F2C">
      <w:pPr>
        <w:pStyle w:val="ConsPlusNormal"/>
        <w:spacing w:before="220"/>
        <w:ind w:firstLine="540"/>
        <w:jc w:val="both"/>
      </w:pPr>
      <w:r>
        <w:t>При этом оригиналы запроса и документов на бумажных носителях в службу "одного окна" не представляются;</w:t>
      </w:r>
    </w:p>
    <w:p w:rsidR="00DB1F2C" w:rsidRDefault="00DB1F2C">
      <w:pPr>
        <w:pStyle w:val="ConsPlusNormal"/>
        <w:spacing w:before="220"/>
        <w:ind w:firstLine="540"/>
        <w:jc w:val="both"/>
      </w:pPr>
      <w:r>
        <w:lastRenderedPageBreak/>
        <w:t>6.3.2 результатом исполнения административной процедуры является выдача заявителю (представителю заявителя) расписки о приеме заявления (запроса).</w:t>
      </w:r>
    </w:p>
    <w:p w:rsidR="00DB1F2C" w:rsidRDefault="00DB1F2C">
      <w:pPr>
        <w:pStyle w:val="ConsPlusNormal"/>
        <w:spacing w:before="220"/>
        <w:ind w:firstLine="540"/>
        <w:jc w:val="both"/>
      </w:pPr>
      <w:r>
        <w:t>Максимальный срок на выполнение административной процедуры не должен превышать 15 минут на один запрос.</w:t>
      </w:r>
    </w:p>
    <w:p w:rsidR="00DB1F2C" w:rsidRDefault="00DB1F2C">
      <w:pPr>
        <w:pStyle w:val="ConsPlusNormal"/>
        <w:ind w:firstLine="540"/>
        <w:jc w:val="both"/>
      </w:pPr>
    </w:p>
    <w:p w:rsidR="00DB1F2C" w:rsidRDefault="00DB1F2C">
      <w:pPr>
        <w:pStyle w:val="ConsPlusTitle"/>
        <w:jc w:val="center"/>
        <w:outlineLvl w:val="2"/>
      </w:pPr>
      <w:r>
        <w:t>6.4. Формирование</w:t>
      </w:r>
    </w:p>
    <w:p w:rsidR="00DB1F2C" w:rsidRDefault="00DB1F2C">
      <w:pPr>
        <w:pStyle w:val="ConsPlusTitle"/>
        <w:jc w:val="center"/>
      </w:pPr>
      <w:r>
        <w:t>и направление многофункциональным центром</w:t>
      </w:r>
    </w:p>
    <w:p w:rsidR="00DB1F2C" w:rsidRDefault="00DB1F2C">
      <w:pPr>
        <w:pStyle w:val="ConsPlusTitle"/>
        <w:jc w:val="center"/>
      </w:pPr>
      <w:r>
        <w:t>предоставления государственных и муниципальных услуг</w:t>
      </w:r>
    </w:p>
    <w:p w:rsidR="00DB1F2C" w:rsidRDefault="00DB1F2C">
      <w:pPr>
        <w:pStyle w:val="ConsPlusTitle"/>
        <w:jc w:val="center"/>
      </w:pPr>
      <w:r>
        <w:t>межведомственного запроса в органы, предоставляющие</w:t>
      </w:r>
    </w:p>
    <w:p w:rsidR="00DB1F2C" w:rsidRDefault="00DB1F2C">
      <w:pPr>
        <w:pStyle w:val="ConsPlusTitle"/>
        <w:jc w:val="center"/>
      </w:pPr>
      <w:r>
        <w:t>муниципальные услуги, в иные органы государственной власти,</w:t>
      </w:r>
    </w:p>
    <w:p w:rsidR="00DB1F2C" w:rsidRDefault="00DB1F2C">
      <w:pPr>
        <w:pStyle w:val="ConsPlusTitle"/>
        <w:jc w:val="center"/>
      </w:pPr>
      <w:r>
        <w:t>органы местного самоуправления и организации, участвующие</w:t>
      </w:r>
    </w:p>
    <w:p w:rsidR="00DB1F2C" w:rsidRDefault="00DB1F2C">
      <w:pPr>
        <w:pStyle w:val="ConsPlusTitle"/>
        <w:jc w:val="center"/>
      </w:pPr>
      <w:r>
        <w:t>в предоставлении муниципальных услуг</w:t>
      </w:r>
    </w:p>
    <w:p w:rsidR="00DB1F2C" w:rsidRDefault="00DB1F2C">
      <w:pPr>
        <w:pStyle w:val="ConsPlusNormal"/>
        <w:ind w:firstLine="540"/>
        <w:jc w:val="both"/>
      </w:pPr>
    </w:p>
    <w:p w:rsidR="00DB1F2C" w:rsidRDefault="00DB1F2C">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DB1F2C" w:rsidRDefault="00DB1F2C">
      <w:pPr>
        <w:pStyle w:val="ConsPlusNormal"/>
        <w:ind w:firstLine="540"/>
        <w:jc w:val="both"/>
      </w:pPr>
    </w:p>
    <w:p w:rsidR="00DB1F2C" w:rsidRDefault="00DB1F2C">
      <w:pPr>
        <w:pStyle w:val="ConsPlusTitle"/>
        <w:jc w:val="center"/>
        <w:outlineLvl w:val="2"/>
      </w:pPr>
      <w:r>
        <w:t>6.5. Выдача заявителю</w:t>
      </w:r>
    </w:p>
    <w:p w:rsidR="00DB1F2C" w:rsidRDefault="00DB1F2C">
      <w:pPr>
        <w:pStyle w:val="ConsPlusTitle"/>
        <w:jc w:val="center"/>
      </w:pPr>
      <w:r>
        <w:t>(представителю заявителя) результата</w:t>
      </w:r>
    </w:p>
    <w:p w:rsidR="00DB1F2C" w:rsidRDefault="00DB1F2C">
      <w:pPr>
        <w:pStyle w:val="ConsPlusTitle"/>
        <w:jc w:val="center"/>
      </w:pPr>
      <w:r>
        <w:t>предоставления муниципальной услуги, в том числе выдача</w:t>
      </w:r>
    </w:p>
    <w:p w:rsidR="00DB1F2C" w:rsidRDefault="00DB1F2C">
      <w:pPr>
        <w:pStyle w:val="ConsPlusTitle"/>
        <w:jc w:val="center"/>
      </w:pPr>
      <w:r>
        <w:t>документов на бумажном носителе, подтверждающих содержание</w:t>
      </w:r>
    </w:p>
    <w:p w:rsidR="00DB1F2C" w:rsidRDefault="00DB1F2C">
      <w:pPr>
        <w:pStyle w:val="ConsPlusTitle"/>
        <w:jc w:val="center"/>
      </w:pPr>
      <w:r>
        <w:t>электронных документов, направленных в многофункциональный</w:t>
      </w:r>
    </w:p>
    <w:p w:rsidR="00DB1F2C" w:rsidRDefault="00DB1F2C">
      <w:pPr>
        <w:pStyle w:val="ConsPlusTitle"/>
        <w:jc w:val="center"/>
      </w:pPr>
      <w:r>
        <w:t>центр предоставления государственных и муниципальных услуг</w:t>
      </w:r>
    </w:p>
    <w:p w:rsidR="00DB1F2C" w:rsidRDefault="00DB1F2C">
      <w:pPr>
        <w:pStyle w:val="ConsPlusTitle"/>
        <w:jc w:val="center"/>
      </w:pPr>
      <w:r>
        <w:t>по результатам предоставления муниципальной услуги органами,</w:t>
      </w:r>
    </w:p>
    <w:p w:rsidR="00DB1F2C" w:rsidRDefault="00DB1F2C">
      <w:pPr>
        <w:pStyle w:val="ConsPlusTitle"/>
        <w:jc w:val="center"/>
      </w:pPr>
      <w:r>
        <w:t>предоставляющими муниципальные услуги, а также выдача</w:t>
      </w:r>
    </w:p>
    <w:p w:rsidR="00DB1F2C" w:rsidRDefault="00DB1F2C">
      <w:pPr>
        <w:pStyle w:val="ConsPlusTitle"/>
        <w:jc w:val="center"/>
      </w:pPr>
      <w:r>
        <w:t>документов, включая составление на бумажном носителе</w:t>
      </w:r>
    </w:p>
    <w:p w:rsidR="00DB1F2C" w:rsidRDefault="00DB1F2C">
      <w:pPr>
        <w:pStyle w:val="ConsPlusTitle"/>
        <w:jc w:val="center"/>
      </w:pPr>
      <w:r>
        <w:t>и заверение выписок из информационных систем органов,</w:t>
      </w:r>
    </w:p>
    <w:p w:rsidR="00DB1F2C" w:rsidRDefault="00DB1F2C">
      <w:pPr>
        <w:pStyle w:val="ConsPlusTitle"/>
        <w:jc w:val="center"/>
      </w:pPr>
      <w:r>
        <w:t>предоставляющих муниципальные услуги</w:t>
      </w:r>
    </w:p>
    <w:p w:rsidR="00DB1F2C" w:rsidRDefault="00DB1F2C">
      <w:pPr>
        <w:pStyle w:val="ConsPlusNormal"/>
        <w:ind w:firstLine="540"/>
        <w:jc w:val="both"/>
      </w:pPr>
    </w:p>
    <w:p w:rsidR="00DB1F2C" w:rsidRDefault="00DB1F2C">
      <w:pPr>
        <w:pStyle w:val="ConsPlusNormal"/>
        <w:ind w:firstLine="540"/>
        <w:jc w:val="both"/>
      </w:pPr>
      <w:r>
        <w:t xml:space="preserve">6.5.1 Заявителю (представителю заявителя) в МФЦ Камчатского края выдаются документы, указанные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на бумажном носителе;</w:t>
      </w:r>
    </w:p>
    <w:p w:rsidR="00DB1F2C" w:rsidRDefault="00DB1F2C">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DB1F2C" w:rsidRDefault="00DB1F2C">
      <w:pPr>
        <w:pStyle w:val="ConsPlusNormal"/>
        <w:spacing w:before="220"/>
        <w:ind w:firstLine="540"/>
        <w:jc w:val="both"/>
      </w:pPr>
      <w:r>
        <w:t xml:space="preserve">6.5.3 результатом исполнения административной процедуры является выдача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заявителю (представителю заявителя).</w:t>
      </w:r>
    </w:p>
    <w:p w:rsidR="00DB1F2C" w:rsidRDefault="00DB1F2C">
      <w:pPr>
        <w:pStyle w:val="ConsPlusNormal"/>
        <w:spacing w:before="220"/>
        <w:ind w:firstLine="540"/>
        <w:jc w:val="both"/>
      </w:pPr>
      <w:r>
        <w:t xml:space="preserve">Максимальный срок административной процедуры не должен превышать 1 рабочего дня, следующего за днем поступления одного из документов, указанных в </w:t>
      </w:r>
      <w:hyperlink w:anchor="P434">
        <w:r>
          <w:rPr>
            <w:color w:val="0000FF"/>
          </w:rPr>
          <w:t>абзаце втором</w:t>
        </w:r>
      </w:hyperlink>
      <w:r>
        <w:t xml:space="preserve"> - </w:t>
      </w:r>
      <w:hyperlink w:anchor="P437">
        <w:r>
          <w:rPr>
            <w:color w:val="0000FF"/>
          </w:rPr>
          <w:t>пятом подпункта 3.3.10</w:t>
        </w:r>
      </w:hyperlink>
      <w:r>
        <w:t xml:space="preserve"> настоящего Регламента, из службы "одного окна".</w:t>
      </w:r>
    </w:p>
    <w:p w:rsidR="00DB1F2C" w:rsidRDefault="00DB1F2C">
      <w:pPr>
        <w:pStyle w:val="ConsPlusNormal"/>
        <w:ind w:firstLine="540"/>
        <w:jc w:val="both"/>
      </w:pPr>
    </w:p>
    <w:p w:rsidR="00DB1F2C" w:rsidRDefault="00DB1F2C">
      <w:pPr>
        <w:pStyle w:val="ConsPlusTitle"/>
        <w:jc w:val="center"/>
        <w:outlineLvl w:val="2"/>
      </w:pPr>
      <w:r>
        <w:t>6.6. Иные действия,</w:t>
      </w:r>
    </w:p>
    <w:p w:rsidR="00DB1F2C" w:rsidRDefault="00DB1F2C">
      <w:pPr>
        <w:pStyle w:val="ConsPlusTitle"/>
        <w:jc w:val="center"/>
      </w:pPr>
      <w:r>
        <w:t>необходимые для предоставления</w:t>
      </w:r>
    </w:p>
    <w:p w:rsidR="00DB1F2C" w:rsidRDefault="00DB1F2C">
      <w:pPr>
        <w:pStyle w:val="ConsPlusTitle"/>
        <w:jc w:val="center"/>
      </w:pPr>
      <w:r>
        <w:t>муниципальной услуги, в том числе связанные с проверкой</w:t>
      </w:r>
    </w:p>
    <w:p w:rsidR="00DB1F2C" w:rsidRDefault="00DB1F2C">
      <w:pPr>
        <w:pStyle w:val="ConsPlusTitle"/>
        <w:jc w:val="center"/>
      </w:pPr>
      <w:r>
        <w:t>действительности усиленной квалифицированной электронной</w:t>
      </w:r>
    </w:p>
    <w:p w:rsidR="00DB1F2C" w:rsidRDefault="00DB1F2C">
      <w:pPr>
        <w:pStyle w:val="ConsPlusTitle"/>
        <w:jc w:val="center"/>
      </w:pPr>
      <w:r>
        <w:t>подписи заявителя (представителя заявителя), использованной</w:t>
      </w:r>
    </w:p>
    <w:p w:rsidR="00DB1F2C" w:rsidRDefault="00DB1F2C">
      <w:pPr>
        <w:pStyle w:val="ConsPlusTitle"/>
        <w:jc w:val="center"/>
      </w:pPr>
      <w:r>
        <w:t>при обращении за получением муниципальной услуги</w:t>
      </w:r>
    </w:p>
    <w:p w:rsidR="00DB1F2C" w:rsidRDefault="00DB1F2C">
      <w:pPr>
        <w:pStyle w:val="ConsPlusNormal"/>
        <w:ind w:firstLine="540"/>
        <w:jc w:val="both"/>
      </w:pPr>
    </w:p>
    <w:p w:rsidR="00DB1F2C" w:rsidRDefault="00DB1F2C">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запрос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jc w:val="right"/>
        <w:outlineLvl w:val="1"/>
      </w:pPr>
      <w:r>
        <w:t>Приложение 1</w:t>
      </w:r>
    </w:p>
    <w:p w:rsidR="00DB1F2C" w:rsidRDefault="00DB1F2C">
      <w:pPr>
        <w:pStyle w:val="ConsPlusNormal"/>
        <w:jc w:val="right"/>
      </w:pPr>
      <w:r>
        <w:t>к Административному регламенту</w:t>
      </w:r>
    </w:p>
    <w:p w:rsidR="00DB1F2C" w:rsidRDefault="00DB1F2C">
      <w:pPr>
        <w:pStyle w:val="ConsPlusNormal"/>
        <w:jc w:val="right"/>
      </w:pPr>
      <w:r>
        <w:t>предоставления администрацией</w:t>
      </w:r>
    </w:p>
    <w:p w:rsidR="00DB1F2C" w:rsidRDefault="00DB1F2C">
      <w:pPr>
        <w:pStyle w:val="ConsPlusNormal"/>
        <w:jc w:val="right"/>
      </w:pPr>
      <w:r>
        <w:t>Петропавловск-Камчатского городского округа</w:t>
      </w:r>
    </w:p>
    <w:p w:rsidR="00DB1F2C" w:rsidRDefault="00DB1F2C">
      <w:pPr>
        <w:pStyle w:val="ConsPlusNormal"/>
        <w:jc w:val="right"/>
      </w:pPr>
      <w:r>
        <w:t>муниципальной услуги по установлению сервитута</w:t>
      </w:r>
    </w:p>
    <w:p w:rsidR="00DB1F2C" w:rsidRDefault="00DB1F2C">
      <w:pPr>
        <w:pStyle w:val="ConsPlusNormal"/>
        <w:jc w:val="right"/>
      </w:pPr>
      <w:r>
        <w:t>в отношении земельных участков, находящихся</w:t>
      </w:r>
    </w:p>
    <w:p w:rsidR="00DB1F2C" w:rsidRDefault="00DB1F2C">
      <w:pPr>
        <w:pStyle w:val="ConsPlusNormal"/>
        <w:jc w:val="right"/>
      </w:pPr>
      <w:r>
        <w:t>в муниципальной собственности или государственная</w:t>
      </w:r>
    </w:p>
    <w:p w:rsidR="00DB1F2C" w:rsidRDefault="00DB1F2C">
      <w:pPr>
        <w:pStyle w:val="ConsPlusNormal"/>
        <w:jc w:val="right"/>
      </w:pPr>
      <w:r>
        <w:t>собственность на которые не разграничена,</w:t>
      </w:r>
    </w:p>
    <w:p w:rsidR="00DB1F2C" w:rsidRDefault="00DB1F2C">
      <w:pPr>
        <w:pStyle w:val="ConsPlusNormal"/>
        <w:jc w:val="right"/>
      </w:pPr>
      <w:r>
        <w:t>на территории Петропавловск-Камчатского</w:t>
      </w:r>
    </w:p>
    <w:p w:rsidR="00DB1F2C" w:rsidRDefault="00DB1F2C">
      <w:pPr>
        <w:pStyle w:val="ConsPlusNormal"/>
        <w:jc w:val="right"/>
      </w:pPr>
      <w:r>
        <w:t>городского округа</w:t>
      </w:r>
    </w:p>
    <w:p w:rsidR="00DB1F2C" w:rsidRDefault="00DB1F2C">
      <w:pPr>
        <w:pStyle w:val="ConsPlusNormal"/>
        <w:ind w:firstLine="540"/>
        <w:jc w:val="both"/>
      </w:pPr>
    </w:p>
    <w:p w:rsidR="00DB1F2C" w:rsidRDefault="00DB1F2C">
      <w:pPr>
        <w:pStyle w:val="ConsPlusNonformat"/>
        <w:jc w:val="both"/>
      </w:pPr>
      <w:r>
        <w:t xml:space="preserve">                                                 В Управление имущественных</w:t>
      </w:r>
    </w:p>
    <w:p w:rsidR="00DB1F2C" w:rsidRDefault="00DB1F2C">
      <w:pPr>
        <w:pStyle w:val="ConsPlusNonformat"/>
        <w:jc w:val="both"/>
      </w:pPr>
      <w:r>
        <w:t xml:space="preserve">                                        и земельных отношений администрации</w:t>
      </w:r>
    </w:p>
    <w:p w:rsidR="00DB1F2C" w:rsidRDefault="00DB1F2C">
      <w:pPr>
        <w:pStyle w:val="ConsPlusNonformat"/>
        <w:jc w:val="both"/>
      </w:pPr>
      <w:r>
        <w:t xml:space="preserve">                                                  Петропавловск-Камчатского</w:t>
      </w:r>
    </w:p>
    <w:p w:rsidR="00DB1F2C" w:rsidRDefault="00DB1F2C">
      <w:pPr>
        <w:pStyle w:val="ConsPlusNonformat"/>
        <w:jc w:val="both"/>
      </w:pPr>
      <w:r>
        <w:t xml:space="preserve">                                                          городского округа</w:t>
      </w:r>
    </w:p>
    <w:p w:rsidR="00DB1F2C" w:rsidRDefault="00DB1F2C">
      <w:pPr>
        <w:pStyle w:val="ConsPlusNonformat"/>
        <w:jc w:val="both"/>
      </w:pPr>
      <w:r>
        <w:t xml:space="preserve">                                                        Для физических лиц:</w:t>
      </w:r>
    </w:p>
    <w:p w:rsidR="00DB1F2C" w:rsidRDefault="00DB1F2C">
      <w:pPr>
        <w:pStyle w:val="ConsPlusNonformat"/>
        <w:jc w:val="both"/>
      </w:pPr>
      <w:r>
        <w:t xml:space="preserve">                                            от ____________________________</w:t>
      </w:r>
    </w:p>
    <w:p w:rsidR="00DB1F2C" w:rsidRDefault="00DB1F2C">
      <w:pPr>
        <w:pStyle w:val="ConsPlusNonformat"/>
        <w:jc w:val="both"/>
      </w:pPr>
      <w:r>
        <w:t xml:space="preserve">                                            заявитель (Ф.И.О. (при наличии)</w:t>
      </w:r>
    </w:p>
    <w:p w:rsidR="00DB1F2C" w:rsidRDefault="00DB1F2C">
      <w:pPr>
        <w:pStyle w:val="ConsPlusNonformat"/>
        <w:jc w:val="both"/>
      </w:pPr>
      <w:r>
        <w:t xml:space="preserve">                                            ИНН, паспортные данные ________</w:t>
      </w:r>
    </w:p>
    <w:p w:rsidR="00DB1F2C" w:rsidRDefault="00DB1F2C">
      <w:pPr>
        <w:pStyle w:val="ConsPlusNonformat"/>
        <w:jc w:val="both"/>
      </w:pPr>
      <w:r>
        <w:t xml:space="preserve">                                            ______________________________,</w:t>
      </w:r>
    </w:p>
    <w:p w:rsidR="00DB1F2C" w:rsidRDefault="00DB1F2C">
      <w:pPr>
        <w:pStyle w:val="ConsPlusNonformat"/>
        <w:jc w:val="both"/>
      </w:pPr>
      <w:r>
        <w:t xml:space="preserve">                                                     проживающий по адресу:</w:t>
      </w:r>
    </w:p>
    <w:p w:rsidR="00DB1F2C" w:rsidRDefault="00DB1F2C">
      <w:pPr>
        <w:pStyle w:val="ConsPlusNonformat"/>
        <w:jc w:val="both"/>
      </w:pPr>
      <w:r>
        <w:t xml:space="preserve">                                            _______________________________</w:t>
      </w:r>
    </w:p>
    <w:p w:rsidR="00DB1F2C" w:rsidRDefault="00DB1F2C">
      <w:pPr>
        <w:pStyle w:val="ConsPlusNonformat"/>
        <w:jc w:val="both"/>
      </w:pPr>
      <w:r>
        <w:t xml:space="preserve">                                            телефон: ______________________</w:t>
      </w:r>
    </w:p>
    <w:p w:rsidR="00DB1F2C" w:rsidRDefault="00DB1F2C">
      <w:pPr>
        <w:pStyle w:val="ConsPlusNonformat"/>
        <w:jc w:val="both"/>
      </w:pPr>
      <w:r>
        <w:t xml:space="preserve">                                                       Для юридических лиц:</w:t>
      </w:r>
    </w:p>
    <w:p w:rsidR="00DB1F2C" w:rsidRDefault="00DB1F2C">
      <w:pPr>
        <w:pStyle w:val="ConsPlusNonformat"/>
        <w:jc w:val="both"/>
      </w:pPr>
      <w:r>
        <w:t xml:space="preserve">                                            от ____________________________</w:t>
      </w:r>
    </w:p>
    <w:p w:rsidR="00DB1F2C" w:rsidRDefault="00DB1F2C">
      <w:pPr>
        <w:pStyle w:val="ConsPlusNonformat"/>
        <w:jc w:val="both"/>
      </w:pPr>
      <w:r>
        <w:t xml:space="preserve">                                                 (наименование организации)</w:t>
      </w:r>
    </w:p>
    <w:p w:rsidR="00DB1F2C" w:rsidRDefault="00DB1F2C">
      <w:pPr>
        <w:pStyle w:val="ConsPlusNonformat"/>
        <w:jc w:val="both"/>
      </w:pPr>
      <w:r>
        <w:t xml:space="preserve">                                                         юридический адрес:</w:t>
      </w:r>
    </w:p>
    <w:p w:rsidR="00DB1F2C" w:rsidRDefault="00DB1F2C">
      <w:pPr>
        <w:pStyle w:val="ConsPlusNonformat"/>
        <w:jc w:val="both"/>
      </w:pPr>
      <w:r>
        <w:t xml:space="preserve">                                            _______________________________</w:t>
      </w:r>
    </w:p>
    <w:p w:rsidR="00DB1F2C" w:rsidRDefault="00DB1F2C">
      <w:pPr>
        <w:pStyle w:val="ConsPlusNonformat"/>
        <w:jc w:val="both"/>
      </w:pPr>
      <w:r>
        <w:t xml:space="preserve">                                            телефон: ______________________</w:t>
      </w:r>
    </w:p>
    <w:p w:rsidR="00DB1F2C" w:rsidRDefault="00DB1F2C">
      <w:pPr>
        <w:pStyle w:val="ConsPlusNonformat"/>
        <w:jc w:val="both"/>
      </w:pPr>
      <w:r>
        <w:t xml:space="preserve">                                            ИНН/КПП _______________________</w:t>
      </w:r>
    </w:p>
    <w:p w:rsidR="00DB1F2C" w:rsidRDefault="00DB1F2C">
      <w:pPr>
        <w:pStyle w:val="ConsPlusNonformat"/>
        <w:jc w:val="both"/>
      </w:pPr>
      <w:r>
        <w:t xml:space="preserve">                                            Расчетный счет ________________</w:t>
      </w:r>
    </w:p>
    <w:p w:rsidR="00DB1F2C" w:rsidRDefault="00DB1F2C">
      <w:pPr>
        <w:pStyle w:val="ConsPlusNonformat"/>
        <w:jc w:val="both"/>
      </w:pPr>
    </w:p>
    <w:p w:rsidR="00DB1F2C" w:rsidRDefault="00DB1F2C">
      <w:pPr>
        <w:pStyle w:val="ConsPlusNonformat"/>
        <w:jc w:val="both"/>
      </w:pPr>
      <w:bookmarkStart w:id="31" w:name="P791"/>
      <w:bookmarkEnd w:id="31"/>
      <w:r>
        <w:t xml:space="preserve">                                 ЗАЯВЛЕНИЕ</w:t>
      </w:r>
    </w:p>
    <w:p w:rsidR="00DB1F2C" w:rsidRDefault="00DB1F2C">
      <w:pPr>
        <w:pStyle w:val="ConsPlusNonformat"/>
        <w:jc w:val="both"/>
      </w:pPr>
      <w:r>
        <w:t xml:space="preserve">             О ЗАКЛЮЧЕНИИ СОГЛАШЕНИЯ ОБ УСТАНОВЛЕНИИ СЕРВИТУТА</w:t>
      </w:r>
    </w:p>
    <w:p w:rsidR="00DB1F2C" w:rsidRDefault="00DB1F2C">
      <w:pPr>
        <w:pStyle w:val="ConsPlusNonformat"/>
        <w:jc w:val="both"/>
      </w:pPr>
    </w:p>
    <w:p w:rsidR="00DB1F2C" w:rsidRDefault="00DB1F2C">
      <w:pPr>
        <w:pStyle w:val="ConsPlusNonformat"/>
        <w:jc w:val="both"/>
      </w:pPr>
      <w:r>
        <w:t xml:space="preserve">    Прошу Вас в соответствии со </w:t>
      </w:r>
      <w:hyperlink r:id="rId28">
        <w:r>
          <w:rPr>
            <w:color w:val="0000FF"/>
          </w:rPr>
          <w:t>статьей 39.26</w:t>
        </w:r>
      </w:hyperlink>
      <w:r>
        <w:t xml:space="preserve"> Земельного кодекса Российской</w:t>
      </w:r>
    </w:p>
    <w:p w:rsidR="00DB1F2C" w:rsidRDefault="00DB1F2C">
      <w:pPr>
        <w:pStyle w:val="ConsPlusNonformat"/>
        <w:jc w:val="both"/>
      </w:pPr>
      <w:r>
        <w:t>Федерации  заключить  соглашение  об  установлении  сервитута  в  отношении</w:t>
      </w:r>
    </w:p>
    <w:p w:rsidR="00DB1F2C" w:rsidRDefault="00DB1F2C">
      <w:pPr>
        <w:pStyle w:val="ConsPlusNonformat"/>
        <w:jc w:val="both"/>
      </w:pPr>
      <w:r>
        <w:t>земельного участка по адресу:______________________________________________</w:t>
      </w:r>
    </w:p>
    <w:p w:rsidR="00DB1F2C" w:rsidRDefault="00DB1F2C">
      <w:pPr>
        <w:pStyle w:val="ConsPlusNonformat"/>
        <w:jc w:val="both"/>
      </w:pPr>
      <w:r>
        <w:t xml:space="preserve">                                       (адрес земельного участка)</w:t>
      </w:r>
    </w:p>
    <w:p w:rsidR="00DB1F2C" w:rsidRDefault="00DB1F2C">
      <w:pPr>
        <w:pStyle w:val="ConsPlusNonformat"/>
        <w:jc w:val="both"/>
      </w:pPr>
      <w:r>
        <w:t>кадастровый номер:________________________________________________________,</w:t>
      </w:r>
    </w:p>
    <w:p w:rsidR="00DB1F2C" w:rsidRDefault="00DB1F2C">
      <w:pPr>
        <w:pStyle w:val="ConsPlusNonformat"/>
        <w:jc w:val="both"/>
      </w:pPr>
      <w:r>
        <w:t>цель установления сервитута_______________________________________________,</w:t>
      </w:r>
    </w:p>
    <w:p w:rsidR="00DB1F2C" w:rsidRDefault="00DB1F2C">
      <w:pPr>
        <w:pStyle w:val="ConsPlusNonformat"/>
        <w:jc w:val="both"/>
      </w:pPr>
      <w:r>
        <w:t xml:space="preserve">                             (указывается цель установления сервитута)</w:t>
      </w:r>
    </w:p>
    <w:p w:rsidR="00DB1F2C" w:rsidRDefault="00DB1F2C">
      <w:pPr>
        <w:pStyle w:val="ConsPlusNonformat"/>
        <w:jc w:val="both"/>
      </w:pPr>
      <w:r>
        <w:t>сроком_____________________________________________________________________</w:t>
      </w:r>
    </w:p>
    <w:p w:rsidR="00DB1F2C" w:rsidRDefault="00DB1F2C">
      <w:pPr>
        <w:pStyle w:val="ConsPlusNonformat"/>
        <w:jc w:val="both"/>
      </w:pPr>
      <w:r>
        <w:t xml:space="preserve">           (указывается предполагаемый срок действия сервитута)</w:t>
      </w:r>
    </w:p>
    <w:p w:rsidR="00DB1F2C" w:rsidRDefault="00DB1F2C">
      <w:pPr>
        <w:pStyle w:val="ConsPlusNonformat"/>
        <w:jc w:val="both"/>
      </w:pPr>
    </w:p>
    <w:p w:rsidR="00DB1F2C" w:rsidRDefault="00DB1F2C">
      <w:pPr>
        <w:pStyle w:val="ConsPlusNonformat"/>
        <w:jc w:val="both"/>
      </w:pPr>
      <w:r>
        <w:t>Подпись: _____________/______________________/ Дата: ______________________</w:t>
      </w:r>
    </w:p>
    <w:p w:rsidR="00DB1F2C" w:rsidRDefault="00DB1F2C">
      <w:pPr>
        <w:pStyle w:val="ConsPlusNonformat"/>
        <w:jc w:val="both"/>
      </w:pPr>
    </w:p>
    <w:p w:rsidR="00DB1F2C" w:rsidRDefault="00DB1F2C">
      <w:pPr>
        <w:pStyle w:val="ConsPlusNonformat"/>
        <w:jc w:val="both"/>
      </w:pPr>
      <w:r>
        <w:t>Приложение:</w:t>
      </w:r>
    </w:p>
    <w:p w:rsidR="00DB1F2C" w:rsidRDefault="00DB1F2C">
      <w:pPr>
        <w:pStyle w:val="ConsPlusNonformat"/>
        <w:jc w:val="both"/>
      </w:pPr>
      <w:r>
        <w:t>1. ________________________________________________________________________</w:t>
      </w:r>
    </w:p>
    <w:p w:rsidR="00DB1F2C" w:rsidRDefault="00DB1F2C">
      <w:pPr>
        <w:pStyle w:val="ConsPlusNonformat"/>
        <w:jc w:val="both"/>
      </w:pPr>
      <w:r>
        <w:lastRenderedPageBreak/>
        <w:t>2. ________________________________________________________________________</w:t>
      </w:r>
    </w:p>
    <w:p w:rsidR="00DB1F2C" w:rsidRDefault="00DB1F2C">
      <w:pPr>
        <w:pStyle w:val="ConsPlusNonformat"/>
        <w:jc w:val="both"/>
      </w:pPr>
      <w:r>
        <w:t>3. ________________________________________________________________________</w:t>
      </w:r>
    </w:p>
    <w:p w:rsidR="00DB1F2C" w:rsidRDefault="00DB1F2C">
      <w:pPr>
        <w:pStyle w:val="ConsPlusNonformat"/>
        <w:jc w:val="both"/>
      </w:pPr>
      <w:r>
        <w:t>4. ________________________________________________________________________</w:t>
      </w:r>
    </w:p>
    <w:p w:rsidR="00DB1F2C" w:rsidRDefault="00DB1F2C">
      <w:pPr>
        <w:pStyle w:val="ConsPlusNonformat"/>
        <w:jc w:val="both"/>
      </w:pPr>
      <w:r>
        <w:t>5. ________________________________________________________________________</w:t>
      </w:r>
    </w:p>
    <w:p w:rsidR="00DB1F2C" w:rsidRDefault="00DB1F2C">
      <w:pPr>
        <w:pStyle w:val="ConsPlusNonformat"/>
        <w:jc w:val="both"/>
      </w:pPr>
    </w:p>
    <w:p w:rsidR="00DB1F2C" w:rsidRDefault="00DB1F2C">
      <w:pPr>
        <w:pStyle w:val="ConsPlusNonformat"/>
        <w:jc w:val="both"/>
      </w:pPr>
      <w:r>
        <w:t>Дата, подпись, (печать для ЮЛ (при наличии) _______________________________</w:t>
      </w:r>
    </w:p>
    <w:p w:rsidR="00DB1F2C" w:rsidRDefault="00DB1F2C">
      <w:pPr>
        <w:pStyle w:val="ConsPlusNonformat"/>
        <w:jc w:val="both"/>
      </w:pPr>
    </w:p>
    <w:p w:rsidR="00DB1F2C" w:rsidRDefault="00DB1F2C">
      <w:pPr>
        <w:pStyle w:val="ConsPlusNonformat"/>
        <w:jc w:val="both"/>
      </w:pPr>
      <w:r>
        <w:t>"___"________ ____ г.</w:t>
      </w: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jc w:val="right"/>
        <w:outlineLvl w:val="1"/>
      </w:pPr>
      <w:r>
        <w:t>Приложение 2</w:t>
      </w:r>
    </w:p>
    <w:p w:rsidR="00DB1F2C" w:rsidRDefault="00DB1F2C">
      <w:pPr>
        <w:pStyle w:val="ConsPlusNormal"/>
        <w:jc w:val="right"/>
      </w:pPr>
      <w:r>
        <w:t>к Административному регламенту</w:t>
      </w:r>
    </w:p>
    <w:p w:rsidR="00DB1F2C" w:rsidRDefault="00DB1F2C">
      <w:pPr>
        <w:pStyle w:val="ConsPlusNormal"/>
        <w:jc w:val="right"/>
      </w:pPr>
      <w:r>
        <w:t>предоставления администрацией</w:t>
      </w:r>
    </w:p>
    <w:p w:rsidR="00DB1F2C" w:rsidRDefault="00DB1F2C">
      <w:pPr>
        <w:pStyle w:val="ConsPlusNormal"/>
        <w:jc w:val="right"/>
      </w:pPr>
      <w:r>
        <w:t>Петропавловск-Камчатского городского округа</w:t>
      </w:r>
    </w:p>
    <w:p w:rsidR="00DB1F2C" w:rsidRDefault="00DB1F2C">
      <w:pPr>
        <w:pStyle w:val="ConsPlusNormal"/>
        <w:jc w:val="right"/>
      </w:pPr>
      <w:r>
        <w:t>муниципальной услуги по установлению сервитута</w:t>
      </w:r>
    </w:p>
    <w:p w:rsidR="00DB1F2C" w:rsidRDefault="00DB1F2C">
      <w:pPr>
        <w:pStyle w:val="ConsPlusNormal"/>
        <w:jc w:val="right"/>
      </w:pPr>
      <w:r>
        <w:t>в отношении земельных участков, находящихся</w:t>
      </w:r>
    </w:p>
    <w:p w:rsidR="00DB1F2C" w:rsidRDefault="00DB1F2C">
      <w:pPr>
        <w:pStyle w:val="ConsPlusNormal"/>
        <w:jc w:val="right"/>
      </w:pPr>
      <w:r>
        <w:t>в муниципальной собственности или государственная</w:t>
      </w:r>
    </w:p>
    <w:p w:rsidR="00DB1F2C" w:rsidRDefault="00DB1F2C">
      <w:pPr>
        <w:pStyle w:val="ConsPlusNormal"/>
        <w:jc w:val="right"/>
      </w:pPr>
      <w:r>
        <w:t>собственность на которые не разграничена,</w:t>
      </w:r>
    </w:p>
    <w:p w:rsidR="00DB1F2C" w:rsidRDefault="00DB1F2C">
      <w:pPr>
        <w:pStyle w:val="ConsPlusNormal"/>
        <w:jc w:val="right"/>
      </w:pPr>
      <w:r>
        <w:t>на территории Петропавловск-Камчатского</w:t>
      </w:r>
    </w:p>
    <w:p w:rsidR="00DB1F2C" w:rsidRDefault="00DB1F2C">
      <w:pPr>
        <w:pStyle w:val="ConsPlusNormal"/>
        <w:jc w:val="right"/>
      </w:pPr>
      <w:r>
        <w:t>городского округа</w:t>
      </w:r>
    </w:p>
    <w:p w:rsidR="00DB1F2C" w:rsidRDefault="00DB1F2C">
      <w:pPr>
        <w:pStyle w:val="ConsPlusNormal"/>
        <w:ind w:firstLine="540"/>
        <w:jc w:val="both"/>
      </w:pPr>
    </w:p>
    <w:p w:rsidR="00DB1F2C" w:rsidRDefault="00DB1F2C">
      <w:pPr>
        <w:pStyle w:val="ConsPlusNonformat"/>
        <w:jc w:val="both"/>
      </w:pPr>
      <w:bookmarkStart w:id="32" w:name="P832"/>
      <w:bookmarkEnd w:id="32"/>
      <w:r>
        <w:t xml:space="preserve">                                УВЕДОМЛЕНИЕ</w:t>
      </w:r>
    </w:p>
    <w:p w:rsidR="00DB1F2C" w:rsidRDefault="00DB1F2C">
      <w:pPr>
        <w:pStyle w:val="ConsPlusNonformat"/>
        <w:jc w:val="both"/>
      </w:pPr>
      <w:r>
        <w:t xml:space="preserve">                 ОБ ОТКАЗЕ В ПРИЕМЕ ЗАЯВЛЕНИЯ И ДОКУМЕНТОВ</w:t>
      </w:r>
    </w:p>
    <w:p w:rsidR="00DB1F2C" w:rsidRDefault="00DB1F2C">
      <w:pPr>
        <w:pStyle w:val="ConsPlusNonformat"/>
        <w:jc w:val="both"/>
      </w:pPr>
    </w:p>
    <w:p w:rsidR="00DB1F2C" w:rsidRDefault="00DB1F2C">
      <w:pPr>
        <w:pStyle w:val="ConsPlusNonformat"/>
        <w:jc w:val="both"/>
      </w:pPr>
      <w:r>
        <w:t>__________________________________________________________________________,</w:t>
      </w:r>
    </w:p>
    <w:p w:rsidR="00DB1F2C" w:rsidRDefault="00DB1F2C">
      <w:pPr>
        <w:pStyle w:val="ConsPlusNonformat"/>
        <w:jc w:val="both"/>
      </w:pPr>
      <w:r>
        <w:t xml:space="preserve">       (фамилия, имя, отчество (последнее - при наличии) заявителя)</w:t>
      </w:r>
    </w:p>
    <w:p w:rsidR="00DB1F2C" w:rsidRDefault="00DB1F2C">
      <w:pPr>
        <w:pStyle w:val="ConsPlusNonformat"/>
        <w:jc w:val="both"/>
      </w:pPr>
    </w:p>
    <w:p w:rsidR="00DB1F2C" w:rsidRDefault="00DB1F2C">
      <w:pPr>
        <w:pStyle w:val="ConsPlusNonformat"/>
        <w:jc w:val="both"/>
      </w:pPr>
      <w:r>
        <w:t>уведомляется  о том, что ему (ей) отказано в приеме заявления и документов,</w:t>
      </w:r>
    </w:p>
    <w:p w:rsidR="00DB1F2C" w:rsidRDefault="00DB1F2C">
      <w:pPr>
        <w:pStyle w:val="ConsPlusNonformat"/>
        <w:jc w:val="both"/>
      </w:pPr>
      <w:r>
        <w:t>представленных  ___________  (дата)  для получения муниципальной услуги "по</w:t>
      </w:r>
    </w:p>
    <w:p w:rsidR="00DB1F2C" w:rsidRDefault="00DB1F2C">
      <w:pPr>
        <w:pStyle w:val="ConsPlusNonformat"/>
        <w:jc w:val="both"/>
      </w:pPr>
      <w:r>
        <w:t>установлению  сервитута  в  отношении  земельных  участков,  находящихся  в</w:t>
      </w:r>
    </w:p>
    <w:p w:rsidR="00DB1F2C" w:rsidRDefault="00DB1F2C">
      <w:pPr>
        <w:pStyle w:val="ConsPlusNonformat"/>
        <w:jc w:val="both"/>
      </w:pPr>
      <w:r>
        <w:t>муниципальной собственности или государственная собственность на которые не</w:t>
      </w:r>
    </w:p>
    <w:p w:rsidR="00DB1F2C" w:rsidRDefault="00DB1F2C">
      <w:pPr>
        <w:pStyle w:val="ConsPlusNonformat"/>
        <w:jc w:val="both"/>
      </w:pPr>
      <w:r>
        <w:t>разграничена, на территории Петропавловск-Камчатского городского округа" по</w:t>
      </w:r>
    </w:p>
    <w:p w:rsidR="00DB1F2C" w:rsidRDefault="00DB1F2C">
      <w:pPr>
        <w:pStyle w:val="ConsPlusNonformat"/>
        <w:jc w:val="both"/>
      </w:pPr>
      <w:r>
        <w:t>следующим основаниям:</w:t>
      </w:r>
    </w:p>
    <w:p w:rsidR="00DB1F2C" w:rsidRDefault="00DB1F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
        <w:gridCol w:w="8447"/>
      </w:tblGrid>
      <w:tr w:rsidR="00DB1F2C">
        <w:tc>
          <w:tcPr>
            <w:tcW w:w="361" w:type="dxa"/>
          </w:tcPr>
          <w:p w:rsidR="00DB1F2C" w:rsidRDefault="00DB1F2C">
            <w:pPr>
              <w:pStyle w:val="ConsPlusNormal"/>
            </w:pPr>
          </w:p>
        </w:tc>
        <w:tc>
          <w:tcPr>
            <w:tcW w:w="8447" w:type="dxa"/>
          </w:tcPr>
          <w:p w:rsidR="00DB1F2C" w:rsidRDefault="00DB1F2C">
            <w:pPr>
              <w:pStyle w:val="ConsPlusNormal"/>
              <w:jc w:val="both"/>
            </w:pPr>
            <w:r>
              <w:t>текст заявления не поддается прочтению;</w:t>
            </w:r>
          </w:p>
        </w:tc>
      </w:tr>
      <w:tr w:rsidR="00DB1F2C">
        <w:tc>
          <w:tcPr>
            <w:tcW w:w="361" w:type="dxa"/>
          </w:tcPr>
          <w:p w:rsidR="00DB1F2C" w:rsidRDefault="00DB1F2C">
            <w:pPr>
              <w:pStyle w:val="ConsPlusNormal"/>
            </w:pPr>
          </w:p>
        </w:tc>
        <w:tc>
          <w:tcPr>
            <w:tcW w:w="8447" w:type="dxa"/>
          </w:tcPr>
          <w:p w:rsidR="00DB1F2C" w:rsidRDefault="00DB1F2C">
            <w:pPr>
              <w:pStyle w:val="ConsPlusNormal"/>
              <w:jc w:val="both"/>
            </w:pPr>
            <w:r>
              <w:t>нечитаемое изображение документов, приложенных к заявлению;</w:t>
            </w:r>
          </w:p>
        </w:tc>
      </w:tr>
      <w:tr w:rsidR="00DB1F2C">
        <w:tc>
          <w:tcPr>
            <w:tcW w:w="361" w:type="dxa"/>
          </w:tcPr>
          <w:p w:rsidR="00DB1F2C" w:rsidRDefault="00DB1F2C">
            <w:pPr>
              <w:pStyle w:val="ConsPlusNormal"/>
            </w:pPr>
          </w:p>
        </w:tc>
        <w:tc>
          <w:tcPr>
            <w:tcW w:w="8447" w:type="dxa"/>
          </w:tcPr>
          <w:p w:rsidR="00DB1F2C" w:rsidRDefault="00DB1F2C">
            <w:pPr>
              <w:pStyle w:val="ConsPlusNormal"/>
              <w:jc w:val="both"/>
            </w:pPr>
            <w:r>
              <w:t xml:space="preserve">отсутствие хотя бы одного из документов, указанных в </w:t>
            </w:r>
            <w:hyperlink w:anchor="P141">
              <w:r>
                <w:rPr>
                  <w:color w:val="0000FF"/>
                </w:rPr>
                <w:t>подпунктах 2.6.1</w:t>
              </w:r>
            </w:hyperlink>
            <w:r>
              <w:t xml:space="preserve">, </w:t>
            </w:r>
            <w:hyperlink w:anchor="P145">
              <w:r>
                <w:rPr>
                  <w:color w:val="0000FF"/>
                </w:rPr>
                <w:t>2.6.4</w:t>
              </w:r>
            </w:hyperlink>
            <w:r>
              <w:t xml:space="preserve"> настоящего Регламента.___________________________________________________</w:t>
            </w:r>
          </w:p>
          <w:p w:rsidR="00DB1F2C" w:rsidRDefault="00DB1F2C">
            <w:pPr>
              <w:pStyle w:val="ConsPlusNormal"/>
              <w:jc w:val="both"/>
            </w:pPr>
            <w:r>
              <w:t>_____________________________________________________________</w:t>
            </w:r>
          </w:p>
          <w:p w:rsidR="00DB1F2C" w:rsidRDefault="00DB1F2C">
            <w:pPr>
              <w:pStyle w:val="ConsPlusNormal"/>
              <w:jc w:val="center"/>
            </w:pPr>
            <w:r>
              <w:t>(указать отсутствующие документы)</w:t>
            </w:r>
          </w:p>
          <w:p w:rsidR="00DB1F2C" w:rsidRDefault="00DB1F2C">
            <w:pPr>
              <w:pStyle w:val="ConsPlusNormal"/>
              <w:jc w:val="both"/>
            </w:pPr>
            <w:r>
              <w:t xml:space="preserve">Предоставление документа, указанного в </w:t>
            </w:r>
            <w:hyperlink w:anchor="P141">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bl>
    <w:p w:rsidR="00DB1F2C" w:rsidRDefault="00DB1F2C">
      <w:pPr>
        <w:pStyle w:val="ConsPlusNormal"/>
        <w:ind w:firstLine="540"/>
        <w:jc w:val="both"/>
      </w:pPr>
    </w:p>
    <w:p w:rsidR="00DB1F2C" w:rsidRDefault="00DB1F2C">
      <w:pPr>
        <w:pStyle w:val="ConsPlusNonformat"/>
        <w:jc w:val="both"/>
      </w:pPr>
      <w:r>
        <w:t xml:space="preserve">    Выдал:</w:t>
      </w:r>
    </w:p>
    <w:p w:rsidR="00DB1F2C" w:rsidRDefault="00DB1F2C">
      <w:pPr>
        <w:pStyle w:val="ConsPlusNonformat"/>
        <w:jc w:val="both"/>
      </w:pPr>
      <w:r>
        <w:t>______________________________________________              _______________</w:t>
      </w:r>
    </w:p>
    <w:p w:rsidR="00DB1F2C" w:rsidRDefault="00DB1F2C">
      <w:pPr>
        <w:pStyle w:val="ConsPlusNonformat"/>
        <w:jc w:val="both"/>
      </w:pPr>
      <w:r>
        <w:t>(наименование должности с указанием учреждения,                 (подпись)</w:t>
      </w:r>
    </w:p>
    <w:p w:rsidR="00DB1F2C" w:rsidRDefault="00DB1F2C">
      <w:pPr>
        <w:pStyle w:val="ConsPlusNonformat"/>
        <w:jc w:val="both"/>
      </w:pPr>
      <w:r>
        <w:t xml:space="preserve">    инициалы сотрудника)                                   ________________</w:t>
      </w:r>
    </w:p>
    <w:p w:rsidR="00DB1F2C" w:rsidRDefault="00DB1F2C">
      <w:pPr>
        <w:pStyle w:val="ConsPlusNonformat"/>
        <w:jc w:val="both"/>
      </w:pPr>
      <w:r>
        <w:t xml:space="preserve">                                                                  (дата)</w:t>
      </w:r>
    </w:p>
    <w:p w:rsidR="00DB1F2C" w:rsidRDefault="00DB1F2C">
      <w:pPr>
        <w:pStyle w:val="ConsPlusNormal"/>
        <w:ind w:firstLine="540"/>
        <w:jc w:val="both"/>
      </w:pPr>
    </w:p>
    <w:p w:rsidR="00DB1F2C" w:rsidRDefault="00DB1F2C">
      <w:pPr>
        <w:pStyle w:val="ConsPlusNormal"/>
        <w:ind w:firstLine="540"/>
        <w:jc w:val="both"/>
      </w:pPr>
    </w:p>
    <w:p w:rsidR="00DB1F2C" w:rsidRDefault="00DB1F2C">
      <w:pPr>
        <w:pStyle w:val="ConsPlusNormal"/>
        <w:pBdr>
          <w:bottom w:val="single" w:sz="6" w:space="0" w:color="auto"/>
        </w:pBdr>
        <w:spacing w:before="100" w:after="100"/>
        <w:jc w:val="both"/>
        <w:rPr>
          <w:sz w:val="2"/>
          <w:szCs w:val="2"/>
        </w:rPr>
      </w:pPr>
    </w:p>
    <w:p w:rsidR="007445DA" w:rsidRDefault="007445DA">
      <w:bookmarkStart w:id="33" w:name="_GoBack"/>
      <w:bookmarkEnd w:id="33"/>
    </w:p>
    <w:sectPr w:rsidR="007445DA" w:rsidSect="00AC5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2C"/>
    <w:rsid w:val="007445DA"/>
    <w:rsid w:val="00DB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8963E-9AB3-41DA-AC8D-52B9C061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F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1F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1F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1F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1F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1F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1F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1F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FDDC66A6602BFD2CC01D901901E128018F9A55F5EBDF9D31222551BF4FBA71C7859D96003670240098A0B7846862405FDEE0B14D86C4BBC3BDE609r5KDV" TargetMode="External"/><Relationship Id="rId13" Type="http://schemas.openxmlformats.org/officeDocument/2006/relationships/hyperlink" Target="consultantplus://offline/ref=9BFDDC66A6602BFD2CC01D901901E128018F9A55F5EBDF9D31222551BF4FBA71C7859D96003670240098A0B7856862405FDEE0B14D86C4BBC3BDE609r5KDV" TargetMode="External"/><Relationship Id="rId18" Type="http://schemas.openxmlformats.org/officeDocument/2006/relationships/hyperlink" Target="consultantplus://offline/ref=9BFDDC66A6602BFD2CC0039D0F6DBD2C0381C75BF5E0D1C36B7E2306E01FBC2487C59BC1407B767151DCF5BA806A28101A95EFB346r9KBV" TargetMode="External"/><Relationship Id="rId26" Type="http://schemas.openxmlformats.org/officeDocument/2006/relationships/hyperlink" Target="consultantplus://offline/ref=9BFDDC66A6602BFD2CC0039D0F6DBD2C0380C05AF0E1D1C36B7E2306E01FBC2495C5C3CF417B63240186A2B780r6K0V" TargetMode="External"/><Relationship Id="rId3" Type="http://schemas.openxmlformats.org/officeDocument/2006/relationships/webSettings" Target="webSettings.xml"/><Relationship Id="rId21" Type="http://schemas.openxmlformats.org/officeDocument/2006/relationships/hyperlink" Target="consultantplus://offline/ref=9BFDDC66A6602BFD2CC0039D0F6DBD2C0387C25BF6E5D1C36B7E2306E01FBC2487C59BC343727D240093F4E6C6363B131295ECB25A9AC5B8rDKEV" TargetMode="External"/><Relationship Id="rId7" Type="http://schemas.openxmlformats.org/officeDocument/2006/relationships/hyperlink" Target="consultantplus://offline/ref=9BFDDC66A6602BFD2CC01D901901E128018F9A55F5E4D8923E292551BF4FBA71C7859D96003670240098A0B7846862405FDEE0B14D86C4BBC3BDE609r5KDV" TargetMode="External"/><Relationship Id="rId12" Type="http://schemas.openxmlformats.org/officeDocument/2006/relationships/hyperlink" Target="consultantplus://offline/ref=9BFDDC66A6602BFD2CC01D901901E128018F9A55F5EAD99737282551BF4FBA71C7859D96123628280291BEB6837D341119r8K8V" TargetMode="External"/><Relationship Id="rId17" Type="http://schemas.openxmlformats.org/officeDocument/2006/relationships/hyperlink" Target="consultantplus://offline/ref=9BFDDC66A6602BFD2CC0039D0F6DBD2C0381C75BF5E0D1C36B7E2306E01FBC2487C59BC64079297444CDADB58B7D37100589EDB1r4K7V" TargetMode="External"/><Relationship Id="rId25" Type="http://schemas.openxmlformats.org/officeDocument/2006/relationships/hyperlink" Target="consultantplus://offline/ref=9BFDDC66A6602BFD2CC0039D0F6DBD2C0485C55FFDE2D1C36B7E2306E01FBC2495C5C3CF417B63240186A2B780r6K0V" TargetMode="External"/><Relationship Id="rId2" Type="http://schemas.openxmlformats.org/officeDocument/2006/relationships/settings" Target="settings.xml"/><Relationship Id="rId16" Type="http://schemas.openxmlformats.org/officeDocument/2006/relationships/hyperlink" Target="consultantplus://offline/ref=9BFDDC66A6602BFD2CC0039D0F6DBD2C0381C65FF2E7D1C36B7E2306E01FBC2487C59BCB4770767151DCF5BA806A28101A95EFB346r9KBV" TargetMode="External"/><Relationship Id="rId20" Type="http://schemas.openxmlformats.org/officeDocument/2006/relationships/hyperlink" Target="consultantplus://offline/ref=9BFDDC66A6602BFD2CC0039D0F6DBD2C0381C75BF5E0D1C36B7E2306E01FBC2487C59BC1467B767151DCF5BA806A28101A95EFB346r9KB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FDDC66A6602BFD2CC01D901901E128018F9A55F5E5DD9530292551BF4FBA71C7859D96003670240098A0B7846862405FDEE0B14D86C4BBC3BDE609r5KDV" TargetMode="External"/><Relationship Id="rId11" Type="http://schemas.openxmlformats.org/officeDocument/2006/relationships/hyperlink" Target="consultantplus://offline/ref=9BFDDC66A6602BFD2CC0039D0F6DBD2C0382C559F5E4D1C36B7E2306E01FBC2495C5C3CF417B63240186A2B780r6K0V" TargetMode="External"/><Relationship Id="rId24" Type="http://schemas.openxmlformats.org/officeDocument/2006/relationships/hyperlink" Target="consultantplus://offline/ref=9BFDDC66A6602BFD2CC0039D0F6DBD2C0381C75BF5E0D1C36B7E2306E01FBC2495C5C3CF417B63240186A2B780r6K0V" TargetMode="External"/><Relationship Id="rId5" Type="http://schemas.openxmlformats.org/officeDocument/2006/relationships/hyperlink" Target="consultantplus://offline/ref=9BFDDC66A6602BFD2CC01D901901E128018F9A55F5E5DF973E282551BF4FBA71C7859D96003670240098A0B7846862405FDEE0B14D86C4BBC3BDE609r5KDV" TargetMode="External"/><Relationship Id="rId15" Type="http://schemas.openxmlformats.org/officeDocument/2006/relationships/hyperlink" Target="consultantplus://offline/ref=9BFDDC66A6602BFD2CC01D901901E128018F9A55F5EBDF9D31222551BF4FBA71C7859D96003670240098A0B6836862405FDEE0B14D86C4BBC3BDE609r5KDV" TargetMode="External"/><Relationship Id="rId23" Type="http://schemas.openxmlformats.org/officeDocument/2006/relationships/hyperlink" Target="consultantplus://offline/ref=9BFDDC66A6602BFD2CC0039D0F6DBD2C0380C158F2EAD1C36B7E2306E01FBC2495C5C3CF417B63240186A2B780r6K0V" TargetMode="External"/><Relationship Id="rId28" Type="http://schemas.openxmlformats.org/officeDocument/2006/relationships/hyperlink" Target="consultantplus://offline/ref=9BFDDC66A6602BFD2CC0039D0F6DBD2C0381C65FF2E7D1C36B7E2306E01FBC2487C59BCB4771767151DCF5BA806A28101A95EFB346r9KBV" TargetMode="External"/><Relationship Id="rId10" Type="http://schemas.openxmlformats.org/officeDocument/2006/relationships/hyperlink" Target="consultantplus://offline/ref=9BFDDC66A6602BFD2CC0039D0F6DBD2C0381C75BF5E0D1C36B7E2306E01FBC2495C5C3CF417B63240186A2B780r6K0V" TargetMode="External"/><Relationship Id="rId19" Type="http://schemas.openxmlformats.org/officeDocument/2006/relationships/hyperlink" Target="consultantplus://offline/ref=9BFDDC66A6602BFD2CC0039D0F6DBD2C0381C75BF5E0D1C36B7E2306E01FBC2487C59BC04A72767151DCF5BA806A28101A95EFB346r9KB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FDDC66A6602BFD2CC0039D0F6DBD2C0381C65FF2E7D1C36B7E2306E01FBC2495C5C3CF417B63240186A2B780r6K0V" TargetMode="External"/><Relationship Id="rId14" Type="http://schemas.openxmlformats.org/officeDocument/2006/relationships/hyperlink" Target="consultantplus://offline/ref=9BFDDC66A6602BFD2CC01D901901E128018F9A55F5EBDF9D31222551BF4FBA71C7859D96003670240098A0B78B6862405FDEE0B14D86C4BBC3BDE609r5KDV" TargetMode="External"/><Relationship Id="rId22" Type="http://schemas.openxmlformats.org/officeDocument/2006/relationships/hyperlink" Target="consultantplus://offline/ref=9BFDDC66A6602BFD2CC0039D0F6DBD2C0380C658FDE5D1C36B7E2306E01FBC2487C59BC343727D240093F4E6C6363B131295ECB25A9AC5B8rDKEV" TargetMode="External"/><Relationship Id="rId27" Type="http://schemas.openxmlformats.org/officeDocument/2006/relationships/hyperlink" Target="consultantplus://offline/ref=9BFDDC66A6602BFD2CC0039D0F6DBD2C0387C25BF6E5D1C36B7E2306E01FBC2487C59BC343727D240093F4E6C6363B131295ECB25A9AC5B8rDKEV"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15828</Words>
  <Characters>90224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2023-11-28T21:10:00Z</dcterms:created>
  <dcterms:modified xsi:type="dcterms:W3CDTF">2023-11-28T21:10:00Z</dcterms:modified>
</cp:coreProperties>
</file>