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08.07.2024 N 1831</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8 июля 2024 г. N 1831</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"ПРЕДОСТАВЛЕНИЕ ДОПОЛНИТЕЛЬНЫХ МЕР МУНИЦИПАЛЬНОЙ СОЦИАЛЬНОЙ</w:t>
      </w:r>
    </w:p>
    <w:p>
      <w:pPr>
        <w:pStyle w:val="2"/>
        <w:jc w:val="center"/>
      </w:pPr>
      <w:r>
        <w:rPr>
          <w:sz w:val="20"/>
        </w:rPr>
        <w:t xml:space="preserve">ПОДДЕРЖКИ ДЛЯ ОТДЕЛЬНЫХ КАТЕГОРИЙ ГРАЖДАН, ПРОЖИВАЮЩИХ</w:t>
      </w:r>
    </w:p>
    <w:p>
      <w:pPr>
        <w:pStyle w:val="2"/>
        <w:jc w:val="center"/>
      </w:pPr>
      <w:r>
        <w:rPr>
          <w:sz w:val="20"/>
        </w:rPr>
        <w:t xml:space="preserve">НА ТЕРРИТОРИИ ПЕТРОПАВЛОВСК-КАМЧАТСКОГО</w:t>
      </w:r>
    </w:p>
    <w:p>
      <w:pPr>
        <w:pStyle w:val="2"/>
        <w:jc w:val="center"/>
      </w:pPr>
      <w:r>
        <w:rPr>
          <w:sz w:val="20"/>
        </w:rPr>
        <w:t xml:space="preserve">ГОРОДСКОГО ОКРУГА"</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Камчатского края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ind w:firstLine="540"/>
        <w:jc w:val="both"/>
      </w:pPr>
      <w:r>
        <w:rPr>
          <w:sz w:val="20"/>
        </w:rPr>
      </w:r>
    </w:p>
    <w:p>
      <w:pPr>
        <w:pStyle w:val="0"/>
        <w:ind w:firstLine="540"/>
        <w:jc w:val="both"/>
      </w:pPr>
      <w:r>
        <w:rPr>
          <w:sz w:val="20"/>
        </w:rPr>
        <w:t xml:space="preserve">1. Утвердить прилагаемый </w:t>
      </w:r>
      <w:hyperlink w:history="0" w:anchor="P44"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остановление Администрации Петропавловск-Камчатского городского округа от 02.08.2019 N 1651 (ред. от 20.07.2023)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2" w:tooltip="Постановление Администрации Петропавловск-Камчатского городского округа от 14.02.2020 N 248 &quot;О внесении изменений в Постановление администрации Петропавловск-Камчатского городского округа от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14.02.2020 N 248 "О внесении изменений в Постановление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3" w:tooltip="Постановление Администрации Петропавловск-Камчатского городского округа от 24.07.2020 N 1311 &quot;О внесении изменений в Постановление администрации Петропавловск-Камчатского городского округа от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24.07.2020 N 1311 "О внесении изменений в Постановление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4" w:tooltip="Постановление Администрации Петропавловск-Камчатского городского округа от 11.09.2020 N 1604 &quot;О внесении изменений в Постановление администрации Петропавловск-Камчатского городского округа от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11.09.2020 N 1604 "О внесении изменений в Постановление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5" w:tooltip="Постановление Администрации Петропавловск-Камчатского городского округа от 30.04.2021 N 716 &quot;О внесении изменения в Постановление администрации Петропавловск-Камчатского городского округа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30.04.2021 N 716 "О внесении изменения в Постановление администрации Петропавловск-Камчатского городского округа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6" w:tooltip="Постановление Администрации Петропавловск-Камчатского городского округа от 30.06.2021 N 1409 &quot;О внесении изменений в Постановление администрации Петропавловск-Камчатского городского округа от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30.06.2021 N 1409 "О внесении изменений в Постановление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7" w:tooltip="Постановление Администрации Петропавловск-Камчатского городского округа от 16.09.2021 N 2048 &quot;О внесении изменения в Постановление администрации Петропавловск-Камчатского городского округа от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16.09.2021 N 2048 "О внесении изменения в Постановление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hyperlink w:history="0" r:id="rId18" w:tooltip="Постановление Администрации Петропавловск-Камчатского городского округа от 20.07.2023 N 1727 &quot;О внесении изменений в Постановление администрации Петропавловск-Камчатского городского округа от 02.08.2019 N 165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20.07.2023 N 1727 "О внесении изменений в Постановление администрации Петропавловск-Камчатского городского округа от 02.08.2019 N 1651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начальника Управления образования администрации Петропавловск-Камчатского городского округа.</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К.В.БРЫЗГИН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08.07.2024 N 1831</w:t>
      </w:r>
    </w:p>
    <w:p>
      <w:pPr>
        <w:pStyle w:val="0"/>
        <w:ind w:firstLine="540"/>
        <w:jc w:val="both"/>
      </w:pPr>
      <w:r>
        <w:rPr>
          <w:sz w:val="20"/>
        </w:rPr>
      </w:r>
    </w:p>
    <w:bookmarkStart w:id="44" w:name="P44"/>
    <w:bookmarkEnd w:id="44"/>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"ПРЕДОСТАВЛЕНИЕ ДОПОЛНИТЕЛЬНЫХ МЕР МУНИЦИПАЛЬНОЙ СОЦИАЛЬНОЙ</w:t>
      </w:r>
    </w:p>
    <w:p>
      <w:pPr>
        <w:pStyle w:val="2"/>
        <w:jc w:val="center"/>
      </w:pPr>
      <w:r>
        <w:rPr>
          <w:sz w:val="20"/>
        </w:rPr>
        <w:t xml:space="preserve">ПОДДЕРЖКИ ДЛЯ ОТДЕЛЬНЫХ КАТЕГОРИЙ ГРАЖДАН, ПРОЖИВАЮЩИХ</w:t>
      </w:r>
    </w:p>
    <w:p>
      <w:pPr>
        <w:pStyle w:val="2"/>
        <w:jc w:val="center"/>
      </w:pPr>
      <w:r>
        <w:rPr>
          <w:sz w:val="20"/>
        </w:rPr>
        <w:t xml:space="preserve">НА ТЕРРИТОРИИ ПЕТРОПАВЛОВСК-КАМЧАТСКОГО</w:t>
      </w:r>
    </w:p>
    <w:p>
      <w:pPr>
        <w:pStyle w:val="2"/>
        <w:jc w:val="center"/>
      </w:pPr>
      <w:r>
        <w:rPr>
          <w:sz w:val="20"/>
        </w:rPr>
        <w:t xml:space="preserve">ГОРОДСКОГО ОКРУГА"</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 (далее - Услуга).</w:t>
      </w:r>
    </w:p>
    <w:p>
      <w:pPr>
        <w:pStyle w:val="0"/>
        <w:spacing w:before="200" w:lineRule="auto"/>
        <w:ind w:firstLine="540"/>
        <w:jc w:val="both"/>
      </w:pPr>
      <w:r>
        <w:rPr>
          <w:sz w:val="20"/>
        </w:rPr>
        <w:t xml:space="preserve">2. Услуга предоставляется малообеспеченным безработным гражданам в возрасте от 50 лет и старше (женщины) и от 55 лет и старше (мужчины), несовершеннолетним матерям, гражданам, оставшимся без попечения обоих родителей вследствие их смерти, выслужившие установленные сроки военной службы по призыву и вставшие на воинский учет, одиноким безработным гражданам без определенного места жительства (далее - заявители), указанным в </w:t>
      </w:r>
      <w:hyperlink w:history="0" w:anchor="P1244"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289"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путем профилирования </w:t>
      </w:r>
      <w:hyperlink w:history="0" w:anchor="P61"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62"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61" w:name="P61"/>
    <w:bookmarkEnd w:id="61"/>
    <w:p>
      <w:pPr>
        <w:pStyle w:val="0"/>
        <w:spacing w:before="200" w:lineRule="auto"/>
        <w:ind w:firstLine="540"/>
        <w:jc w:val="both"/>
      </w:pPr>
      <w:r>
        <w:rPr>
          <w:sz w:val="20"/>
        </w:rPr>
        <w:t xml:space="preserve">&lt;1&gt; </w:t>
      </w:r>
      <w:hyperlink w:history="0" r:id="rId19"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62" w:name="P62"/>
    <w:bookmarkEnd w:id="62"/>
    <w:p>
      <w:pPr>
        <w:pStyle w:val="0"/>
        <w:spacing w:before="200" w:lineRule="auto"/>
        <w:ind w:firstLine="540"/>
        <w:jc w:val="both"/>
      </w:pPr>
      <w:r>
        <w:rPr>
          <w:sz w:val="20"/>
        </w:rPr>
        <w:t xml:space="preserve">&lt;2&gt; </w:t>
      </w:r>
      <w:hyperlink w:history="0" r:id="rId2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ind w:firstLine="540"/>
        <w:jc w:val="both"/>
      </w:pPr>
      <w:r>
        <w:rPr>
          <w:sz w:val="20"/>
        </w:rPr>
      </w:r>
    </w:p>
    <w:p>
      <w:pPr>
        <w:pStyle w:val="2"/>
        <w:outlineLvl w:val="1"/>
        <w:jc w:val="center"/>
      </w:pPr>
      <w:r>
        <w:rPr>
          <w:sz w:val="20"/>
        </w:rPr>
        <w:t xml:space="preserve">II. Стандарт предоставления Услуги</w:t>
      </w:r>
    </w:p>
    <w:p>
      <w:pPr>
        <w:pStyle w:val="0"/>
        <w:ind w:firstLine="540"/>
        <w:jc w:val="both"/>
      </w:pPr>
      <w:r>
        <w:rPr>
          <w:sz w:val="20"/>
        </w:rPr>
      </w:r>
    </w:p>
    <w:p>
      <w:pPr>
        <w:pStyle w:val="2"/>
        <w:outlineLvl w:val="2"/>
        <w:jc w:val="center"/>
      </w:pPr>
      <w:r>
        <w:rPr>
          <w:sz w:val="20"/>
        </w:rPr>
        <w:t xml:space="preserve">Наименование Услуги</w:t>
      </w:r>
    </w:p>
    <w:p>
      <w:pPr>
        <w:pStyle w:val="0"/>
        <w:ind w:firstLine="540"/>
        <w:jc w:val="both"/>
      </w:pPr>
      <w:r>
        <w:rPr>
          <w:sz w:val="20"/>
        </w:rPr>
      </w:r>
    </w:p>
    <w:p>
      <w:pPr>
        <w:pStyle w:val="0"/>
        <w:ind w:firstLine="540"/>
        <w:jc w:val="both"/>
      </w:pPr>
      <w:r>
        <w:rPr>
          <w:sz w:val="20"/>
        </w:rPr>
        <w:t xml:space="preserve">7. Предоставление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w:t>
      </w:r>
    </w:p>
    <w:p>
      <w:pPr>
        <w:pStyle w:val="0"/>
        <w:ind w:firstLine="540"/>
        <w:jc w:val="both"/>
      </w:pPr>
      <w:r>
        <w:rPr>
          <w:sz w:val="20"/>
        </w:rPr>
      </w:r>
    </w:p>
    <w:p>
      <w:pPr>
        <w:pStyle w:val="2"/>
        <w:outlineLvl w:val="2"/>
        <w:jc w:val="center"/>
      </w:pPr>
      <w:r>
        <w:rPr>
          <w:sz w:val="20"/>
        </w:rPr>
        <w:t xml:space="preserve">Наименование органа, предоставляющего Услугу</w:t>
      </w:r>
    </w:p>
    <w:p>
      <w:pPr>
        <w:pStyle w:val="0"/>
        <w:ind w:firstLine="540"/>
        <w:jc w:val="both"/>
      </w:pPr>
      <w:r>
        <w:rPr>
          <w:sz w:val="20"/>
        </w:rPr>
      </w:r>
    </w:p>
    <w:p>
      <w:pPr>
        <w:pStyle w:val="0"/>
        <w:ind w:firstLine="540"/>
        <w:jc w:val="both"/>
      </w:pPr>
      <w:r>
        <w:rPr>
          <w:sz w:val="20"/>
        </w:rPr>
        <w:t xml:space="preserve">8. Услуга предоставляется Управлением образования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ind w:firstLine="540"/>
        <w:jc w:val="both"/>
      </w:pPr>
      <w:r>
        <w:rPr>
          <w:sz w:val="20"/>
        </w:rPr>
      </w:r>
    </w:p>
    <w:p>
      <w:pPr>
        <w:pStyle w:val="2"/>
        <w:outlineLvl w:val="2"/>
        <w:jc w:val="center"/>
      </w:pPr>
      <w:r>
        <w:rPr>
          <w:sz w:val="20"/>
        </w:rPr>
        <w:t xml:space="preserve">Результат предоставления Услуги</w:t>
      </w:r>
    </w:p>
    <w:p>
      <w:pPr>
        <w:pStyle w:val="0"/>
        <w:ind w:firstLine="540"/>
        <w:jc w:val="both"/>
      </w:pPr>
      <w:r>
        <w:rPr>
          <w:sz w:val="20"/>
        </w:rPr>
      </w:r>
    </w:p>
    <w:p>
      <w:pPr>
        <w:pStyle w:val="0"/>
        <w:ind w:firstLine="540"/>
        <w:jc w:val="both"/>
      </w:pPr>
      <w:r>
        <w:rPr>
          <w:sz w:val="20"/>
        </w:rPr>
        <w:t xml:space="preserve">10. При обращении заявителя за материальной помощью малообеспеченным безработным гражданам в возрасте от 50 лет и старше (женщины) и от 55 лет и старше (мужчины)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11. При обращении заявителя за материальной помощью несовершеннолетним матерям при рождении ребенка (детей)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12. При обращении заявителя за материальной помощью гражданам, оставшимся без попечения обоих родителей вследствие их смерти, выслужившие установленные сроки военной службы по призыву и вставшие на воинский учет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13. При обращении заявителя за материальной помощью одиноким безработным гражданам без определенного места жительства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14. При обращении заявителя за исправлением опечаток и (или) ошибок, допущенных в результате предоставления государственной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 Результаты предоставления Услуги могут быть получены в службе "одного окна", в МФЦ, посредством Регионального портала, посредством Единого портала.</w:t>
      </w:r>
    </w:p>
    <w:p>
      <w:pPr>
        <w:pStyle w:val="0"/>
        <w:ind w:firstLine="540"/>
        <w:jc w:val="both"/>
      </w:pPr>
      <w:r>
        <w:rPr>
          <w:sz w:val="20"/>
        </w:rPr>
      </w:r>
    </w:p>
    <w:p>
      <w:pPr>
        <w:pStyle w:val="2"/>
        <w:outlineLvl w:val="2"/>
        <w:jc w:val="center"/>
      </w:pPr>
      <w:r>
        <w:rPr>
          <w:sz w:val="20"/>
        </w:rPr>
        <w:t xml:space="preserve">Срок предоставления Услуги</w:t>
      </w:r>
    </w:p>
    <w:p>
      <w:pPr>
        <w:pStyle w:val="0"/>
        <w:ind w:firstLine="540"/>
        <w:jc w:val="both"/>
      </w:pPr>
      <w:r>
        <w:rPr>
          <w:sz w:val="20"/>
        </w:rPr>
      </w:r>
    </w:p>
    <w:p>
      <w:pPr>
        <w:pStyle w:val="0"/>
        <w:ind w:firstLine="540"/>
        <w:jc w:val="both"/>
      </w:pPr>
      <w:r>
        <w:rPr>
          <w:sz w:val="20"/>
        </w:rPr>
        <w:t xml:space="preserve">16. Максимальный срок предоставления Услуги составляет 20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72" w:tooltip="III. Состав, последовательность">
        <w:r>
          <w:rPr>
            <w:sz w:val="20"/>
            <w:color w:val="0000ff"/>
          </w:rPr>
          <w:t xml:space="preserve">разделе III</w:t>
        </w:r>
      </w:hyperlink>
      <w:r>
        <w:rPr>
          <w:sz w:val="20"/>
        </w:rPr>
        <w:t xml:space="preserve"> настоящего Административного регламента.</w:t>
      </w:r>
    </w:p>
    <w:p>
      <w:pPr>
        <w:pStyle w:val="0"/>
        <w:ind w:firstLine="540"/>
        <w:jc w:val="both"/>
      </w:pPr>
      <w:r>
        <w:rPr>
          <w:sz w:val="20"/>
        </w:rPr>
      </w:r>
    </w:p>
    <w:p>
      <w:pPr>
        <w:pStyle w:val="2"/>
        <w:outlineLvl w:val="2"/>
        <w:jc w:val="center"/>
      </w:pPr>
      <w:r>
        <w:rPr>
          <w:sz w:val="20"/>
        </w:rPr>
        <w:t xml:space="preserve">Правовые основания для предоставления Услуги</w:t>
      </w:r>
    </w:p>
    <w:p>
      <w:pPr>
        <w:pStyle w:val="0"/>
        <w:ind w:firstLine="540"/>
        <w:jc w:val="both"/>
      </w:pPr>
      <w:r>
        <w:rPr>
          <w:sz w:val="20"/>
        </w:rPr>
      </w:r>
    </w:p>
    <w:p>
      <w:pPr>
        <w:pStyle w:val="0"/>
        <w:ind w:firstLine="540"/>
        <w:jc w:val="both"/>
      </w:pPr>
      <w:r>
        <w:rPr>
          <w:sz w:val="20"/>
        </w:rPr>
        <w:t xml:space="preserve">17.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w:t>
      </w:r>
    </w:p>
    <w:p>
      <w:pPr>
        <w:pStyle w:val="0"/>
        <w:spacing w:before="200" w:lineRule="auto"/>
        <w:jc w:val="both"/>
      </w:pPr>
      <w:r>
        <w:rPr>
          <w:sz w:val="20"/>
        </w:rPr>
        <w:t xml:space="preserve">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ind w:firstLine="540"/>
        <w:jc w:val="both"/>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18.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72"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spacing w:before="200" w:lineRule="auto"/>
        <w:ind w:firstLine="540"/>
        <w:jc w:val="both"/>
      </w:pPr>
      <w:r>
        <w:rPr>
          <w:sz w:val="20"/>
        </w:rPr>
        <w:t xml:space="preserve">19. Представление заявителем документов, предусмотренных в настоящем подразделе, а также заявления осуществляется в службу "одного окна", в МФЦ, посредством Регионального портала, посредством Единого портала.</w:t>
      </w:r>
    </w:p>
    <w:p>
      <w:pPr>
        <w:pStyle w:val="0"/>
        <w:ind w:firstLine="54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отказа в приеме заявления и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20. Основания для отказа в приеме заявления и документов приведены в </w:t>
      </w:r>
      <w:hyperlink w:history="0" w:anchor="P172"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приостановления предоставления Услуги или отказа</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21.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22. Основания для отказа в предоставлении Услуги приведены в </w:t>
      </w:r>
      <w:hyperlink w:history="0" w:anchor="P172"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Размер платы, взимаемой</w:t>
      </w:r>
    </w:p>
    <w:p>
      <w:pPr>
        <w:pStyle w:val="2"/>
        <w:jc w:val="center"/>
      </w:pPr>
      <w:r>
        <w:rPr>
          <w:sz w:val="20"/>
        </w:rPr>
        <w:t xml:space="preserve">с заявителя при предоставлении Услуги,</w:t>
      </w:r>
    </w:p>
    <w:p>
      <w:pPr>
        <w:pStyle w:val="2"/>
        <w:jc w:val="center"/>
      </w:pPr>
      <w:r>
        <w:rPr>
          <w:sz w:val="20"/>
        </w:rPr>
        <w:t xml:space="preserve">и способы ее взимания</w:t>
      </w:r>
    </w:p>
    <w:p>
      <w:pPr>
        <w:pStyle w:val="0"/>
        <w:ind w:firstLine="540"/>
        <w:jc w:val="both"/>
      </w:pPr>
      <w:r>
        <w:rPr>
          <w:sz w:val="20"/>
        </w:rPr>
      </w:r>
    </w:p>
    <w:p>
      <w:pPr>
        <w:pStyle w:val="0"/>
        <w:ind w:firstLine="540"/>
        <w:jc w:val="both"/>
      </w:pPr>
      <w:r>
        <w:rPr>
          <w:sz w:val="20"/>
        </w:rPr>
        <w:t xml:space="preserve">23. Взимание государственной пошлины или иной платы за предоставление Услуги законодательством Российской Федерации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w:t>
      </w:r>
    </w:p>
    <w:p>
      <w:pPr>
        <w:pStyle w:val="2"/>
        <w:jc w:val="center"/>
      </w:pPr>
      <w:r>
        <w:rPr>
          <w:sz w:val="20"/>
        </w:rPr>
        <w:t xml:space="preserve">в очереди при подаче заявителем заявления и при получении</w:t>
      </w:r>
    </w:p>
    <w:p>
      <w:pPr>
        <w:pStyle w:val="2"/>
        <w:jc w:val="center"/>
      </w:pPr>
      <w:r>
        <w:rPr>
          <w:sz w:val="20"/>
        </w:rPr>
        <w:t xml:space="preserve">результата предоставления Услуги</w:t>
      </w:r>
    </w:p>
    <w:p>
      <w:pPr>
        <w:pStyle w:val="0"/>
        <w:ind w:firstLine="540"/>
        <w:jc w:val="both"/>
      </w:pPr>
      <w:r>
        <w:rPr>
          <w:sz w:val="20"/>
        </w:rPr>
      </w:r>
    </w:p>
    <w:p>
      <w:pPr>
        <w:pStyle w:val="0"/>
        <w:ind w:firstLine="540"/>
        <w:jc w:val="both"/>
      </w:pPr>
      <w:r>
        <w:rPr>
          <w:sz w:val="20"/>
        </w:rPr>
        <w:t xml:space="preserve">24.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25. Максимальный срок ожидания в очереди при получении результата Услуги составляет 15 минут.</w:t>
      </w:r>
    </w:p>
    <w:p>
      <w:pPr>
        <w:pStyle w:val="0"/>
        <w:ind w:firstLine="540"/>
        <w:jc w:val="both"/>
      </w:pPr>
      <w:r>
        <w:rPr>
          <w:sz w:val="20"/>
        </w:rPr>
      </w:r>
    </w:p>
    <w:p>
      <w:pPr>
        <w:pStyle w:val="2"/>
        <w:outlineLvl w:val="2"/>
        <w:jc w:val="center"/>
      </w:pPr>
      <w:r>
        <w:rPr>
          <w:sz w:val="20"/>
        </w:rPr>
        <w:t xml:space="preserve">Срок регистрации заявления</w:t>
      </w:r>
    </w:p>
    <w:p>
      <w:pPr>
        <w:pStyle w:val="0"/>
        <w:ind w:firstLine="540"/>
        <w:jc w:val="both"/>
      </w:pPr>
      <w:r>
        <w:rPr>
          <w:sz w:val="20"/>
        </w:rPr>
      </w:r>
    </w:p>
    <w:p>
      <w:pPr>
        <w:pStyle w:val="0"/>
        <w:ind w:firstLine="540"/>
        <w:jc w:val="both"/>
      </w:pPr>
      <w:r>
        <w:rPr>
          <w:sz w:val="20"/>
        </w:rPr>
        <w:t xml:space="preserve">26.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2"/>
        <w:jc w:val="center"/>
      </w:pPr>
      <w:r>
        <w:rPr>
          <w:sz w:val="20"/>
        </w:rPr>
        <w:t xml:space="preserve">Требования к помещениям,</w:t>
      </w:r>
    </w:p>
    <w:p>
      <w:pPr>
        <w:pStyle w:val="2"/>
        <w:jc w:val="center"/>
      </w:pPr>
      <w:r>
        <w:rPr>
          <w:sz w:val="20"/>
        </w:rPr>
        <w:t xml:space="preserve">в которых предоставляется Услуга</w:t>
      </w:r>
    </w:p>
    <w:p>
      <w:pPr>
        <w:pStyle w:val="0"/>
        <w:ind w:firstLine="540"/>
        <w:jc w:val="both"/>
      </w:pPr>
      <w:r>
        <w:rPr>
          <w:sz w:val="20"/>
        </w:rPr>
      </w:r>
    </w:p>
    <w:p>
      <w:pPr>
        <w:pStyle w:val="0"/>
        <w:ind w:firstLine="540"/>
        <w:jc w:val="both"/>
      </w:pPr>
      <w:r>
        <w:rPr>
          <w:sz w:val="20"/>
        </w:rPr>
        <w:t xml:space="preserve">27.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Показатели доступности и качества Услуги</w:t>
      </w:r>
    </w:p>
    <w:p>
      <w:pPr>
        <w:pStyle w:val="0"/>
        <w:ind w:firstLine="540"/>
        <w:jc w:val="both"/>
      </w:pPr>
      <w:r>
        <w:rPr>
          <w:sz w:val="20"/>
        </w:rPr>
      </w:r>
    </w:p>
    <w:p>
      <w:pPr>
        <w:pStyle w:val="0"/>
        <w:ind w:firstLine="540"/>
        <w:jc w:val="both"/>
      </w:pPr>
      <w:r>
        <w:rPr>
          <w:sz w:val="20"/>
        </w:rPr>
        <w:t xml:space="preserve">28.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Иные требования к предоставлению Услуги</w:t>
      </w:r>
    </w:p>
    <w:p>
      <w:pPr>
        <w:pStyle w:val="0"/>
        <w:ind w:firstLine="540"/>
        <w:jc w:val="both"/>
      </w:pPr>
      <w:r>
        <w:rPr>
          <w:sz w:val="20"/>
        </w:rPr>
      </w:r>
    </w:p>
    <w:p>
      <w:pPr>
        <w:pStyle w:val="0"/>
        <w:ind w:firstLine="540"/>
        <w:jc w:val="both"/>
      </w:pPr>
      <w:r>
        <w:rPr>
          <w:sz w:val="20"/>
        </w:rPr>
        <w:t xml:space="preserve">29.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30.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70"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70" w:name="P170"/>
    <w:bookmarkEnd w:id="170"/>
    <w:p>
      <w:pPr>
        <w:pStyle w:val="0"/>
        <w:spacing w:before="200" w:lineRule="auto"/>
        <w:ind w:firstLine="540"/>
        <w:jc w:val="both"/>
      </w:pPr>
      <w:r>
        <w:rPr>
          <w:sz w:val="20"/>
        </w:rPr>
        <w:t xml:space="preserve">&lt;3&gt; </w:t>
      </w:r>
      <w:hyperlink w:history="0" r:id="rId21"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ind w:firstLine="540"/>
        <w:jc w:val="both"/>
      </w:pPr>
      <w:r>
        <w:rPr>
          <w:sz w:val="20"/>
        </w:rPr>
      </w:r>
    </w:p>
    <w:bookmarkStart w:id="172" w:name="P172"/>
    <w:bookmarkEnd w:id="172"/>
    <w:p>
      <w:pPr>
        <w:pStyle w:val="2"/>
        <w:outlineLvl w:val="1"/>
        <w:jc w:val="center"/>
      </w:pPr>
      <w:r>
        <w:rPr>
          <w:sz w:val="20"/>
        </w:rPr>
        <w:t xml:space="preserve">III. Состав, последовательность</w:t>
      </w:r>
    </w:p>
    <w:p>
      <w:pPr>
        <w:pStyle w:val="2"/>
        <w:jc w:val="center"/>
      </w:pPr>
      <w:r>
        <w:rPr>
          <w:sz w:val="20"/>
        </w:rPr>
        <w:t xml:space="preserve">и сроки выполнения административных процедур</w:t>
      </w:r>
    </w:p>
    <w:p>
      <w:pPr>
        <w:pStyle w:val="0"/>
        <w:ind w:firstLine="540"/>
        <w:jc w:val="both"/>
      </w:pPr>
      <w:r>
        <w:rPr>
          <w:sz w:val="20"/>
        </w:rPr>
      </w:r>
    </w:p>
    <w:p>
      <w:pPr>
        <w:pStyle w:val="2"/>
        <w:outlineLvl w:val="2"/>
        <w:jc w:val="center"/>
      </w:pPr>
      <w:r>
        <w:rPr>
          <w:sz w:val="20"/>
        </w:rPr>
        <w:t xml:space="preserve">Перечень вариантов предоставления Услуги</w:t>
      </w:r>
    </w:p>
    <w:p>
      <w:pPr>
        <w:pStyle w:val="0"/>
        <w:ind w:firstLine="540"/>
        <w:jc w:val="both"/>
      </w:pPr>
      <w:r>
        <w:rPr>
          <w:sz w:val="20"/>
        </w:rPr>
      </w:r>
    </w:p>
    <w:p>
      <w:pPr>
        <w:pStyle w:val="0"/>
        <w:ind w:firstLine="540"/>
        <w:jc w:val="both"/>
      </w:pPr>
      <w:r>
        <w:rPr>
          <w:sz w:val="20"/>
        </w:rPr>
        <w:t xml:space="preserve">31. При обращении заявителя за материальной помощью малообеспеченным безработным гражданам в возрасте от 50 лет и старше (женщины) и от 55 лет и старше (мужчины)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малообеспеченные безработные граждане в возрасте от 50 лет и старше (женщины) и от 55 лет и старше (мужчины), обратился лично;</w:t>
      </w:r>
    </w:p>
    <w:p>
      <w:pPr>
        <w:pStyle w:val="0"/>
        <w:spacing w:before="200" w:lineRule="auto"/>
        <w:ind w:firstLine="540"/>
        <w:jc w:val="both"/>
      </w:pPr>
      <w:r>
        <w:rPr>
          <w:sz w:val="20"/>
        </w:rPr>
        <w:t xml:space="preserve">Вариант 2: малообеспеченные безработные граждане в возрасте от 50 лет и старше (женщины) и от 55 лет и старше (мужчины), уполномоченный представитель по доверенности.</w:t>
      </w:r>
    </w:p>
    <w:p>
      <w:pPr>
        <w:pStyle w:val="0"/>
        <w:spacing w:before="200" w:lineRule="auto"/>
        <w:ind w:firstLine="540"/>
        <w:jc w:val="both"/>
      </w:pPr>
      <w:r>
        <w:rPr>
          <w:sz w:val="20"/>
        </w:rPr>
        <w:t xml:space="preserve">32. При обращении заявителя за материальной помощью несовершеннолетним матерям при рождении ребенка (детей) Услуга предоставляется в соответствии со следующими вариантами:</w:t>
      </w:r>
    </w:p>
    <w:p>
      <w:pPr>
        <w:pStyle w:val="0"/>
        <w:spacing w:before="200" w:lineRule="auto"/>
        <w:ind w:firstLine="540"/>
        <w:jc w:val="both"/>
      </w:pPr>
      <w:r>
        <w:rPr>
          <w:sz w:val="20"/>
        </w:rPr>
        <w:t xml:space="preserve">Вариант 3: несовершеннолетние матери, обратился лично;</w:t>
      </w:r>
    </w:p>
    <w:p>
      <w:pPr>
        <w:pStyle w:val="0"/>
        <w:spacing w:before="200" w:lineRule="auto"/>
        <w:ind w:firstLine="540"/>
        <w:jc w:val="both"/>
      </w:pPr>
      <w:r>
        <w:rPr>
          <w:sz w:val="20"/>
        </w:rPr>
        <w:t xml:space="preserve">Вариант 4: несовершеннолетние матери, уполномоченный представитель по доверенности.</w:t>
      </w:r>
    </w:p>
    <w:p>
      <w:pPr>
        <w:pStyle w:val="0"/>
        <w:spacing w:before="200" w:lineRule="auto"/>
        <w:ind w:firstLine="540"/>
        <w:jc w:val="both"/>
      </w:pPr>
      <w:r>
        <w:rPr>
          <w:sz w:val="20"/>
        </w:rPr>
        <w:t xml:space="preserve">33. При обращении заявителя за материальной помощью гражданам, оставшимся без попечения обоих родителей вследствие их смерти, выслужившие установленные сроки военной службы по призыву и вставшие на воинский учет Услуга предоставляется в соответствии со следующими вариантами:</w:t>
      </w:r>
    </w:p>
    <w:p>
      <w:pPr>
        <w:pStyle w:val="0"/>
        <w:spacing w:before="200" w:lineRule="auto"/>
        <w:ind w:firstLine="540"/>
        <w:jc w:val="both"/>
      </w:pPr>
      <w:r>
        <w:rPr>
          <w:sz w:val="20"/>
        </w:rPr>
        <w:t xml:space="preserve">Вариант 5: 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обратился лично;</w:t>
      </w:r>
    </w:p>
    <w:p>
      <w:pPr>
        <w:pStyle w:val="0"/>
        <w:spacing w:before="200" w:lineRule="auto"/>
        <w:ind w:firstLine="540"/>
        <w:jc w:val="both"/>
      </w:pPr>
      <w:r>
        <w:rPr>
          <w:sz w:val="20"/>
        </w:rPr>
        <w:t xml:space="preserve">Вариант 6: 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уполномоченный представитель по доверенности.</w:t>
      </w:r>
    </w:p>
    <w:p>
      <w:pPr>
        <w:pStyle w:val="0"/>
        <w:spacing w:before="200" w:lineRule="auto"/>
        <w:ind w:firstLine="540"/>
        <w:jc w:val="both"/>
      </w:pPr>
      <w:r>
        <w:rPr>
          <w:sz w:val="20"/>
        </w:rPr>
        <w:t xml:space="preserve">34. При обращении заявителя за материальной помощью одиноким безработным гражданам без определенного места жительства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7: одинокие безработные граждане без определенного места жительства, обратился лично;</w:t>
      </w:r>
    </w:p>
    <w:p>
      <w:pPr>
        <w:pStyle w:val="0"/>
        <w:spacing w:before="200" w:lineRule="auto"/>
        <w:ind w:firstLine="540"/>
        <w:jc w:val="both"/>
      </w:pPr>
      <w:r>
        <w:rPr>
          <w:sz w:val="20"/>
        </w:rPr>
        <w:t xml:space="preserve">Вариант 8: одинокие безработные граждане без определенного места жительства, уполномоченный представитель по доверенности.</w:t>
      </w:r>
    </w:p>
    <w:p>
      <w:pPr>
        <w:pStyle w:val="0"/>
        <w:spacing w:before="200" w:lineRule="auto"/>
        <w:ind w:firstLine="540"/>
        <w:jc w:val="both"/>
      </w:pPr>
      <w:r>
        <w:rPr>
          <w:sz w:val="20"/>
        </w:rPr>
        <w:t xml:space="preserve">35. При обращении заявителя за исправлением опечаток и (или) ошибок, допущенных в результате предоставления государственной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9: малообеспеченные безработные граждане в возрасте от 50 лет и старше (женщины) и от 55 лет и старше (мужчины), обратился лично;</w:t>
      </w:r>
    </w:p>
    <w:p>
      <w:pPr>
        <w:pStyle w:val="0"/>
        <w:spacing w:before="200" w:lineRule="auto"/>
        <w:ind w:firstLine="540"/>
        <w:jc w:val="both"/>
      </w:pPr>
      <w:r>
        <w:rPr>
          <w:sz w:val="20"/>
        </w:rPr>
        <w:t xml:space="preserve">Вариант 10: малообеспеченные безработные граждане в возрасте от 50 лет и старше (женщины) и от 55 лет и старше (мужчины), уполномоченный представитель по доверенности;</w:t>
      </w:r>
    </w:p>
    <w:p>
      <w:pPr>
        <w:pStyle w:val="0"/>
        <w:spacing w:before="200" w:lineRule="auto"/>
        <w:ind w:firstLine="540"/>
        <w:jc w:val="both"/>
      </w:pPr>
      <w:r>
        <w:rPr>
          <w:sz w:val="20"/>
        </w:rPr>
        <w:t xml:space="preserve">Вариант 11: несовершеннолетние матери, обратился лично;</w:t>
      </w:r>
    </w:p>
    <w:p>
      <w:pPr>
        <w:pStyle w:val="0"/>
        <w:spacing w:before="200" w:lineRule="auto"/>
        <w:ind w:firstLine="540"/>
        <w:jc w:val="both"/>
      </w:pPr>
      <w:r>
        <w:rPr>
          <w:sz w:val="20"/>
        </w:rPr>
        <w:t xml:space="preserve">Вариант 12: несовершеннолетние матери, уполномоченный представитель по доверенности;</w:t>
      </w:r>
    </w:p>
    <w:p>
      <w:pPr>
        <w:pStyle w:val="0"/>
        <w:spacing w:before="200" w:lineRule="auto"/>
        <w:ind w:firstLine="540"/>
        <w:jc w:val="both"/>
      </w:pPr>
      <w:r>
        <w:rPr>
          <w:sz w:val="20"/>
        </w:rPr>
        <w:t xml:space="preserve">Вариант 13: 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обратился лично;</w:t>
      </w:r>
    </w:p>
    <w:p>
      <w:pPr>
        <w:pStyle w:val="0"/>
        <w:spacing w:before="200" w:lineRule="auto"/>
        <w:ind w:firstLine="540"/>
        <w:jc w:val="both"/>
      </w:pPr>
      <w:r>
        <w:rPr>
          <w:sz w:val="20"/>
        </w:rPr>
        <w:t xml:space="preserve">Вариант 14: 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уполномоченный представитель по доверенности;</w:t>
      </w:r>
    </w:p>
    <w:p>
      <w:pPr>
        <w:pStyle w:val="0"/>
        <w:spacing w:before="200" w:lineRule="auto"/>
        <w:ind w:firstLine="540"/>
        <w:jc w:val="both"/>
      </w:pPr>
      <w:r>
        <w:rPr>
          <w:sz w:val="20"/>
        </w:rPr>
        <w:t xml:space="preserve">Вариант 15: одинокие безработные граждане без определенного места жительства, обратился лично;</w:t>
      </w:r>
    </w:p>
    <w:p>
      <w:pPr>
        <w:pStyle w:val="0"/>
        <w:spacing w:before="200" w:lineRule="auto"/>
        <w:ind w:firstLine="540"/>
        <w:jc w:val="both"/>
      </w:pPr>
      <w:r>
        <w:rPr>
          <w:sz w:val="20"/>
        </w:rPr>
        <w:t xml:space="preserve">Вариант 16: одинокие безработные граждане без определенного места жительства, уполномоченный представитель по доверенности.</w:t>
      </w:r>
    </w:p>
    <w:p>
      <w:pPr>
        <w:pStyle w:val="0"/>
        <w:spacing w:before="200" w:lineRule="auto"/>
        <w:ind w:firstLine="540"/>
        <w:jc w:val="both"/>
      </w:pPr>
      <w:r>
        <w:rPr>
          <w:sz w:val="20"/>
        </w:rPr>
        <w:t xml:space="preserve">36. Возможность оставления заявления без рассмотрения не предусмотрена.</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ind w:firstLine="540"/>
        <w:jc w:val="both"/>
      </w:pPr>
      <w:r>
        <w:rPr>
          <w:sz w:val="20"/>
        </w:rPr>
      </w:r>
    </w:p>
    <w:p>
      <w:pPr>
        <w:pStyle w:val="0"/>
        <w:ind w:firstLine="540"/>
        <w:jc w:val="both"/>
      </w:pPr>
      <w:r>
        <w:rPr>
          <w:sz w:val="20"/>
        </w:rPr>
        <w:t xml:space="preserve">37. 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289"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в службу "одного окна";</w:t>
      </w:r>
    </w:p>
    <w:p>
      <w:pPr>
        <w:pStyle w:val="0"/>
        <w:spacing w:before="200" w:lineRule="auto"/>
        <w:ind w:firstLine="540"/>
        <w:jc w:val="both"/>
      </w:pPr>
      <w:r>
        <w:rPr>
          <w:sz w:val="20"/>
        </w:rPr>
        <w:t xml:space="preserve">б) посредством Единого портала;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г) посредством Регионального портала.</w:t>
      </w:r>
    </w:p>
    <w:p>
      <w:pPr>
        <w:pStyle w:val="0"/>
        <w:spacing w:before="200" w:lineRule="auto"/>
        <w:ind w:firstLine="540"/>
        <w:jc w:val="both"/>
      </w:pPr>
      <w:r>
        <w:rPr>
          <w:sz w:val="20"/>
        </w:rPr>
        <w:t xml:space="preserve">38.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39.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ind w:firstLine="540"/>
        <w:jc w:val="both"/>
      </w:pPr>
      <w:r>
        <w:rPr>
          <w:sz w:val="20"/>
        </w:rPr>
      </w:r>
    </w:p>
    <w:p>
      <w:pPr>
        <w:pStyle w:val="2"/>
        <w:outlineLvl w:val="2"/>
        <w:jc w:val="center"/>
      </w:pPr>
      <w:r>
        <w:rPr>
          <w:sz w:val="20"/>
        </w:rPr>
        <w:t xml:space="preserve">Вариант 1</w:t>
      </w:r>
    </w:p>
    <w:p>
      <w:pPr>
        <w:pStyle w:val="0"/>
        <w:ind w:firstLine="540"/>
        <w:jc w:val="both"/>
      </w:pPr>
      <w:r>
        <w:rPr>
          <w:sz w:val="20"/>
        </w:rPr>
      </w:r>
    </w:p>
    <w:p>
      <w:pPr>
        <w:pStyle w:val="0"/>
        <w:ind w:firstLine="540"/>
        <w:jc w:val="both"/>
      </w:pPr>
      <w:r>
        <w:rPr>
          <w:sz w:val="20"/>
        </w:rPr>
        <w:t xml:space="preserve">40.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42.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44.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МФЦ: предъявление оригинала документа; посредством Регионального портала: ЕСИА;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сведения о трудовой деятельности физического лица, - документы о трудовой деятельности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отнесение гражданина к гражданам предпенсионного возраста, - документ о трудовом стаже (при подаче заявления посредством Регионального портала: скан-копия документа; в МФЦ: предъявление оригинала документа; в службу "одного окна":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д)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е) документ, подтверждающий доход, - справка органа службы занятости по месту жительства заявителя о назначенных социальных выплатах безработному заявителю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ж)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совершение государственной регистрации актов гражданского состояния, -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47.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не представлен;</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49.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заявитель не относится к кругу лиц, имеющих право на получение Услуги;</w:t>
      </w:r>
    </w:p>
    <w:p>
      <w:pPr>
        <w:pStyle w:val="0"/>
        <w:spacing w:before="200" w:lineRule="auto"/>
        <w:ind w:firstLine="540"/>
        <w:jc w:val="both"/>
      </w:pPr>
      <w:r>
        <w:rPr>
          <w:sz w:val="20"/>
        </w:rPr>
        <w:t xml:space="preserve">г)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д) заявитель обратился за услугой не по адресу места пребывания;</w:t>
      </w:r>
    </w:p>
    <w:p>
      <w:pPr>
        <w:pStyle w:val="0"/>
        <w:spacing w:before="200" w:lineRule="auto"/>
        <w:ind w:firstLine="540"/>
        <w:jc w:val="both"/>
      </w:pPr>
      <w:r>
        <w:rPr>
          <w:sz w:val="20"/>
        </w:rPr>
        <w:t xml:space="preserve">е) заявитель обратился за услугой не по адресу места жительства;</w:t>
      </w:r>
    </w:p>
    <w:p>
      <w:pPr>
        <w:pStyle w:val="0"/>
        <w:spacing w:before="200" w:lineRule="auto"/>
        <w:ind w:firstLine="540"/>
        <w:jc w:val="both"/>
      </w:pPr>
      <w:r>
        <w:rPr>
          <w:sz w:val="20"/>
        </w:rPr>
        <w:t xml:space="preserve">ж)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з) сведения о регистрации актовой записи о перемене ФИО не подтверждены;</w:t>
      </w:r>
    </w:p>
    <w:p>
      <w:pPr>
        <w:pStyle w:val="0"/>
        <w:spacing w:before="200" w:lineRule="auto"/>
        <w:ind w:firstLine="540"/>
        <w:jc w:val="both"/>
      </w:pPr>
      <w:r>
        <w:rPr>
          <w:sz w:val="20"/>
        </w:rPr>
        <w:t xml:space="preserve">и) отцовство не установлено;</w:t>
      </w:r>
    </w:p>
    <w:p>
      <w:pPr>
        <w:pStyle w:val="0"/>
        <w:spacing w:before="200" w:lineRule="auto"/>
        <w:ind w:firstLine="540"/>
        <w:jc w:val="both"/>
      </w:pPr>
      <w:r>
        <w:rPr>
          <w:sz w:val="20"/>
        </w:rPr>
        <w:t xml:space="preserve">к) отсутствие сведений о заключении брака;</w:t>
      </w:r>
    </w:p>
    <w:p>
      <w:pPr>
        <w:pStyle w:val="0"/>
        <w:spacing w:before="200" w:lineRule="auto"/>
        <w:ind w:firstLine="540"/>
        <w:jc w:val="both"/>
      </w:pPr>
      <w:r>
        <w:rPr>
          <w:sz w:val="20"/>
        </w:rPr>
        <w:t xml:space="preserve">л) отсутствие сведений о расторжении брака.</w:t>
      </w:r>
    </w:p>
    <w:p>
      <w:pPr>
        <w:pStyle w:val="0"/>
        <w:spacing w:before="200" w:lineRule="auto"/>
        <w:ind w:firstLine="540"/>
        <w:jc w:val="both"/>
      </w:pPr>
      <w:r>
        <w:rPr>
          <w:sz w:val="20"/>
        </w:rPr>
        <w:t xml:space="preserve">53.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55.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w:t>
      </w:r>
    </w:p>
    <w:p>
      <w:pPr>
        <w:pStyle w:val="0"/>
        <w:ind w:firstLine="540"/>
        <w:jc w:val="both"/>
      </w:pPr>
      <w:r>
        <w:rPr>
          <w:sz w:val="20"/>
        </w:rPr>
      </w:r>
    </w:p>
    <w:p>
      <w:pPr>
        <w:pStyle w:val="0"/>
        <w:ind w:firstLine="540"/>
        <w:jc w:val="both"/>
      </w:pPr>
      <w:r>
        <w:rPr>
          <w:sz w:val="20"/>
        </w:rPr>
        <w:t xml:space="preserve">57.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59.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61.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МФЦ: предъявление оригинала документа; посредством Регионального портала: ЕСИА;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сведения о трудовой деятельности</w:t>
      </w:r>
    </w:p>
    <w:p>
      <w:pPr>
        <w:pStyle w:val="0"/>
        <w:spacing w:before="200" w:lineRule="auto"/>
        <w:jc w:val="both"/>
      </w:pPr>
      <w:r>
        <w:rPr>
          <w:sz w:val="20"/>
        </w:rPr>
        <w:t xml:space="preserve">физического лица, - документы о трудовой деятельности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отнесение гражданина к гражданам предпенсионного возраста, - документ о трудовом стаже (при подаче заявления посредством Регионального портала: скан-копия документа; в МФЦ: предъявление оригинала документа; в службу "одного окна":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д)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е) документ, подтверждающий доход, - справка органа службы занятости по</w:t>
      </w:r>
    </w:p>
    <w:p>
      <w:pPr>
        <w:pStyle w:val="0"/>
        <w:spacing w:before="200" w:lineRule="auto"/>
        <w:jc w:val="both"/>
      </w:pPr>
      <w:r>
        <w:rPr>
          <w:sz w:val="20"/>
        </w:rPr>
        <w:t xml:space="preserve">месту жительства заявителя о назначенных социальных выплатах безработному заявителю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ж)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з) документ, подтверждающий полномочия представителя заявителя, - доверенность, выданная в порядке, установленном Гражданским </w:t>
      </w:r>
      <w:hyperlink w:history="0" r:id="rId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совершение государственной регистрации актов гражданского состояния, -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б)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64.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не представлен;</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66.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69.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заявитель не относится к кругу лиц, имеющих право на получение Услуги;</w:t>
      </w:r>
    </w:p>
    <w:p>
      <w:pPr>
        <w:pStyle w:val="0"/>
        <w:spacing w:before="200" w:lineRule="auto"/>
        <w:ind w:firstLine="540"/>
        <w:jc w:val="both"/>
      </w:pPr>
      <w:r>
        <w:rPr>
          <w:sz w:val="20"/>
        </w:rPr>
        <w:t xml:space="preserve">г)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д) заявитель обратился за услугой не по адресу места пребывания;</w:t>
      </w:r>
    </w:p>
    <w:p>
      <w:pPr>
        <w:pStyle w:val="0"/>
        <w:spacing w:before="200" w:lineRule="auto"/>
        <w:ind w:firstLine="540"/>
        <w:jc w:val="both"/>
      </w:pPr>
      <w:r>
        <w:rPr>
          <w:sz w:val="20"/>
        </w:rPr>
        <w:t xml:space="preserve">е) заявитель обратился за услугой не по адресу места жительства;</w:t>
      </w:r>
    </w:p>
    <w:p>
      <w:pPr>
        <w:pStyle w:val="0"/>
        <w:spacing w:before="200" w:lineRule="auto"/>
        <w:ind w:firstLine="540"/>
        <w:jc w:val="both"/>
      </w:pPr>
      <w:r>
        <w:rPr>
          <w:sz w:val="20"/>
        </w:rPr>
        <w:t xml:space="preserve">ж)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з) сведения о регистрации актовой записи о перемене ФИО не подтверждены;</w:t>
      </w:r>
    </w:p>
    <w:p>
      <w:pPr>
        <w:pStyle w:val="0"/>
        <w:spacing w:before="200" w:lineRule="auto"/>
        <w:ind w:firstLine="540"/>
        <w:jc w:val="both"/>
      </w:pPr>
      <w:r>
        <w:rPr>
          <w:sz w:val="20"/>
        </w:rPr>
        <w:t xml:space="preserve">и) отцовство не установлено;</w:t>
      </w:r>
    </w:p>
    <w:p>
      <w:pPr>
        <w:pStyle w:val="0"/>
        <w:spacing w:before="200" w:lineRule="auto"/>
        <w:ind w:firstLine="540"/>
        <w:jc w:val="both"/>
      </w:pPr>
      <w:r>
        <w:rPr>
          <w:sz w:val="20"/>
        </w:rPr>
        <w:t xml:space="preserve">к) отсутствие сведений о заключении брака;</w:t>
      </w:r>
    </w:p>
    <w:p>
      <w:pPr>
        <w:pStyle w:val="0"/>
        <w:spacing w:before="200" w:lineRule="auto"/>
        <w:ind w:firstLine="540"/>
        <w:jc w:val="both"/>
      </w:pPr>
      <w:r>
        <w:rPr>
          <w:sz w:val="20"/>
        </w:rPr>
        <w:t xml:space="preserve">л) отсутствие сведений о расторжении брака.</w:t>
      </w:r>
    </w:p>
    <w:p>
      <w:pPr>
        <w:pStyle w:val="0"/>
        <w:spacing w:before="200" w:lineRule="auto"/>
        <w:ind w:firstLine="540"/>
        <w:jc w:val="both"/>
      </w:pPr>
      <w:r>
        <w:rPr>
          <w:sz w:val="20"/>
        </w:rPr>
        <w:t xml:space="preserve">70.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71.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72.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73.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w:t>
      </w:r>
    </w:p>
    <w:p>
      <w:pPr>
        <w:pStyle w:val="0"/>
        <w:ind w:firstLine="540"/>
        <w:jc w:val="both"/>
      </w:pPr>
      <w:r>
        <w:rPr>
          <w:sz w:val="20"/>
        </w:rPr>
      </w:r>
    </w:p>
    <w:p>
      <w:pPr>
        <w:pStyle w:val="0"/>
        <w:ind w:firstLine="540"/>
        <w:jc w:val="both"/>
      </w:pPr>
      <w:r>
        <w:rPr>
          <w:sz w:val="20"/>
        </w:rPr>
        <w:t xml:space="preserve">74.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76.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78.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в МФЦ: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пребывания;</w:t>
      </w:r>
    </w:p>
    <w:p>
      <w:pPr>
        <w:pStyle w:val="0"/>
        <w:spacing w:before="200" w:lineRule="auto"/>
        <w:ind w:firstLine="540"/>
        <w:jc w:val="both"/>
      </w:pPr>
      <w:r>
        <w:rPr>
          <w:sz w:val="20"/>
        </w:rPr>
        <w:t xml:space="preserve">б) свидетельство о регистрации по месту жительства.</w:t>
      </w:r>
    </w:p>
    <w:p>
      <w:pPr>
        <w:pStyle w:val="0"/>
        <w:spacing w:before="200" w:lineRule="auto"/>
        <w:ind w:firstLine="540"/>
        <w:jc w:val="both"/>
      </w:pPr>
      <w:r>
        <w:rPr>
          <w:sz w:val="20"/>
        </w:rPr>
        <w:t xml:space="preserve">81.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82. Орган местного самоуправления, МФЦ отказывают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83.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85.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86.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б)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в)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е) заявитель обратился за услугой не по адресу места пребывания;</w:t>
      </w:r>
    </w:p>
    <w:p>
      <w:pPr>
        <w:pStyle w:val="0"/>
        <w:spacing w:before="200" w:lineRule="auto"/>
        <w:ind w:firstLine="540"/>
        <w:jc w:val="both"/>
      </w:pPr>
      <w:r>
        <w:rPr>
          <w:sz w:val="20"/>
        </w:rPr>
        <w:t xml:space="preserve">ж) заявитель не относится к кругу лиц, имеющих право на получение Услуги.</w:t>
      </w:r>
    </w:p>
    <w:p>
      <w:pPr>
        <w:pStyle w:val="0"/>
        <w:spacing w:before="200" w:lineRule="auto"/>
        <w:ind w:firstLine="540"/>
        <w:jc w:val="both"/>
      </w:pPr>
      <w:r>
        <w:rPr>
          <w:sz w:val="20"/>
        </w:rPr>
        <w:t xml:space="preserve">87.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88.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89.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90.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4</w:t>
      </w:r>
    </w:p>
    <w:p>
      <w:pPr>
        <w:pStyle w:val="0"/>
        <w:ind w:firstLine="540"/>
        <w:jc w:val="both"/>
      </w:pPr>
      <w:r>
        <w:rPr>
          <w:sz w:val="20"/>
        </w:rPr>
      </w:r>
    </w:p>
    <w:p>
      <w:pPr>
        <w:pStyle w:val="0"/>
        <w:ind w:firstLine="540"/>
        <w:jc w:val="both"/>
      </w:pPr>
      <w:r>
        <w:rPr>
          <w:sz w:val="20"/>
        </w:rPr>
        <w:t xml:space="preserve">91.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93.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95.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в МФЦ: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выданная в порядке, установленном Гражданским </w:t>
      </w:r>
      <w:hyperlink w:history="0" r:id="rId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регистрацию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пребывания;</w:t>
      </w:r>
    </w:p>
    <w:p>
      <w:pPr>
        <w:pStyle w:val="0"/>
        <w:spacing w:before="200" w:lineRule="auto"/>
        <w:ind w:firstLine="540"/>
        <w:jc w:val="both"/>
      </w:pPr>
      <w:r>
        <w:rPr>
          <w:sz w:val="20"/>
        </w:rPr>
        <w:t xml:space="preserve">б) свидетельство о регистрации по месту жительства.</w:t>
      </w:r>
    </w:p>
    <w:p>
      <w:pPr>
        <w:pStyle w:val="0"/>
        <w:spacing w:before="200" w:lineRule="auto"/>
        <w:ind w:firstLine="540"/>
        <w:jc w:val="both"/>
      </w:pPr>
      <w:r>
        <w:rPr>
          <w:sz w:val="20"/>
        </w:rPr>
        <w:t xml:space="preserve">98.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99.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полномочия представителя заявителя не подтверждены;</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102.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б)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в)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е) заявитель обратился за услугой не по адресу места пребывания;</w:t>
      </w:r>
    </w:p>
    <w:p>
      <w:pPr>
        <w:pStyle w:val="0"/>
        <w:spacing w:before="200" w:lineRule="auto"/>
        <w:ind w:firstLine="540"/>
        <w:jc w:val="both"/>
      </w:pPr>
      <w:r>
        <w:rPr>
          <w:sz w:val="20"/>
        </w:rPr>
        <w:t xml:space="preserve">ж) заявитель не относится к кругу лиц, имеющих право на получение Услуги.</w:t>
      </w:r>
    </w:p>
    <w:p>
      <w:pPr>
        <w:pStyle w:val="0"/>
        <w:spacing w:before="200" w:lineRule="auto"/>
        <w:ind w:firstLine="540"/>
        <w:jc w:val="both"/>
      </w:pPr>
      <w:r>
        <w:rPr>
          <w:sz w:val="20"/>
        </w:rPr>
        <w:t xml:space="preserve">104.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106.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5</w:t>
      </w:r>
    </w:p>
    <w:p>
      <w:pPr>
        <w:pStyle w:val="0"/>
        <w:ind w:firstLine="540"/>
        <w:jc w:val="both"/>
      </w:pPr>
      <w:r>
        <w:rPr>
          <w:sz w:val="20"/>
        </w:rPr>
      </w:r>
    </w:p>
    <w:p>
      <w:pPr>
        <w:pStyle w:val="0"/>
        <w:ind w:firstLine="540"/>
        <w:jc w:val="both"/>
      </w:pPr>
      <w:r>
        <w:rPr>
          <w:sz w:val="20"/>
        </w:rPr>
        <w:t xml:space="preserve">108.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110.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112.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МФЦ: предъявление оригинала документа; посредством Регионального портала: ЕСИА;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призыв гражданина на военную службу и прохождение им военной службы по призыву, - военный билет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114.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115.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116.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личность заявителя не установлена;</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117.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119.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120.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заявитель обратился за услугой не по адресу места жительства;</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121.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122.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123.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124.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6</w:t>
      </w:r>
    </w:p>
    <w:p>
      <w:pPr>
        <w:pStyle w:val="0"/>
        <w:ind w:firstLine="540"/>
        <w:jc w:val="both"/>
      </w:pPr>
      <w:r>
        <w:rPr>
          <w:sz w:val="20"/>
        </w:rPr>
      </w:r>
    </w:p>
    <w:p>
      <w:pPr>
        <w:pStyle w:val="0"/>
        <w:ind w:firstLine="540"/>
        <w:jc w:val="both"/>
      </w:pPr>
      <w:r>
        <w:rPr>
          <w:sz w:val="20"/>
        </w:rPr>
        <w:t xml:space="preserve">125.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127.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129.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МФЦ: предъявление оригинала документа; посредством Регионального портала: ЕСИА;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призыв гражданина на военную службу и прохождение им военной службы по призыву, - военный билет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выданная в порядке, установленном Гражданским </w:t>
      </w:r>
      <w:hyperlink w:history="0" r:id="rId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131.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132.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133.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личность заявителя не установлена;</w:t>
      </w:r>
    </w:p>
    <w:p>
      <w:pPr>
        <w:pStyle w:val="0"/>
        <w:spacing w:before="200" w:lineRule="auto"/>
        <w:ind w:firstLine="540"/>
        <w:jc w:val="both"/>
      </w:pPr>
      <w:r>
        <w:rPr>
          <w:sz w:val="20"/>
        </w:rPr>
        <w:t xml:space="preserve">б) полномочия представителя заявителя не подтверждены;</w:t>
      </w:r>
    </w:p>
    <w:p>
      <w:pPr>
        <w:pStyle w:val="0"/>
        <w:spacing w:before="200" w:lineRule="auto"/>
        <w:ind w:firstLine="540"/>
        <w:jc w:val="both"/>
      </w:pPr>
      <w:r>
        <w:rPr>
          <w:sz w:val="20"/>
        </w:rPr>
        <w:t xml:space="preserve">в)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134.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136.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137.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заявитель обратился за услугой не по адресу места жительства;</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138.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139.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140.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141.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7</w:t>
      </w:r>
    </w:p>
    <w:p>
      <w:pPr>
        <w:pStyle w:val="0"/>
        <w:ind w:firstLine="540"/>
        <w:jc w:val="both"/>
      </w:pPr>
      <w:r>
        <w:rPr>
          <w:sz w:val="20"/>
        </w:rPr>
      </w:r>
    </w:p>
    <w:p>
      <w:pPr>
        <w:pStyle w:val="0"/>
        <w:ind w:firstLine="540"/>
        <w:jc w:val="both"/>
      </w:pPr>
      <w:r>
        <w:rPr>
          <w:sz w:val="20"/>
        </w:rPr>
        <w:t xml:space="preserve">142.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144.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146.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посредством Регионального портала, в службу "одного окна", посредством Единого портала.</w:t>
      </w:r>
    </w:p>
    <w:p>
      <w:pPr>
        <w:pStyle w:val="0"/>
        <w:spacing w:before="200" w:lineRule="auto"/>
        <w:ind w:firstLine="540"/>
        <w:jc w:val="both"/>
      </w:pPr>
      <w:r>
        <w:rPr>
          <w:sz w:val="20"/>
        </w:rPr>
        <w:t xml:space="preserve">147.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Регионального портала: ЕСИА; в МФЦ: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посредством Регионального портала: скан-копия документа; в МФЦ: предъявление оригинала документа; в службу "одного окна":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148.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149.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150.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личность заявителя не подтверждена;</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151.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153.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154. Орган местного самоуправления отказывает заявителю в предоставлении Услуги при наличии следующего основания -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155.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156.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157.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158.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8</w:t>
      </w:r>
    </w:p>
    <w:p>
      <w:pPr>
        <w:pStyle w:val="0"/>
        <w:ind w:firstLine="540"/>
        <w:jc w:val="both"/>
      </w:pPr>
      <w:r>
        <w:rPr>
          <w:sz w:val="20"/>
        </w:rPr>
      </w:r>
    </w:p>
    <w:p>
      <w:pPr>
        <w:pStyle w:val="0"/>
        <w:ind w:firstLine="540"/>
        <w:jc w:val="both"/>
      </w:pPr>
      <w:r>
        <w:rPr>
          <w:sz w:val="20"/>
        </w:rPr>
        <w:t xml:space="preserve">159.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(оригинал документа);</w:t>
      </w:r>
    </w:p>
    <w:p>
      <w:pPr>
        <w:pStyle w:val="0"/>
        <w:spacing w:before="200" w:lineRule="auto"/>
        <w:ind w:firstLine="540"/>
        <w:jc w:val="both"/>
      </w:pPr>
      <w:r>
        <w:rPr>
          <w:sz w:val="20"/>
        </w:rPr>
        <w:t xml:space="preserve">б) решение об отказе в предоставлении услуги (письмо).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 в виде материальной помощи.</w:t>
      </w:r>
    </w:p>
    <w:p>
      <w:pPr>
        <w:pStyle w:val="0"/>
        <w:spacing w:before="200" w:lineRule="auto"/>
        <w:ind w:firstLine="540"/>
        <w:jc w:val="both"/>
      </w:pPr>
      <w:r>
        <w:rPr>
          <w:sz w:val="20"/>
        </w:rPr>
        <w:t xml:space="preserve">161.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163.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посредством Регионального портала, в службу "одного окна", посредством Единого портала.</w:t>
      </w:r>
    </w:p>
    <w:p>
      <w:pPr>
        <w:pStyle w:val="0"/>
        <w:spacing w:before="200" w:lineRule="auto"/>
        <w:ind w:firstLine="540"/>
        <w:jc w:val="both"/>
      </w:pPr>
      <w:r>
        <w:rPr>
          <w:sz w:val="20"/>
        </w:rPr>
        <w:t xml:space="preserve">164.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Регионального портала: ЕСИА; в МФЦ: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сведения, - документ, содержащий сведения о состоянии индивидуального лицевого счета застрахованного лица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наличие банковского вклада (счета), - справка кредитной организации о реквизитах счета в кредитной организации (при подаче заявления посредством Регионального портала: скан-копия документа; в МФЦ: предъявление оригинала документа; в службу "одного окна":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выданная в порядке, установленном Гражданским </w:t>
      </w:r>
      <w:hyperlink w:history="0" r:id="rId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165.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167.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личность заявителя не подтверждена;</w:t>
      </w:r>
    </w:p>
    <w:p>
      <w:pPr>
        <w:pStyle w:val="0"/>
        <w:spacing w:before="200" w:lineRule="auto"/>
        <w:ind w:firstLine="540"/>
        <w:jc w:val="both"/>
      </w:pPr>
      <w:r>
        <w:rPr>
          <w:sz w:val="20"/>
        </w:rPr>
        <w:t xml:space="preserve">б) полномочия представителя заявителя не подтверждены;</w:t>
      </w:r>
    </w:p>
    <w:p>
      <w:pPr>
        <w:pStyle w:val="0"/>
        <w:spacing w:before="200" w:lineRule="auto"/>
        <w:ind w:firstLine="540"/>
        <w:jc w:val="both"/>
      </w:pPr>
      <w:r>
        <w:rPr>
          <w:sz w:val="20"/>
        </w:rPr>
        <w:t xml:space="preserve">в)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168.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170.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171. Орган местного самоуправления отказывает заявителю в предоставлении Услуги при наличии следующего основания -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172.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173.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услуги.</w:t>
      </w:r>
    </w:p>
    <w:p>
      <w:pPr>
        <w:pStyle w:val="0"/>
        <w:spacing w:before="200" w:lineRule="auto"/>
        <w:ind w:firstLine="540"/>
        <w:jc w:val="both"/>
      </w:pPr>
      <w:r>
        <w:rPr>
          <w:sz w:val="20"/>
        </w:rPr>
        <w:t xml:space="preserve">174.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175.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9</w:t>
      </w:r>
    </w:p>
    <w:p>
      <w:pPr>
        <w:pStyle w:val="0"/>
        <w:ind w:firstLine="540"/>
        <w:jc w:val="both"/>
      </w:pPr>
      <w:r>
        <w:rPr>
          <w:sz w:val="20"/>
        </w:rPr>
      </w:r>
    </w:p>
    <w:p>
      <w:pPr>
        <w:pStyle w:val="0"/>
        <w:ind w:firstLine="540"/>
        <w:jc w:val="both"/>
      </w:pPr>
      <w:r>
        <w:rPr>
          <w:sz w:val="20"/>
        </w:rPr>
        <w:t xml:space="preserve">176.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179.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180.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182.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183.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184. Орган местного самоуправления, МФЦ отказывают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185.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188.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189.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190.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10</w:t>
      </w:r>
    </w:p>
    <w:p>
      <w:pPr>
        <w:pStyle w:val="0"/>
        <w:ind w:firstLine="540"/>
        <w:jc w:val="both"/>
      </w:pPr>
      <w:r>
        <w:rPr>
          <w:sz w:val="20"/>
        </w:rPr>
      </w:r>
    </w:p>
    <w:p>
      <w:pPr>
        <w:pStyle w:val="0"/>
        <w:ind w:firstLine="540"/>
        <w:jc w:val="both"/>
      </w:pPr>
      <w:r>
        <w:rPr>
          <w:sz w:val="20"/>
        </w:rPr>
        <w:t xml:space="preserve">192.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195.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196.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выданная в порядке, установленном Гражданским </w:t>
      </w:r>
      <w:hyperlink w:history="0" r:id="rId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предъявление оригинала документа).</w:t>
      </w:r>
    </w:p>
    <w:p>
      <w:pPr>
        <w:pStyle w:val="0"/>
        <w:spacing w:before="200" w:lineRule="auto"/>
        <w:ind w:firstLine="540"/>
        <w:jc w:val="both"/>
      </w:pPr>
      <w:r>
        <w:rPr>
          <w:sz w:val="20"/>
        </w:rPr>
        <w:t xml:space="preserve">198.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200.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полномочия представителя заявителя не подтверждены;</w:t>
      </w:r>
    </w:p>
    <w:p>
      <w:pPr>
        <w:pStyle w:val="0"/>
        <w:spacing w:before="200" w:lineRule="auto"/>
        <w:ind w:firstLine="540"/>
        <w:jc w:val="both"/>
      </w:pPr>
      <w:r>
        <w:rPr>
          <w:sz w:val="20"/>
        </w:rPr>
        <w:t xml:space="preserve">б) не представлен оригинал документа, содержащий опечатки и (или) ошибки.</w:t>
      </w:r>
    </w:p>
    <w:p>
      <w:pPr>
        <w:pStyle w:val="0"/>
        <w:spacing w:before="200" w:lineRule="auto"/>
        <w:ind w:firstLine="540"/>
        <w:jc w:val="both"/>
      </w:pPr>
      <w:r>
        <w:rPr>
          <w:sz w:val="20"/>
        </w:rPr>
        <w:t xml:space="preserve">201.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204.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206.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11</w:t>
      </w:r>
    </w:p>
    <w:p>
      <w:pPr>
        <w:pStyle w:val="0"/>
        <w:ind w:firstLine="540"/>
        <w:jc w:val="both"/>
      </w:pPr>
      <w:r>
        <w:rPr>
          <w:sz w:val="20"/>
        </w:rPr>
      </w:r>
    </w:p>
    <w:p>
      <w:pPr>
        <w:pStyle w:val="0"/>
        <w:ind w:firstLine="540"/>
        <w:jc w:val="both"/>
      </w:pPr>
      <w:r>
        <w:rPr>
          <w:sz w:val="20"/>
        </w:rPr>
        <w:t xml:space="preserve">208.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210.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211.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212.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214.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215.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216. Орган местного самоуправления, МФЦ отказывают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217.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220.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221.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222.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12</w:t>
      </w:r>
    </w:p>
    <w:p>
      <w:pPr>
        <w:pStyle w:val="0"/>
        <w:ind w:firstLine="540"/>
        <w:jc w:val="both"/>
      </w:pPr>
      <w:r>
        <w:rPr>
          <w:sz w:val="20"/>
        </w:rPr>
      </w:r>
    </w:p>
    <w:p>
      <w:pPr>
        <w:pStyle w:val="0"/>
        <w:ind w:firstLine="540"/>
        <w:jc w:val="both"/>
      </w:pPr>
      <w:r>
        <w:rPr>
          <w:sz w:val="20"/>
        </w:rPr>
        <w:t xml:space="preserve">224.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227.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228.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выданная в порядке, установленном Гражданским </w:t>
      </w:r>
      <w:hyperlink w:history="0" r:id="rId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предъявление оригинала документа).</w:t>
      </w:r>
    </w:p>
    <w:p>
      <w:pPr>
        <w:pStyle w:val="0"/>
        <w:spacing w:before="200" w:lineRule="auto"/>
        <w:ind w:firstLine="540"/>
        <w:jc w:val="both"/>
      </w:pPr>
      <w:r>
        <w:rPr>
          <w:sz w:val="20"/>
        </w:rPr>
        <w:t xml:space="preserve">230.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232.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полномочия представителя заявителя не подтверждены;</w:t>
      </w:r>
    </w:p>
    <w:p>
      <w:pPr>
        <w:pStyle w:val="0"/>
        <w:spacing w:before="200" w:lineRule="auto"/>
        <w:ind w:firstLine="540"/>
        <w:jc w:val="both"/>
      </w:pPr>
      <w:r>
        <w:rPr>
          <w:sz w:val="20"/>
        </w:rPr>
        <w:t xml:space="preserve">б) не представлен оригинал документа, содержащий опечатки и (или) ошибки.</w:t>
      </w:r>
    </w:p>
    <w:p>
      <w:pPr>
        <w:pStyle w:val="0"/>
        <w:spacing w:before="200" w:lineRule="auto"/>
        <w:ind w:firstLine="540"/>
        <w:jc w:val="both"/>
      </w:pPr>
      <w:r>
        <w:rPr>
          <w:sz w:val="20"/>
        </w:rPr>
        <w:t xml:space="preserve">233.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235.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236.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237.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238.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239.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13</w:t>
      </w:r>
    </w:p>
    <w:p>
      <w:pPr>
        <w:pStyle w:val="0"/>
        <w:ind w:firstLine="540"/>
        <w:jc w:val="both"/>
      </w:pPr>
      <w:r>
        <w:rPr>
          <w:sz w:val="20"/>
        </w:rPr>
      </w:r>
    </w:p>
    <w:p>
      <w:pPr>
        <w:pStyle w:val="0"/>
        <w:ind w:firstLine="540"/>
        <w:jc w:val="both"/>
      </w:pPr>
      <w:r>
        <w:rPr>
          <w:sz w:val="20"/>
        </w:rPr>
        <w:t xml:space="preserve">240.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242.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243.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244.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246.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247.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248. Орган местного самоуправления, МФЦ отказывают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249.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252.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254.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14</w:t>
      </w:r>
    </w:p>
    <w:p>
      <w:pPr>
        <w:pStyle w:val="0"/>
        <w:ind w:firstLine="540"/>
        <w:jc w:val="both"/>
      </w:pPr>
      <w:r>
        <w:rPr>
          <w:sz w:val="20"/>
        </w:rPr>
      </w:r>
    </w:p>
    <w:p>
      <w:pPr>
        <w:pStyle w:val="0"/>
        <w:ind w:firstLine="540"/>
        <w:jc w:val="both"/>
      </w:pPr>
      <w:r>
        <w:rPr>
          <w:sz w:val="20"/>
        </w:rPr>
        <w:t xml:space="preserve">256.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259.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260.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выданная в порядке, установленном Гражданским </w:t>
      </w:r>
      <w:hyperlink w:history="0" r:id="rId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предъявление оригинала документа).</w:t>
      </w:r>
    </w:p>
    <w:p>
      <w:pPr>
        <w:pStyle w:val="0"/>
        <w:spacing w:before="200" w:lineRule="auto"/>
        <w:ind w:firstLine="540"/>
        <w:jc w:val="both"/>
      </w:pPr>
      <w:r>
        <w:rPr>
          <w:sz w:val="20"/>
        </w:rPr>
        <w:t xml:space="preserve">262.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264.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полномочия представителя заявителя не подтверждены;</w:t>
      </w:r>
    </w:p>
    <w:p>
      <w:pPr>
        <w:pStyle w:val="0"/>
        <w:spacing w:before="200" w:lineRule="auto"/>
        <w:ind w:firstLine="540"/>
        <w:jc w:val="both"/>
      </w:pPr>
      <w:r>
        <w:rPr>
          <w:sz w:val="20"/>
        </w:rPr>
        <w:t xml:space="preserve">б) не представлен оригинал документа, содержащий опечатки и (или) ошибки.</w:t>
      </w:r>
    </w:p>
    <w:p>
      <w:pPr>
        <w:pStyle w:val="0"/>
        <w:spacing w:before="200" w:lineRule="auto"/>
        <w:ind w:firstLine="540"/>
        <w:jc w:val="both"/>
      </w:pPr>
      <w:r>
        <w:rPr>
          <w:sz w:val="20"/>
        </w:rPr>
        <w:t xml:space="preserve">265.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267.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268.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269.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270.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15</w:t>
      </w:r>
    </w:p>
    <w:p>
      <w:pPr>
        <w:pStyle w:val="0"/>
        <w:ind w:firstLine="540"/>
        <w:jc w:val="both"/>
      </w:pPr>
      <w:r>
        <w:rPr>
          <w:sz w:val="20"/>
        </w:rPr>
      </w:r>
    </w:p>
    <w:p>
      <w:pPr>
        <w:pStyle w:val="0"/>
        <w:ind w:firstLine="540"/>
        <w:jc w:val="both"/>
      </w:pPr>
      <w:r>
        <w:rPr>
          <w:sz w:val="20"/>
        </w:rPr>
        <w:t xml:space="preserve">272.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274.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275.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276.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278.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280. Орган местного самоуправления, МФЦ отказывают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281.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284.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286.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16</w:t>
      </w:r>
    </w:p>
    <w:p>
      <w:pPr>
        <w:pStyle w:val="0"/>
        <w:ind w:firstLine="540"/>
        <w:jc w:val="both"/>
      </w:pPr>
      <w:r>
        <w:rPr>
          <w:sz w:val="20"/>
        </w:rPr>
      </w:r>
    </w:p>
    <w:p>
      <w:pPr>
        <w:pStyle w:val="0"/>
        <w:ind w:firstLine="540"/>
        <w:jc w:val="both"/>
      </w:pPr>
      <w:r>
        <w:rPr>
          <w:sz w:val="20"/>
        </w:rPr>
        <w:t xml:space="preserve">288.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289.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(оригинал документа);</w:t>
      </w:r>
    </w:p>
    <w:p>
      <w:pPr>
        <w:pStyle w:val="0"/>
        <w:spacing w:before="200" w:lineRule="auto"/>
        <w:ind w:firstLine="540"/>
        <w:jc w:val="both"/>
      </w:pPr>
      <w:r>
        <w:rPr>
          <w:sz w:val="20"/>
        </w:rPr>
        <w:t xml:space="preserve">б) уведомление об отказе в исправлении ошибки (ошибок) (электронный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291.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292. Представление заявителем документов и заявления в соответствии с формой, предусмотренной в </w:t>
      </w:r>
      <w:hyperlink w:history="0" w:anchor="P1342"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посредством Единого портала: ЕСИА; в МФЦ: предъявление оригинала документа);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посредством Единого портала: скан-копия документа; в службу "одного окна": предъявление оригинала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выданная в порядке, установленном Гражданским </w:t>
      </w:r>
      <w:hyperlink w:history="0" r:id="rId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предъявление оригинала документа).</w:t>
      </w:r>
    </w:p>
    <w:p>
      <w:pPr>
        <w:pStyle w:val="0"/>
        <w:spacing w:before="200" w:lineRule="auto"/>
        <w:ind w:firstLine="540"/>
        <w:jc w:val="both"/>
      </w:pPr>
      <w:r>
        <w:rPr>
          <w:sz w:val="20"/>
        </w:rPr>
        <w:t xml:space="preserve">294.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296.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полномочия представителя заявителя не подтверждены;</w:t>
      </w:r>
    </w:p>
    <w:p>
      <w:pPr>
        <w:pStyle w:val="0"/>
        <w:spacing w:before="200" w:lineRule="auto"/>
        <w:ind w:firstLine="540"/>
        <w:jc w:val="both"/>
      </w:pPr>
      <w:r>
        <w:rPr>
          <w:sz w:val="20"/>
        </w:rPr>
        <w:t xml:space="preserve">б) не представлен оригинал документа, содержащий опечатки и (или) ошибки.</w:t>
      </w:r>
    </w:p>
    <w:p>
      <w:pPr>
        <w:pStyle w:val="0"/>
        <w:spacing w:before="200" w:lineRule="auto"/>
        <w:ind w:firstLine="540"/>
        <w:jc w:val="both"/>
      </w:pPr>
      <w:r>
        <w:rPr>
          <w:sz w:val="20"/>
        </w:rPr>
        <w:t xml:space="preserve">297.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299.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300.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301.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ошибки (ошибок).</w:t>
      </w:r>
    </w:p>
    <w:p>
      <w:pPr>
        <w:pStyle w:val="0"/>
        <w:spacing w:before="200" w:lineRule="auto"/>
        <w:ind w:firstLine="540"/>
        <w:jc w:val="both"/>
      </w:pPr>
      <w:r>
        <w:rPr>
          <w:sz w:val="20"/>
        </w:rPr>
        <w:t xml:space="preserve">302. Предоставление результата Услуги осуществляется в срок, не</w:t>
      </w:r>
    </w:p>
    <w:p>
      <w:pPr>
        <w:pStyle w:val="0"/>
        <w:spacing w:before="200" w:lineRule="auto"/>
        <w:jc w:val="both"/>
      </w:pPr>
      <w:r>
        <w:rPr>
          <w:sz w:val="20"/>
        </w:rPr>
        <w:t xml:space="preserve">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1"/>
        <w:jc w:val="center"/>
      </w:pPr>
      <w:r>
        <w:rPr>
          <w:sz w:val="20"/>
        </w:rPr>
        <w:t xml:space="preserve">IV. Формы контроля</w:t>
      </w:r>
    </w:p>
    <w:p>
      <w:pPr>
        <w:pStyle w:val="2"/>
        <w:jc w:val="center"/>
      </w:pPr>
      <w:r>
        <w:rPr>
          <w:sz w:val="20"/>
        </w:rPr>
        <w:t xml:space="preserve">за исполнением Административного регламента</w:t>
      </w:r>
    </w:p>
    <w:p>
      <w:pPr>
        <w:pStyle w:val="0"/>
        <w:ind w:firstLine="540"/>
        <w:jc w:val="both"/>
      </w:pPr>
      <w:r>
        <w:rPr>
          <w:sz w:val="20"/>
        </w:rPr>
      </w:r>
    </w:p>
    <w:p>
      <w:pPr>
        <w:pStyle w:val="2"/>
        <w:outlineLvl w:val="2"/>
        <w:jc w:val="center"/>
      </w:pPr>
      <w:r>
        <w:rPr>
          <w:sz w:val="20"/>
        </w:rPr>
        <w:t xml:space="preserve">Порядок осуществления текущего</w:t>
      </w:r>
    </w:p>
    <w:p>
      <w:pPr>
        <w:pStyle w:val="2"/>
        <w:jc w:val="center"/>
      </w:pPr>
      <w:r>
        <w:rPr>
          <w:sz w:val="20"/>
        </w:rPr>
        <w:t xml:space="preserve">контроля за соблюдением и исполнением ответственными</w:t>
      </w:r>
    </w:p>
    <w:p>
      <w:pPr>
        <w:pStyle w:val="2"/>
        <w:jc w:val="center"/>
      </w:pPr>
      <w:r>
        <w:rPr>
          <w:sz w:val="20"/>
        </w:rPr>
        <w:t xml:space="preserve">должностными лицами положений Административного регламента</w:t>
      </w:r>
    </w:p>
    <w:p>
      <w:pPr>
        <w:pStyle w:val="2"/>
        <w:jc w:val="center"/>
      </w:pPr>
      <w:r>
        <w:rPr>
          <w:sz w:val="20"/>
        </w:rPr>
        <w:t xml:space="preserve">и иных нормативных правовых актов, устанавливающих</w:t>
      </w:r>
    </w:p>
    <w:p>
      <w:pPr>
        <w:pStyle w:val="2"/>
        <w:jc w:val="center"/>
      </w:pPr>
      <w:r>
        <w:rPr>
          <w:sz w:val="20"/>
        </w:rPr>
        <w:t xml:space="preserve">требования к предоставлению Услуги, а также</w:t>
      </w:r>
    </w:p>
    <w:p>
      <w:pPr>
        <w:pStyle w:val="2"/>
        <w:jc w:val="center"/>
      </w:pPr>
      <w:r>
        <w:rPr>
          <w:sz w:val="20"/>
        </w:rPr>
        <w:t xml:space="preserve">принятием ими решений</w:t>
      </w:r>
    </w:p>
    <w:p>
      <w:pPr>
        <w:pStyle w:val="0"/>
        <w:ind w:firstLine="540"/>
        <w:jc w:val="both"/>
      </w:pPr>
      <w:r>
        <w:rPr>
          <w:sz w:val="20"/>
        </w:rPr>
      </w:r>
    </w:p>
    <w:p>
      <w:pPr>
        <w:pStyle w:val="0"/>
        <w:ind w:firstLine="540"/>
        <w:jc w:val="both"/>
      </w:pPr>
      <w:r>
        <w:rPr>
          <w:sz w:val="20"/>
        </w:rPr>
        <w:t xml:space="preserve">304.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специалистом по контролю.</w:t>
      </w:r>
    </w:p>
    <w:p>
      <w:pPr>
        <w:pStyle w:val="0"/>
        <w:spacing w:before="200" w:lineRule="auto"/>
        <w:ind w:firstLine="540"/>
        <w:jc w:val="both"/>
      </w:pPr>
      <w:r>
        <w:rPr>
          <w:sz w:val="20"/>
        </w:rPr>
        <w:t xml:space="preserve">305. Текущий контроль осуществляется посредством проведения плановых и внеплановых проверок.</w:t>
      </w:r>
    </w:p>
    <w:p>
      <w:pPr>
        <w:pStyle w:val="0"/>
        <w:ind w:firstLine="540"/>
        <w:jc w:val="both"/>
      </w:pPr>
      <w:r>
        <w:rPr>
          <w:sz w:val="20"/>
        </w:rPr>
      </w:r>
    </w:p>
    <w:p>
      <w:pPr>
        <w:pStyle w:val="2"/>
        <w:outlineLvl w:val="2"/>
        <w:jc w:val="center"/>
      </w:pPr>
      <w:r>
        <w:rPr>
          <w:sz w:val="20"/>
        </w:rPr>
        <w:t xml:space="preserve">Порядок и периодичность осуществления</w:t>
      </w:r>
    </w:p>
    <w:p>
      <w:pPr>
        <w:pStyle w:val="2"/>
        <w:jc w:val="center"/>
      </w:pPr>
      <w:r>
        <w:rPr>
          <w:sz w:val="20"/>
        </w:rPr>
        <w:t xml:space="preserve">плановых и внеплановых проверок полноты и качества</w:t>
      </w:r>
    </w:p>
    <w:p>
      <w:pPr>
        <w:pStyle w:val="2"/>
        <w:jc w:val="center"/>
      </w:pPr>
      <w:r>
        <w:rPr>
          <w:sz w:val="20"/>
        </w:rPr>
        <w:t xml:space="preserve">предоставления Услуги, в том числе порядок и формы контроля</w:t>
      </w:r>
    </w:p>
    <w:p>
      <w:pPr>
        <w:pStyle w:val="2"/>
        <w:jc w:val="center"/>
      </w:pPr>
      <w:r>
        <w:rPr>
          <w:sz w:val="20"/>
        </w:rPr>
        <w:t xml:space="preserve">за полнотой и качеством предоставления Услуги</w:t>
      </w:r>
    </w:p>
    <w:p>
      <w:pPr>
        <w:pStyle w:val="0"/>
        <w:ind w:firstLine="540"/>
        <w:jc w:val="both"/>
      </w:pPr>
      <w:r>
        <w:rPr>
          <w:sz w:val="20"/>
        </w:rPr>
      </w:r>
    </w:p>
    <w:p>
      <w:pPr>
        <w:pStyle w:val="0"/>
        <w:ind w:firstLine="540"/>
        <w:jc w:val="both"/>
      </w:pPr>
      <w:r>
        <w:rPr>
          <w:sz w:val="20"/>
        </w:rPr>
        <w:t xml:space="preserve">306. Плановые проверки проводятся на основе ежегодно утверждаемого плана, а внеплановые - на основании жалобы заявителей на нарушение положений настоящего Административного регламента по решению лиц, ответственных за проведение проверок.</w:t>
      </w:r>
    </w:p>
    <w:p>
      <w:pPr>
        <w:pStyle w:val="0"/>
        <w:spacing w:before="200" w:lineRule="auto"/>
        <w:ind w:firstLine="540"/>
        <w:jc w:val="both"/>
      </w:pPr>
      <w:r>
        <w:rPr>
          <w:sz w:val="20"/>
        </w:rPr>
        <w:t xml:space="preserve">307. Проверки проводятся уполномоченными лицами Органа местного самоуправления.</w:t>
      </w:r>
    </w:p>
    <w:p>
      <w:pPr>
        <w:pStyle w:val="0"/>
        <w:ind w:firstLine="540"/>
        <w:jc w:val="both"/>
      </w:pPr>
      <w:r>
        <w:rPr>
          <w:sz w:val="20"/>
        </w:rPr>
      </w:r>
    </w:p>
    <w:p>
      <w:pPr>
        <w:pStyle w:val="2"/>
        <w:outlineLvl w:val="2"/>
        <w:jc w:val="center"/>
      </w:pPr>
      <w:r>
        <w:rPr>
          <w:sz w:val="20"/>
        </w:rPr>
        <w:t xml:space="preserve">Ответственность должностных лиц</w:t>
      </w:r>
    </w:p>
    <w:p>
      <w:pPr>
        <w:pStyle w:val="2"/>
        <w:jc w:val="center"/>
      </w:pPr>
      <w:r>
        <w:rPr>
          <w:sz w:val="20"/>
        </w:rPr>
        <w:t xml:space="preserve">органа, предоставляющего Услугу,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Услуги</w:t>
      </w:r>
    </w:p>
    <w:p>
      <w:pPr>
        <w:pStyle w:val="0"/>
        <w:ind w:firstLine="540"/>
        <w:jc w:val="both"/>
      </w:pPr>
      <w:r>
        <w:rPr>
          <w:sz w:val="20"/>
        </w:rPr>
      </w:r>
    </w:p>
    <w:p>
      <w:pPr>
        <w:pStyle w:val="0"/>
        <w:ind w:firstLine="540"/>
        <w:jc w:val="both"/>
      </w:pPr>
      <w:r>
        <w:rPr>
          <w:sz w:val="20"/>
        </w:rPr>
        <w:t xml:space="preserve">308.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Положения, характеризующие</w:t>
      </w:r>
    </w:p>
    <w:p>
      <w:pPr>
        <w:pStyle w:val="2"/>
        <w:jc w:val="center"/>
      </w:pPr>
      <w:r>
        <w:rPr>
          <w:sz w:val="20"/>
        </w:rPr>
        <w:t xml:space="preserve">требования к порядку и формам контроля за предоставлением</w:t>
      </w:r>
    </w:p>
    <w:p>
      <w:pPr>
        <w:pStyle w:val="2"/>
        <w:jc w:val="center"/>
      </w:pPr>
      <w:r>
        <w:rPr>
          <w:sz w:val="20"/>
        </w:rPr>
        <w:t xml:space="preserve">Услуги, в том числе со стороны граждан, их объединений</w:t>
      </w:r>
    </w:p>
    <w:p>
      <w:pPr>
        <w:pStyle w:val="2"/>
        <w:jc w:val="center"/>
      </w:pPr>
      <w:r>
        <w:rPr>
          <w:sz w:val="20"/>
        </w:rPr>
        <w:t xml:space="preserve">и организаций</w:t>
      </w:r>
    </w:p>
    <w:p>
      <w:pPr>
        <w:pStyle w:val="0"/>
        <w:ind w:firstLine="540"/>
        <w:jc w:val="both"/>
      </w:pPr>
      <w:r>
        <w:rPr>
          <w:sz w:val="20"/>
        </w:rPr>
      </w:r>
    </w:p>
    <w:p>
      <w:pPr>
        <w:pStyle w:val="0"/>
        <w:ind w:firstLine="540"/>
        <w:jc w:val="both"/>
      </w:pPr>
      <w:r>
        <w:rPr>
          <w:sz w:val="20"/>
        </w:rPr>
        <w:t xml:space="preserve">309.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ind w:firstLine="540"/>
        <w:jc w:val="both"/>
      </w:pPr>
      <w:r>
        <w:rPr>
          <w:sz w:val="20"/>
        </w:rPr>
      </w:r>
    </w:p>
    <w:p>
      <w:pPr>
        <w:pStyle w:val="2"/>
        <w:outlineLvl w:val="1"/>
        <w:jc w:val="center"/>
      </w:pPr>
      <w:r>
        <w:rPr>
          <w:sz w:val="20"/>
        </w:rPr>
        <w:t xml:space="preserve">V. Досудебный (внесудебный) порядок</w:t>
      </w:r>
    </w:p>
    <w:p>
      <w:pPr>
        <w:pStyle w:val="2"/>
        <w:jc w:val="center"/>
      </w:pPr>
      <w:r>
        <w:rPr>
          <w:sz w:val="20"/>
        </w:rPr>
        <w:t xml:space="preserve">обжалования решений и действий (бездействия) органа,</w:t>
      </w:r>
    </w:p>
    <w:p>
      <w:pPr>
        <w:pStyle w:val="2"/>
        <w:jc w:val="center"/>
      </w:pPr>
      <w:r>
        <w:rPr>
          <w:sz w:val="20"/>
        </w:rPr>
        <w:t xml:space="preserve">предоставляющего Услугу, многофункционального центра,</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государственных или муниципальных</w:t>
      </w:r>
    </w:p>
    <w:p>
      <w:pPr>
        <w:pStyle w:val="2"/>
        <w:jc w:val="center"/>
      </w:pPr>
      <w:r>
        <w:rPr>
          <w:sz w:val="20"/>
        </w:rPr>
        <w:t xml:space="preserve">служащих, работников</w:t>
      </w:r>
    </w:p>
    <w:p>
      <w:pPr>
        <w:pStyle w:val="0"/>
        <w:ind w:firstLine="540"/>
        <w:jc w:val="both"/>
      </w:pPr>
      <w:r>
        <w:rPr>
          <w:sz w:val="20"/>
        </w:rPr>
      </w:r>
    </w:p>
    <w:p>
      <w:pPr>
        <w:pStyle w:val="0"/>
        <w:ind w:firstLine="540"/>
        <w:jc w:val="both"/>
      </w:pPr>
      <w:r>
        <w:rPr>
          <w:sz w:val="20"/>
        </w:rPr>
        <w:t xml:space="preserve">310.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Органе местного самоуправления, при личном приеме заявителя в Органе местного самоуправления, в подведомственных организациях Органа местного самоуправления, на официальном сайте Органа местного самоуправления в сети "Интернет", на Едином портале, на Региональном портале.</w:t>
      </w:r>
    </w:p>
    <w:p>
      <w:pPr>
        <w:pStyle w:val="0"/>
        <w:spacing w:before="200" w:lineRule="auto"/>
        <w:ind w:firstLine="540"/>
        <w:jc w:val="both"/>
      </w:pPr>
      <w:r>
        <w:rPr>
          <w:sz w:val="20"/>
        </w:rPr>
        <w:t xml:space="preserve">311. Жалобы в форме электронных документов направляются федеральной государственной информационной системы досудебного обжалования </w:t>
      </w:r>
      <w:hyperlink w:history="0" r:id="rId30">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08.07.2024 N 1831</w:t>
      </w:r>
    </w:p>
    <w:p>
      <w:pPr>
        <w:pStyle w:val="0"/>
        <w:ind w:firstLine="540"/>
        <w:jc w:val="both"/>
      </w:pPr>
      <w:r>
        <w:rPr>
          <w:sz w:val="20"/>
        </w:rPr>
      </w:r>
    </w:p>
    <w:p>
      <w:pPr>
        <w:pStyle w:val="2"/>
        <w:jc w:val="center"/>
      </w:pPr>
      <w:r>
        <w:rPr>
          <w:sz w:val="20"/>
        </w:rPr>
        <w:t xml:space="preserve">ПЕРЕЧЕНЬ ОБЩИХ</w:t>
      </w:r>
    </w:p>
    <w:p>
      <w:pPr>
        <w:pStyle w:val="2"/>
        <w:jc w:val="center"/>
      </w:pPr>
      <w:r>
        <w:rPr>
          <w:sz w:val="20"/>
        </w:rPr>
        <w:t xml:space="preserve">ПРИЗНАКОВ ЗАЯВИТЕЛЕЙ, А ТАКЖЕ КОМБИНАЦИИ</w:t>
      </w:r>
    </w:p>
    <w:p>
      <w:pPr>
        <w:pStyle w:val="2"/>
        <w:jc w:val="center"/>
      </w:pPr>
      <w:r>
        <w:rPr>
          <w:sz w:val="20"/>
        </w:rPr>
        <w:t xml:space="preserve">ЗНАЧЕНИЙ ПРИЗНАКОВ, КАЖДАЯ ИЗ КОТОРЫХ СООТВЕТСТВУЕТ ОДНОМУ</w:t>
      </w:r>
    </w:p>
    <w:p>
      <w:pPr>
        <w:pStyle w:val="2"/>
        <w:jc w:val="center"/>
      </w:pPr>
      <w:r>
        <w:rPr>
          <w:sz w:val="20"/>
        </w:rPr>
        <w:t xml:space="preserve">ВАРИАНТУ ПРЕДОСТАВЛЕНИЯ УСЛУГИ</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bookmarkStart w:id="1244" w:name="P1244"/>
    <w:bookmarkEnd w:id="1244"/>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6633"/>
      </w:tblGrid>
      <w:tr>
        <w:tc>
          <w:tcPr>
            <w:tcW w:w="1142" w:type="dxa"/>
            <w:vAlign w:val="center"/>
          </w:tcPr>
          <w:p>
            <w:pPr>
              <w:pStyle w:val="0"/>
              <w:jc w:val="center"/>
            </w:pPr>
            <w:r>
              <w:rPr>
                <w:sz w:val="20"/>
              </w:rPr>
              <w:t xml:space="preserve">N варианта</w:t>
            </w:r>
          </w:p>
        </w:tc>
        <w:tc>
          <w:tcPr>
            <w:tcW w:w="6633" w:type="dxa"/>
            <w:vAlign w:val="center"/>
          </w:tcPr>
          <w:p>
            <w:pPr>
              <w:pStyle w:val="0"/>
              <w:jc w:val="center"/>
            </w:pPr>
            <w:r>
              <w:rPr>
                <w:sz w:val="20"/>
              </w:rPr>
              <w:t xml:space="preserve">Комбинация значений признаков</w:t>
            </w:r>
          </w:p>
        </w:tc>
      </w:tr>
      <w:tr>
        <w:tc>
          <w:tcPr>
            <w:gridSpan w:val="2"/>
            <w:tcW w:w="7775" w:type="dxa"/>
            <w:vAlign w:val="center"/>
          </w:tcPr>
          <w:p>
            <w:pPr>
              <w:pStyle w:val="0"/>
              <w:jc w:val="center"/>
            </w:pPr>
            <w:r>
              <w:rPr>
                <w:sz w:val="20"/>
              </w:rPr>
              <w:t xml:space="preserve">Результат Услуги, за которым обращается заявитель "Материальная помощь малообеспеченным безработным гражданам в возрасте от 50 лет и старше (женщины) и от 55 лет и старше (мужчины)"</w:t>
            </w:r>
          </w:p>
        </w:tc>
      </w:tr>
      <w:tr>
        <w:tc>
          <w:tcPr>
            <w:tcW w:w="1142" w:type="dxa"/>
            <w:vAlign w:val="center"/>
          </w:tcPr>
          <w:p>
            <w:pPr>
              <w:pStyle w:val="0"/>
              <w:jc w:val="center"/>
            </w:pPr>
            <w:r>
              <w:rPr>
                <w:sz w:val="20"/>
              </w:rPr>
              <w:t xml:space="preserve">1.</w:t>
            </w:r>
          </w:p>
        </w:tc>
        <w:tc>
          <w:tcPr>
            <w:tcW w:w="6633" w:type="dxa"/>
            <w:vAlign w:val="center"/>
          </w:tcPr>
          <w:p>
            <w:pPr>
              <w:pStyle w:val="0"/>
            </w:pPr>
            <w:r>
              <w:rPr>
                <w:sz w:val="20"/>
              </w:rPr>
              <w:t xml:space="preserve">Малообеспеченные безработные граждане в возрасте от 50 лет и старше (женщины) и от 55 лет и старше (мужчины), обратился лично</w:t>
            </w:r>
          </w:p>
        </w:tc>
      </w:tr>
      <w:tr>
        <w:tc>
          <w:tcPr>
            <w:tcW w:w="1142" w:type="dxa"/>
            <w:vAlign w:val="center"/>
          </w:tcPr>
          <w:p>
            <w:pPr>
              <w:pStyle w:val="0"/>
              <w:jc w:val="center"/>
            </w:pPr>
            <w:r>
              <w:rPr>
                <w:sz w:val="20"/>
              </w:rPr>
              <w:t xml:space="preserve">2.</w:t>
            </w:r>
          </w:p>
        </w:tc>
        <w:tc>
          <w:tcPr>
            <w:tcW w:w="6633" w:type="dxa"/>
            <w:vAlign w:val="center"/>
          </w:tcPr>
          <w:p>
            <w:pPr>
              <w:pStyle w:val="0"/>
            </w:pPr>
            <w:r>
              <w:rPr>
                <w:sz w:val="20"/>
              </w:rPr>
              <w:t xml:space="preserve">Малообеспеченные безработные граждане в возрасте от 50 лет и старше (женщины) и от 55 лет и старше (мужчины), уполномоченный представитель по доверенности</w:t>
            </w:r>
          </w:p>
        </w:tc>
      </w:tr>
      <w:tr>
        <w:tc>
          <w:tcPr>
            <w:gridSpan w:val="2"/>
            <w:tcW w:w="7775" w:type="dxa"/>
            <w:vAlign w:val="center"/>
          </w:tcPr>
          <w:p>
            <w:pPr>
              <w:pStyle w:val="0"/>
              <w:jc w:val="center"/>
            </w:pPr>
            <w:r>
              <w:rPr>
                <w:sz w:val="20"/>
              </w:rPr>
              <w:t xml:space="preserve">Результат Услуги, за которым обращается заявитель "Материальная помощь несовершеннолетним матерям при рождении ребенка (детей)"</w:t>
            </w:r>
          </w:p>
        </w:tc>
      </w:tr>
      <w:tr>
        <w:tc>
          <w:tcPr>
            <w:tcW w:w="1142" w:type="dxa"/>
            <w:vAlign w:val="center"/>
          </w:tcPr>
          <w:p>
            <w:pPr>
              <w:pStyle w:val="0"/>
              <w:jc w:val="center"/>
            </w:pPr>
            <w:r>
              <w:rPr>
                <w:sz w:val="20"/>
              </w:rPr>
              <w:t xml:space="preserve">3.</w:t>
            </w:r>
          </w:p>
        </w:tc>
        <w:tc>
          <w:tcPr>
            <w:tcW w:w="6633" w:type="dxa"/>
            <w:vAlign w:val="center"/>
          </w:tcPr>
          <w:p>
            <w:pPr>
              <w:pStyle w:val="0"/>
            </w:pPr>
            <w:r>
              <w:rPr>
                <w:sz w:val="20"/>
              </w:rPr>
              <w:t xml:space="preserve">Несовершеннолетние матери, обратился лично</w:t>
            </w:r>
          </w:p>
        </w:tc>
      </w:tr>
      <w:tr>
        <w:tc>
          <w:tcPr>
            <w:tcW w:w="1142" w:type="dxa"/>
            <w:vAlign w:val="center"/>
          </w:tcPr>
          <w:p>
            <w:pPr>
              <w:pStyle w:val="0"/>
              <w:jc w:val="center"/>
            </w:pPr>
            <w:r>
              <w:rPr>
                <w:sz w:val="20"/>
              </w:rPr>
              <w:t xml:space="preserve">4.</w:t>
            </w:r>
          </w:p>
        </w:tc>
        <w:tc>
          <w:tcPr>
            <w:tcW w:w="6633" w:type="dxa"/>
            <w:vAlign w:val="center"/>
          </w:tcPr>
          <w:p>
            <w:pPr>
              <w:pStyle w:val="0"/>
            </w:pPr>
            <w:r>
              <w:rPr>
                <w:sz w:val="20"/>
              </w:rPr>
              <w:t xml:space="preserve">Несовершеннолетние матери, уполномоченный представитель по доверенности</w:t>
            </w:r>
          </w:p>
        </w:tc>
      </w:tr>
      <w:tr>
        <w:tc>
          <w:tcPr>
            <w:gridSpan w:val="2"/>
            <w:tcW w:w="7775" w:type="dxa"/>
            <w:vAlign w:val="center"/>
          </w:tcPr>
          <w:p>
            <w:pPr>
              <w:pStyle w:val="0"/>
              <w:jc w:val="center"/>
            </w:pPr>
            <w:r>
              <w:rPr>
                <w:sz w:val="20"/>
              </w:rPr>
              <w:t xml:space="preserve">Результат Услуги, за которым обращается заявитель "Материальная помощь гражданам, оставшимся без попечения обоих родителей вследствие их смерти, выслужившие установленные сроки военной службы по призыву и вставшие на воинский учет"</w:t>
            </w:r>
          </w:p>
        </w:tc>
      </w:tr>
      <w:tr>
        <w:tc>
          <w:tcPr>
            <w:tcW w:w="1142" w:type="dxa"/>
            <w:vAlign w:val="center"/>
          </w:tcPr>
          <w:p>
            <w:pPr>
              <w:pStyle w:val="0"/>
              <w:jc w:val="center"/>
            </w:pPr>
            <w:r>
              <w:rPr>
                <w:sz w:val="20"/>
              </w:rPr>
              <w:t xml:space="preserve">5.</w:t>
            </w:r>
          </w:p>
        </w:tc>
        <w:tc>
          <w:tcPr>
            <w:tcW w:w="6633" w:type="dxa"/>
            <w:vAlign w:val="center"/>
          </w:tcPr>
          <w:p>
            <w:pPr>
              <w:pStyle w:val="0"/>
            </w:pPr>
            <w:r>
              <w:rPr>
                <w:sz w:val="20"/>
              </w:rPr>
              <w:t xml:space="preserve">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обратился лично</w:t>
            </w:r>
          </w:p>
        </w:tc>
      </w:tr>
      <w:tr>
        <w:tc>
          <w:tcPr>
            <w:tcW w:w="1142" w:type="dxa"/>
            <w:vAlign w:val="center"/>
          </w:tcPr>
          <w:p>
            <w:pPr>
              <w:pStyle w:val="0"/>
              <w:jc w:val="center"/>
            </w:pPr>
            <w:r>
              <w:rPr>
                <w:sz w:val="20"/>
              </w:rPr>
              <w:t xml:space="preserve">6.</w:t>
            </w:r>
          </w:p>
        </w:tc>
        <w:tc>
          <w:tcPr>
            <w:tcW w:w="6633" w:type="dxa"/>
            <w:vAlign w:val="center"/>
          </w:tcPr>
          <w:p>
            <w:pPr>
              <w:pStyle w:val="0"/>
            </w:pPr>
            <w:r>
              <w:rPr>
                <w:sz w:val="20"/>
              </w:rPr>
              <w:t xml:space="preserve">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уполномоченный представитель по доверенности</w:t>
            </w:r>
          </w:p>
        </w:tc>
      </w:tr>
      <w:tr>
        <w:tc>
          <w:tcPr>
            <w:gridSpan w:val="2"/>
            <w:tcW w:w="7775" w:type="dxa"/>
            <w:vAlign w:val="center"/>
          </w:tcPr>
          <w:p>
            <w:pPr>
              <w:pStyle w:val="0"/>
              <w:jc w:val="center"/>
            </w:pPr>
            <w:r>
              <w:rPr>
                <w:sz w:val="20"/>
              </w:rPr>
              <w:t xml:space="preserve">Результат Услуги, за которым обращается заявитель "Материальная помощь одиноким безработным гражданам без определенного места жительства"</w:t>
            </w:r>
          </w:p>
        </w:tc>
      </w:tr>
      <w:tr>
        <w:tc>
          <w:tcPr>
            <w:tcW w:w="1142" w:type="dxa"/>
            <w:vAlign w:val="center"/>
          </w:tcPr>
          <w:p>
            <w:pPr>
              <w:pStyle w:val="0"/>
              <w:jc w:val="center"/>
            </w:pPr>
            <w:r>
              <w:rPr>
                <w:sz w:val="20"/>
              </w:rPr>
              <w:t xml:space="preserve">7.</w:t>
            </w:r>
          </w:p>
        </w:tc>
        <w:tc>
          <w:tcPr>
            <w:tcW w:w="6633" w:type="dxa"/>
            <w:vAlign w:val="center"/>
          </w:tcPr>
          <w:p>
            <w:pPr>
              <w:pStyle w:val="0"/>
            </w:pPr>
            <w:r>
              <w:rPr>
                <w:sz w:val="20"/>
              </w:rPr>
              <w:t xml:space="preserve">Одинокие безработные граждане без определенного места жительства, обратился лично</w:t>
            </w:r>
          </w:p>
        </w:tc>
      </w:tr>
      <w:tr>
        <w:tc>
          <w:tcPr>
            <w:tcW w:w="1142" w:type="dxa"/>
            <w:vAlign w:val="center"/>
          </w:tcPr>
          <w:p>
            <w:pPr>
              <w:pStyle w:val="0"/>
              <w:jc w:val="center"/>
            </w:pPr>
            <w:r>
              <w:rPr>
                <w:sz w:val="20"/>
              </w:rPr>
              <w:t xml:space="preserve">8.</w:t>
            </w:r>
          </w:p>
        </w:tc>
        <w:tc>
          <w:tcPr>
            <w:tcW w:w="6633" w:type="dxa"/>
            <w:vAlign w:val="center"/>
          </w:tcPr>
          <w:p>
            <w:pPr>
              <w:pStyle w:val="0"/>
            </w:pPr>
            <w:r>
              <w:rPr>
                <w:sz w:val="20"/>
              </w:rPr>
              <w:t xml:space="preserve">Одинокие безработные граждане без определенного места жительства, уполномоченный представитель по доверенности</w:t>
            </w:r>
          </w:p>
        </w:tc>
      </w:tr>
      <w:tr>
        <w:tc>
          <w:tcPr>
            <w:gridSpan w:val="2"/>
            <w:tcW w:w="7775"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государственной услуги"</w:t>
            </w:r>
          </w:p>
        </w:tc>
      </w:tr>
      <w:tr>
        <w:tc>
          <w:tcPr>
            <w:tcW w:w="1142" w:type="dxa"/>
            <w:vAlign w:val="center"/>
          </w:tcPr>
          <w:p>
            <w:pPr>
              <w:pStyle w:val="0"/>
              <w:jc w:val="center"/>
            </w:pPr>
            <w:r>
              <w:rPr>
                <w:sz w:val="20"/>
              </w:rPr>
              <w:t xml:space="preserve">9.</w:t>
            </w:r>
          </w:p>
        </w:tc>
        <w:tc>
          <w:tcPr>
            <w:tcW w:w="6633" w:type="dxa"/>
            <w:vAlign w:val="center"/>
          </w:tcPr>
          <w:p>
            <w:pPr>
              <w:pStyle w:val="0"/>
            </w:pPr>
            <w:r>
              <w:rPr>
                <w:sz w:val="20"/>
              </w:rPr>
              <w:t xml:space="preserve">Малообеспеченные безработные граждане в возрасте от 50 лет и старше (женщины) и от 55 лет и старше (мужчины), обратился лично</w:t>
            </w:r>
          </w:p>
        </w:tc>
      </w:tr>
      <w:tr>
        <w:tc>
          <w:tcPr>
            <w:tcW w:w="1142" w:type="dxa"/>
            <w:vAlign w:val="center"/>
          </w:tcPr>
          <w:p>
            <w:pPr>
              <w:pStyle w:val="0"/>
              <w:jc w:val="center"/>
            </w:pPr>
            <w:r>
              <w:rPr>
                <w:sz w:val="20"/>
              </w:rPr>
              <w:t xml:space="preserve">10.</w:t>
            </w:r>
          </w:p>
        </w:tc>
        <w:tc>
          <w:tcPr>
            <w:tcW w:w="6633" w:type="dxa"/>
            <w:vAlign w:val="center"/>
          </w:tcPr>
          <w:p>
            <w:pPr>
              <w:pStyle w:val="0"/>
            </w:pPr>
            <w:r>
              <w:rPr>
                <w:sz w:val="20"/>
              </w:rPr>
              <w:t xml:space="preserve">Малообеспеченные безработные граждане в возрасте от 50 лет и старше (женщины) и от 55 лет и старше (мужчины), уполномоченный представитель по доверенности</w:t>
            </w:r>
          </w:p>
        </w:tc>
      </w:tr>
      <w:tr>
        <w:tc>
          <w:tcPr>
            <w:tcW w:w="1142" w:type="dxa"/>
            <w:vAlign w:val="center"/>
          </w:tcPr>
          <w:p>
            <w:pPr>
              <w:pStyle w:val="0"/>
              <w:jc w:val="center"/>
            </w:pPr>
            <w:r>
              <w:rPr>
                <w:sz w:val="20"/>
              </w:rPr>
              <w:t xml:space="preserve">11.</w:t>
            </w:r>
          </w:p>
        </w:tc>
        <w:tc>
          <w:tcPr>
            <w:tcW w:w="6633" w:type="dxa"/>
            <w:vAlign w:val="center"/>
          </w:tcPr>
          <w:p>
            <w:pPr>
              <w:pStyle w:val="0"/>
            </w:pPr>
            <w:r>
              <w:rPr>
                <w:sz w:val="20"/>
              </w:rPr>
              <w:t xml:space="preserve">Несовершеннолетние матери, обратился лично</w:t>
            </w:r>
          </w:p>
        </w:tc>
      </w:tr>
      <w:tr>
        <w:tc>
          <w:tcPr>
            <w:tcW w:w="1142" w:type="dxa"/>
            <w:vAlign w:val="center"/>
          </w:tcPr>
          <w:p>
            <w:pPr>
              <w:pStyle w:val="0"/>
              <w:jc w:val="center"/>
            </w:pPr>
            <w:r>
              <w:rPr>
                <w:sz w:val="20"/>
              </w:rPr>
              <w:t xml:space="preserve">12.</w:t>
            </w:r>
          </w:p>
        </w:tc>
        <w:tc>
          <w:tcPr>
            <w:tcW w:w="6633" w:type="dxa"/>
            <w:vAlign w:val="center"/>
          </w:tcPr>
          <w:p>
            <w:pPr>
              <w:pStyle w:val="0"/>
            </w:pPr>
            <w:r>
              <w:rPr>
                <w:sz w:val="20"/>
              </w:rPr>
              <w:t xml:space="preserve">Несовершеннолетние матери, уполномоченный представитель по доверенности</w:t>
            </w:r>
          </w:p>
        </w:tc>
      </w:tr>
      <w:tr>
        <w:tc>
          <w:tcPr>
            <w:tcW w:w="1142" w:type="dxa"/>
            <w:vAlign w:val="center"/>
          </w:tcPr>
          <w:p>
            <w:pPr>
              <w:pStyle w:val="0"/>
              <w:jc w:val="center"/>
            </w:pPr>
            <w:r>
              <w:rPr>
                <w:sz w:val="20"/>
              </w:rPr>
              <w:t xml:space="preserve">13.</w:t>
            </w:r>
          </w:p>
        </w:tc>
        <w:tc>
          <w:tcPr>
            <w:tcW w:w="6633" w:type="dxa"/>
            <w:vAlign w:val="center"/>
          </w:tcPr>
          <w:p>
            <w:pPr>
              <w:pStyle w:val="0"/>
            </w:pPr>
            <w:r>
              <w:rPr>
                <w:sz w:val="20"/>
              </w:rPr>
              <w:t xml:space="preserve">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обратился лично</w:t>
            </w:r>
          </w:p>
        </w:tc>
      </w:tr>
      <w:tr>
        <w:tc>
          <w:tcPr>
            <w:tcW w:w="1142" w:type="dxa"/>
            <w:vAlign w:val="center"/>
          </w:tcPr>
          <w:p>
            <w:pPr>
              <w:pStyle w:val="0"/>
              <w:jc w:val="center"/>
            </w:pPr>
            <w:r>
              <w:rPr>
                <w:sz w:val="20"/>
              </w:rPr>
              <w:t xml:space="preserve">14.</w:t>
            </w:r>
          </w:p>
        </w:tc>
        <w:tc>
          <w:tcPr>
            <w:tcW w:w="6633" w:type="dxa"/>
            <w:vAlign w:val="center"/>
          </w:tcPr>
          <w:p>
            <w:pPr>
              <w:pStyle w:val="0"/>
            </w:pPr>
            <w:r>
              <w:rPr>
                <w:sz w:val="20"/>
              </w:rPr>
              <w:t xml:space="preserve">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 уполномоченный представитель по доверенности</w:t>
            </w:r>
          </w:p>
        </w:tc>
      </w:tr>
      <w:tr>
        <w:tc>
          <w:tcPr>
            <w:tcW w:w="1142" w:type="dxa"/>
            <w:vAlign w:val="center"/>
          </w:tcPr>
          <w:p>
            <w:pPr>
              <w:pStyle w:val="0"/>
              <w:jc w:val="center"/>
            </w:pPr>
            <w:r>
              <w:rPr>
                <w:sz w:val="20"/>
              </w:rPr>
              <w:t xml:space="preserve">15.</w:t>
            </w:r>
          </w:p>
        </w:tc>
        <w:tc>
          <w:tcPr>
            <w:tcW w:w="6633" w:type="dxa"/>
            <w:vAlign w:val="center"/>
          </w:tcPr>
          <w:p>
            <w:pPr>
              <w:pStyle w:val="0"/>
            </w:pPr>
            <w:r>
              <w:rPr>
                <w:sz w:val="20"/>
              </w:rPr>
              <w:t xml:space="preserve">Одинокие безработные граждане без определенного места жительства, обратился лично</w:t>
            </w:r>
          </w:p>
        </w:tc>
      </w:tr>
      <w:tr>
        <w:tc>
          <w:tcPr>
            <w:tcW w:w="1142" w:type="dxa"/>
            <w:vAlign w:val="center"/>
          </w:tcPr>
          <w:p>
            <w:pPr>
              <w:pStyle w:val="0"/>
              <w:jc w:val="center"/>
            </w:pPr>
            <w:r>
              <w:rPr>
                <w:sz w:val="20"/>
              </w:rPr>
              <w:t xml:space="preserve">16.</w:t>
            </w:r>
          </w:p>
        </w:tc>
        <w:tc>
          <w:tcPr>
            <w:tcW w:w="6633" w:type="dxa"/>
            <w:vAlign w:val="center"/>
          </w:tcPr>
          <w:p>
            <w:pPr>
              <w:pStyle w:val="0"/>
            </w:pPr>
            <w:r>
              <w:rPr>
                <w:sz w:val="20"/>
              </w:rPr>
              <w:t xml:space="preserve">Одинокие безработные граждане без определенного места жительства, уполномоченный представитель по доверенности</w:t>
            </w:r>
          </w:p>
        </w:tc>
      </w:tr>
    </w:tbl>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bookmarkStart w:id="1289" w:name="P1289"/>
    <w:bookmarkEnd w:id="1289"/>
    <w:p>
      <w:pPr>
        <w:pStyle w:val="2"/>
        <w:jc w:val="center"/>
      </w:pPr>
      <w:r>
        <w:rPr>
          <w:sz w:val="20"/>
        </w:rPr>
        <w:t xml:space="preserve">ПЕРЕЧЕНЬ ОБЩИХ ПРИЗНАКОВ ЗАЯВИТЕЛЕЙ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494"/>
        <w:gridCol w:w="4535"/>
      </w:tblGrid>
      <w:tr>
        <w:tc>
          <w:tcPr>
            <w:tcW w:w="737" w:type="dxa"/>
            <w:vAlign w:val="center"/>
          </w:tcPr>
          <w:p>
            <w:pPr>
              <w:pStyle w:val="0"/>
              <w:jc w:val="center"/>
            </w:pPr>
            <w:r>
              <w:rPr>
                <w:sz w:val="20"/>
              </w:rPr>
              <w:t xml:space="preserve">N п/п</w:t>
            </w:r>
          </w:p>
        </w:tc>
        <w:tc>
          <w:tcPr>
            <w:tcW w:w="2494" w:type="dxa"/>
            <w:vAlign w:val="center"/>
          </w:tcPr>
          <w:p>
            <w:pPr>
              <w:pStyle w:val="0"/>
              <w:jc w:val="center"/>
            </w:pPr>
            <w:r>
              <w:rPr>
                <w:sz w:val="20"/>
              </w:rPr>
              <w:t xml:space="preserve">Признак заявителя</w:t>
            </w:r>
          </w:p>
        </w:tc>
        <w:tc>
          <w:tcPr>
            <w:tcW w:w="4535" w:type="dxa"/>
            <w:vAlign w:val="center"/>
          </w:tcPr>
          <w:p>
            <w:pPr>
              <w:pStyle w:val="0"/>
              <w:jc w:val="center"/>
            </w:pPr>
            <w:r>
              <w:rPr>
                <w:sz w:val="20"/>
              </w:rPr>
              <w:t xml:space="preserve">Значения признака заявителя</w:t>
            </w:r>
          </w:p>
        </w:tc>
      </w:tr>
      <w:tr>
        <w:tc>
          <w:tcPr>
            <w:gridSpan w:val="3"/>
            <w:tcW w:w="7766" w:type="dxa"/>
            <w:vAlign w:val="center"/>
          </w:tcPr>
          <w:p>
            <w:pPr>
              <w:pStyle w:val="0"/>
              <w:jc w:val="center"/>
            </w:pPr>
            <w:r>
              <w:rPr>
                <w:sz w:val="20"/>
              </w:rPr>
              <w:t xml:space="preserve">Результат Услуги "Материальная помощь малообеспеченным безработным гражданам в возрасте от 50 лет и старше (женщины) и от 55 лет и старше (мужчины)"</w:t>
            </w:r>
          </w:p>
        </w:tc>
      </w:tr>
      <w:tr>
        <w:tc>
          <w:tcPr>
            <w:tcW w:w="737" w:type="dxa"/>
            <w:vAlign w:val="center"/>
          </w:tcPr>
          <w:p>
            <w:pPr>
              <w:pStyle w:val="0"/>
              <w:jc w:val="center"/>
            </w:pPr>
            <w:r>
              <w:rPr>
                <w:sz w:val="20"/>
              </w:rPr>
              <w:t xml:space="preserve">1.</w:t>
            </w:r>
          </w:p>
        </w:tc>
        <w:tc>
          <w:tcPr>
            <w:tcW w:w="2494" w:type="dxa"/>
            <w:vAlign w:val="center"/>
          </w:tcPr>
          <w:p>
            <w:pPr>
              <w:pStyle w:val="0"/>
            </w:pPr>
            <w:r>
              <w:rPr>
                <w:sz w:val="20"/>
              </w:rPr>
              <w:t xml:space="preserve">Категория заявителя</w:t>
            </w:r>
          </w:p>
        </w:tc>
        <w:tc>
          <w:tcPr>
            <w:tcW w:w="4535" w:type="dxa"/>
            <w:vAlign w:val="center"/>
          </w:tcPr>
          <w:p>
            <w:pPr>
              <w:pStyle w:val="0"/>
              <w:jc w:val="both"/>
            </w:pPr>
            <w:r>
              <w:rPr>
                <w:sz w:val="20"/>
              </w:rPr>
              <w:t xml:space="preserve">1. Малообеспеченные безработные граждане в возрасте от 50 лет и старше (женщины) и от 55 лет и старше (мужчины)</w:t>
            </w:r>
          </w:p>
        </w:tc>
      </w:tr>
      <w:tr>
        <w:tc>
          <w:tcPr>
            <w:tcW w:w="737" w:type="dxa"/>
            <w:vAlign w:val="center"/>
          </w:tcPr>
          <w:p>
            <w:pPr>
              <w:pStyle w:val="0"/>
              <w:jc w:val="center"/>
            </w:pPr>
            <w:r>
              <w:rPr>
                <w:sz w:val="20"/>
              </w:rPr>
              <w:t xml:space="preserve">2.</w:t>
            </w:r>
          </w:p>
        </w:tc>
        <w:tc>
          <w:tcPr>
            <w:tcW w:w="2494" w:type="dxa"/>
            <w:vAlign w:val="center"/>
          </w:tcPr>
          <w:p>
            <w:pPr>
              <w:pStyle w:val="0"/>
            </w:pPr>
            <w:r>
              <w:rPr>
                <w:sz w:val="20"/>
              </w:rPr>
              <w:t xml:space="preserve">Заявитель обращается лично или через представителя?</w:t>
            </w:r>
          </w:p>
        </w:tc>
        <w:tc>
          <w:tcPr>
            <w:tcW w:w="453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по доверенности</w:t>
            </w:r>
          </w:p>
        </w:tc>
      </w:tr>
      <w:tr>
        <w:tc>
          <w:tcPr>
            <w:gridSpan w:val="3"/>
            <w:tcW w:w="7766" w:type="dxa"/>
            <w:vAlign w:val="center"/>
          </w:tcPr>
          <w:p>
            <w:pPr>
              <w:pStyle w:val="0"/>
              <w:jc w:val="center"/>
            </w:pPr>
            <w:r>
              <w:rPr>
                <w:sz w:val="20"/>
              </w:rPr>
              <w:t xml:space="preserve">Результат Услуги "Материальная помощь несовершеннолетним матерям при рождении ребенка (детей)"</w:t>
            </w:r>
          </w:p>
        </w:tc>
      </w:tr>
      <w:tr>
        <w:tc>
          <w:tcPr>
            <w:tcW w:w="737" w:type="dxa"/>
            <w:vAlign w:val="center"/>
          </w:tcPr>
          <w:p>
            <w:pPr>
              <w:pStyle w:val="0"/>
              <w:jc w:val="center"/>
            </w:pPr>
            <w:r>
              <w:rPr>
                <w:sz w:val="20"/>
              </w:rPr>
              <w:t xml:space="preserve">3.</w:t>
            </w:r>
          </w:p>
        </w:tc>
        <w:tc>
          <w:tcPr>
            <w:tcW w:w="2494" w:type="dxa"/>
            <w:vAlign w:val="center"/>
          </w:tcPr>
          <w:p>
            <w:pPr>
              <w:pStyle w:val="0"/>
            </w:pPr>
            <w:r>
              <w:rPr>
                <w:sz w:val="20"/>
              </w:rPr>
              <w:t xml:space="preserve">Категория заявителя</w:t>
            </w:r>
          </w:p>
        </w:tc>
        <w:tc>
          <w:tcPr>
            <w:tcW w:w="4535" w:type="dxa"/>
            <w:vAlign w:val="center"/>
          </w:tcPr>
          <w:p>
            <w:pPr>
              <w:pStyle w:val="0"/>
              <w:jc w:val="both"/>
            </w:pPr>
            <w:r>
              <w:rPr>
                <w:sz w:val="20"/>
              </w:rPr>
              <w:t xml:space="preserve">1. Несовершеннолетние матери</w:t>
            </w:r>
          </w:p>
        </w:tc>
      </w:tr>
      <w:tr>
        <w:tc>
          <w:tcPr>
            <w:tcW w:w="737" w:type="dxa"/>
            <w:vAlign w:val="center"/>
          </w:tcPr>
          <w:p>
            <w:pPr>
              <w:pStyle w:val="0"/>
              <w:jc w:val="center"/>
            </w:pPr>
            <w:r>
              <w:rPr>
                <w:sz w:val="20"/>
              </w:rPr>
              <w:t xml:space="preserve">4.</w:t>
            </w:r>
          </w:p>
        </w:tc>
        <w:tc>
          <w:tcPr>
            <w:tcW w:w="2494" w:type="dxa"/>
            <w:vAlign w:val="center"/>
          </w:tcPr>
          <w:p>
            <w:pPr>
              <w:pStyle w:val="0"/>
            </w:pPr>
            <w:r>
              <w:rPr>
                <w:sz w:val="20"/>
              </w:rPr>
              <w:t xml:space="preserve">Заявитель обращается лично или через представителя?</w:t>
            </w:r>
          </w:p>
        </w:tc>
        <w:tc>
          <w:tcPr>
            <w:tcW w:w="453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по доверенности</w:t>
            </w:r>
          </w:p>
        </w:tc>
      </w:tr>
      <w:tr>
        <w:tc>
          <w:tcPr>
            <w:gridSpan w:val="3"/>
            <w:tcW w:w="7766" w:type="dxa"/>
            <w:vAlign w:val="center"/>
          </w:tcPr>
          <w:p>
            <w:pPr>
              <w:pStyle w:val="0"/>
              <w:jc w:val="center"/>
            </w:pPr>
            <w:r>
              <w:rPr>
                <w:sz w:val="20"/>
              </w:rPr>
              <w:t xml:space="preserve">Результат Услуги "Материальная помощь гражданам, оставшимся без попечения обоих родителей вследствие их смерти, выслужившие установленные сроки военной службы по призыву и вставшие на воинский учет"</w:t>
            </w:r>
          </w:p>
        </w:tc>
      </w:tr>
      <w:tr>
        <w:tc>
          <w:tcPr>
            <w:tcW w:w="737" w:type="dxa"/>
            <w:vAlign w:val="center"/>
          </w:tcPr>
          <w:p>
            <w:pPr>
              <w:pStyle w:val="0"/>
              <w:jc w:val="center"/>
            </w:pPr>
            <w:r>
              <w:rPr>
                <w:sz w:val="20"/>
              </w:rPr>
              <w:t xml:space="preserve">5.</w:t>
            </w:r>
          </w:p>
        </w:tc>
        <w:tc>
          <w:tcPr>
            <w:tcW w:w="2494" w:type="dxa"/>
            <w:vAlign w:val="center"/>
          </w:tcPr>
          <w:p>
            <w:pPr>
              <w:pStyle w:val="0"/>
            </w:pPr>
            <w:r>
              <w:rPr>
                <w:sz w:val="20"/>
              </w:rPr>
              <w:t xml:space="preserve">Категория заявителя</w:t>
            </w:r>
          </w:p>
        </w:tc>
        <w:tc>
          <w:tcPr>
            <w:tcW w:w="4535" w:type="dxa"/>
            <w:vAlign w:val="center"/>
          </w:tcPr>
          <w:p>
            <w:pPr>
              <w:pStyle w:val="0"/>
              <w:jc w:val="both"/>
            </w:pPr>
            <w:r>
              <w:rPr>
                <w:sz w:val="20"/>
              </w:rPr>
              <w:t xml:space="preserve">1. 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w:t>
            </w:r>
          </w:p>
        </w:tc>
      </w:tr>
      <w:tr>
        <w:tc>
          <w:tcPr>
            <w:tcW w:w="737" w:type="dxa"/>
            <w:vAlign w:val="center"/>
          </w:tcPr>
          <w:p>
            <w:pPr>
              <w:pStyle w:val="0"/>
              <w:jc w:val="center"/>
            </w:pPr>
            <w:r>
              <w:rPr>
                <w:sz w:val="20"/>
              </w:rPr>
              <w:t xml:space="preserve">6.</w:t>
            </w:r>
          </w:p>
        </w:tc>
        <w:tc>
          <w:tcPr>
            <w:tcW w:w="2494" w:type="dxa"/>
            <w:vAlign w:val="center"/>
          </w:tcPr>
          <w:p>
            <w:pPr>
              <w:pStyle w:val="0"/>
            </w:pPr>
            <w:r>
              <w:rPr>
                <w:sz w:val="20"/>
              </w:rPr>
              <w:t xml:space="preserve">Заявитель обращается лично или через представителя?</w:t>
            </w:r>
          </w:p>
        </w:tc>
        <w:tc>
          <w:tcPr>
            <w:tcW w:w="453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по доверенности</w:t>
            </w:r>
          </w:p>
        </w:tc>
      </w:tr>
      <w:tr>
        <w:tc>
          <w:tcPr>
            <w:gridSpan w:val="3"/>
            <w:tcW w:w="7766" w:type="dxa"/>
            <w:vAlign w:val="center"/>
          </w:tcPr>
          <w:p>
            <w:pPr>
              <w:pStyle w:val="0"/>
              <w:jc w:val="center"/>
            </w:pPr>
            <w:r>
              <w:rPr>
                <w:sz w:val="20"/>
              </w:rPr>
              <w:t xml:space="preserve">Результат Услуги "Материальная помощь одиноким безработным гражданам без определенного места жительства"</w:t>
            </w:r>
          </w:p>
        </w:tc>
      </w:tr>
      <w:tr>
        <w:tc>
          <w:tcPr>
            <w:tcW w:w="737" w:type="dxa"/>
            <w:vAlign w:val="center"/>
          </w:tcPr>
          <w:p>
            <w:pPr>
              <w:pStyle w:val="0"/>
              <w:jc w:val="center"/>
            </w:pPr>
            <w:r>
              <w:rPr>
                <w:sz w:val="20"/>
              </w:rPr>
              <w:t xml:space="preserve">7.</w:t>
            </w:r>
          </w:p>
        </w:tc>
        <w:tc>
          <w:tcPr>
            <w:tcW w:w="2494" w:type="dxa"/>
            <w:vAlign w:val="center"/>
          </w:tcPr>
          <w:p>
            <w:pPr>
              <w:pStyle w:val="0"/>
            </w:pPr>
            <w:r>
              <w:rPr>
                <w:sz w:val="20"/>
              </w:rPr>
              <w:t xml:space="preserve">Категория заявителя</w:t>
            </w:r>
          </w:p>
        </w:tc>
        <w:tc>
          <w:tcPr>
            <w:tcW w:w="4535" w:type="dxa"/>
            <w:vAlign w:val="center"/>
          </w:tcPr>
          <w:p>
            <w:pPr>
              <w:pStyle w:val="0"/>
              <w:jc w:val="both"/>
            </w:pPr>
            <w:r>
              <w:rPr>
                <w:sz w:val="20"/>
              </w:rPr>
              <w:t xml:space="preserve">1. Одинокие безработные граждане без определенного места жительства</w:t>
            </w:r>
          </w:p>
        </w:tc>
      </w:tr>
      <w:tr>
        <w:tc>
          <w:tcPr>
            <w:tcW w:w="737" w:type="dxa"/>
            <w:vAlign w:val="center"/>
          </w:tcPr>
          <w:p>
            <w:pPr>
              <w:pStyle w:val="0"/>
              <w:jc w:val="center"/>
            </w:pPr>
            <w:r>
              <w:rPr>
                <w:sz w:val="20"/>
              </w:rPr>
              <w:t xml:space="preserve">8.</w:t>
            </w:r>
          </w:p>
        </w:tc>
        <w:tc>
          <w:tcPr>
            <w:tcW w:w="2494" w:type="dxa"/>
            <w:vAlign w:val="center"/>
          </w:tcPr>
          <w:p>
            <w:pPr>
              <w:pStyle w:val="0"/>
            </w:pPr>
            <w:r>
              <w:rPr>
                <w:sz w:val="20"/>
              </w:rPr>
              <w:t xml:space="preserve">Заявитель обращается лично или через представителя?</w:t>
            </w:r>
          </w:p>
        </w:tc>
        <w:tc>
          <w:tcPr>
            <w:tcW w:w="453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по доверенности</w:t>
            </w:r>
          </w:p>
        </w:tc>
      </w:tr>
      <w:tr>
        <w:tc>
          <w:tcPr>
            <w:gridSpan w:val="3"/>
            <w:tcW w:w="7766"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государственной услуги"</w:t>
            </w:r>
          </w:p>
        </w:tc>
      </w:tr>
      <w:tr>
        <w:tc>
          <w:tcPr>
            <w:tcW w:w="737" w:type="dxa"/>
            <w:vAlign w:val="center"/>
          </w:tcPr>
          <w:p>
            <w:pPr>
              <w:pStyle w:val="0"/>
              <w:jc w:val="center"/>
            </w:pPr>
            <w:r>
              <w:rPr>
                <w:sz w:val="20"/>
              </w:rPr>
              <w:t xml:space="preserve">9.</w:t>
            </w:r>
          </w:p>
        </w:tc>
        <w:tc>
          <w:tcPr>
            <w:tcW w:w="2494" w:type="dxa"/>
            <w:vAlign w:val="center"/>
          </w:tcPr>
          <w:p>
            <w:pPr>
              <w:pStyle w:val="0"/>
            </w:pPr>
            <w:r>
              <w:rPr>
                <w:sz w:val="20"/>
              </w:rPr>
              <w:t xml:space="preserve">Категория заявителя</w:t>
            </w:r>
          </w:p>
        </w:tc>
        <w:tc>
          <w:tcPr>
            <w:tcW w:w="4535" w:type="dxa"/>
            <w:vAlign w:val="center"/>
          </w:tcPr>
          <w:p>
            <w:pPr>
              <w:pStyle w:val="0"/>
              <w:jc w:val="both"/>
            </w:pPr>
            <w:r>
              <w:rPr>
                <w:sz w:val="20"/>
              </w:rPr>
              <w:t xml:space="preserve">1. Малообеспеченные безработные граждане в возрасте от 50 лет и старше (женщины) и от 55 лет и старше (мужчины).</w:t>
            </w:r>
          </w:p>
          <w:p>
            <w:pPr>
              <w:pStyle w:val="0"/>
              <w:jc w:val="both"/>
            </w:pPr>
            <w:r>
              <w:rPr>
                <w:sz w:val="20"/>
              </w:rPr>
              <w:t xml:space="preserve">2. Несовершеннолетние матери.</w:t>
            </w:r>
          </w:p>
          <w:p>
            <w:pPr>
              <w:pStyle w:val="0"/>
              <w:jc w:val="both"/>
            </w:pPr>
            <w:r>
              <w:rPr>
                <w:sz w:val="20"/>
              </w:rPr>
              <w:t xml:space="preserve">3. Граждане, оставшиеся без попечения обоих родителей вследствие их смерти, выслужившие установленные сроки военной службы по призыву и вставшие на воинский учет.</w:t>
            </w:r>
          </w:p>
          <w:p>
            <w:pPr>
              <w:pStyle w:val="0"/>
              <w:jc w:val="both"/>
            </w:pPr>
            <w:r>
              <w:rPr>
                <w:sz w:val="20"/>
              </w:rPr>
              <w:t xml:space="preserve">4. Одинокие безработные граждане без определенного места жительства</w:t>
            </w:r>
          </w:p>
        </w:tc>
      </w:tr>
      <w:tr>
        <w:tc>
          <w:tcPr>
            <w:tcW w:w="737" w:type="dxa"/>
            <w:vAlign w:val="center"/>
          </w:tcPr>
          <w:p>
            <w:pPr>
              <w:pStyle w:val="0"/>
              <w:jc w:val="center"/>
            </w:pPr>
            <w:r>
              <w:rPr>
                <w:sz w:val="20"/>
              </w:rPr>
              <w:t xml:space="preserve">10.</w:t>
            </w:r>
          </w:p>
        </w:tc>
        <w:tc>
          <w:tcPr>
            <w:tcW w:w="2494" w:type="dxa"/>
            <w:vAlign w:val="center"/>
          </w:tcPr>
          <w:p>
            <w:pPr>
              <w:pStyle w:val="0"/>
            </w:pPr>
            <w:r>
              <w:rPr>
                <w:sz w:val="20"/>
              </w:rPr>
              <w:t xml:space="preserve">Заявитель обращается лично или через представителя?</w:t>
            </w:r>
          </w:p>
        </w:tc>
        <w:tc>
          <w:tcPr>
            <w:tcW w:w="453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по доверенности</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342" w:name="P1342"/>
    <w:bookmarkEnd w:id="1342"/>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08.07.2024 N 1831</w:t>
      </w:r>
    </w:p>
    <w:p>
      <w:pPr>
        <w:pStyle w:val="0"/>
        <w:ind w:firstLine="540"/>
        <w:jc w:val="both"/>
      </w:pPr>
      <w:r>
        <w:rPr>
          <w:sz w:val="20"/>
        </w:rPr>
      </w:r>
    </w:p>
    <w:p>
      <w:pPr>
        <w:pStyle w:val="0"/>
        <w:outlineLvl w:val="2"/>
        <w:jc w:val="right"/>
      </w:pPr>
      <w:r>
        <w:rPr>
          <w:sz w:val="20"/>
        </w:rPr>
        <w:t xml:space="preserve">форма к варианту 1</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2</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место жительства: ____________________________________________________;</w:t>
      </w:r>
    </w:p>
    <w:p>
      <w:pPr>
        <w:pStyle w:val="1"/>
        <w:jc w:val="both"/>
      </w:pPr>
      <w:r>
        <w:rPr>
          <w:sz w:val="20"/>
        </w:rPr>
        <w:t xml:space="preserve">    подпись уполномоченного представителя (представителя) заявителя: 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подпись: _____________________________________________________________;</w:t>
      </w:r>
    </w:p>
    <w:p>
      <w:pPr>
        <w:pStyle w:val="1"/>
        <w:jc w:val="both"/>
      </w:pPr>
      <w:r>
        <w:rPr>
          <w:sz w:val="20"/>
        </w:rPr>
        <w:t xml:space="preserve">    дата: ____.________________.______г.;</w:t>
      </w:r>
    </w:p>
    <w:p>
      <w:pPr>
        <w:pStyle w:val="1"/>
        <w:jc w:val="both"/>
      </w:pPr>
      <w:r>
        <w:rPr>
          <w:sz w:val="20"/>
        </w:rPr>
        <w:t xml:space="preserve">    адрес электронной почты (при наличии такого адреса): _________________.</w:t>
      </w:r>
    </w:p>
    <w:p>
      <w:pPr>
        <w:pStyle w:val="0"/>
        <w:ind w:firstLine="540"/>
        <w:jc w:val="both"/>
      </w:pPr>
      <w:r>
        <w:rPr>
          <w:sz w:val="20"/>
        </w:rPr>
      </w:r>
    </w:p>
    <w:p>
      <w:pPr>
        <w:pStyle w:val="0"/>
        <w:outlineLvl w:val="2"/>
        <w:jc w:val="right"/>
      </w:pPr>
      <w:r>
        <w:rPr>
          <w:sz w:val="20"/>
        </w:rPr>
        <w:t xml:space="preserve">форма к варианту 3</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статус  (мать,  отец  (возникновение  права  при  прекращении  права  у</w:t>
      </w:r>
    </w:p>
    <w:p>
      <w:pPr>
        <w:pStyle w:val="1"/>
        <w:jc w:val="both"/>
      </w:pPr>
      <w:r>
        <w:rPr>
          <w:sz w:val="20"/>
        </w:rPr>
        <w:t xml:space="preserve">матери/мужчина - единственный усыновитель), ребенок - указать нужное): ____</w:t>
      </w:r>
    </w:p>
    <w:p>
      <w:pPr>
        <w:pStyle w:val="1"/>
        <w:jc w:val="both"/>
      </w:pPr>
      <w:r>
        <w:rPr>
          <w:sz w:val="20"/>
        </w:rPr>
        <w:t xml:space="preserve">__________________________________________________________________________;</w:t>
      </w:r>
    </w:p>
    <w:p>
      <w:pPr>
        <w:pStyle w:val="1"/>
        <w:jc w:val="both"/>
      </w:pPr>
      <w:r>
        <w:rPr>
          <w:sz w:val="20"/>
        </w:rPr>
        <w:t xml:space="preserve">    семейное  положение: _________________________________________________;</w:t>
      </w:r>
    </w:p>
    <w:p>
      <w:pPr>
        <w:pStyle w:val="1"/>
        <w:jc w:val="both"/>
      </w:pPr>
      <w:r>
        <w:rPr>
          <w:sz w:val="20"/>
        </w:rPr>
        <w:t xml:space="preserve">    кем  является  заявитель  по  отношению  к  ребенку  (выберите  один из</w:t>
      </w:r>
    </w:p>
    <w:p>
      <w:pPr>
        <w:pStyle w:val="1"/>
        <w:jc w:val="both"/>
      </w:pPr>
      <w:r>
        <w:rPr>
          <w:sz w:val="20"/>
        </w:rPr>
        <w:t xml:space="preserve">вариантов):</w:t>
      </w:r>
    </w:p>
    <w:p>
      <w:pPr>
        <w:pStyle w:val="1"/>
        <w:jc w:val="both"/>
      </w:pPr>
      <w:r>
        <w:rPr>
          <w:sz w:val="20"/>
        </w:rPr>
        <w:t xml:space="preserve">    ┌─┐       ┌─┐       ┌─┐</w:t>
      </w:r>
    </w:p>
    <w:p>
      <w:pPr>
        <w:pStyle w:val="1"/>
        <w:jc w:val="both"/>
      </w:pPr>
      <w:r>
        <w:rPr>
          <w:sz w:val="20"/>
        </w:rPr>
        <w:t xml:space="preserve">    └─┘ мать, └─┘ отец, └─┘ иное лицо.</w:t>
      </w:r>
    </w:p>
    <w:p>
      <w:pPr>
        <w:pStyle w:val="1"/>
        <w:jc w:val="both"/>
      </w:pPr>
      <w:r>
        <w:rPr>
          <w:sz w:val="20"/>
        </w:rPr>
        <w:t xml:space="preserve">    Сведения о ребенке:</w:t>
      </w:r>
    </w:p>
    <w:p>
      <w:pPr>
        <w:pStyle w:val="1"/>
        <w:jc w:val="both"/>
      </w:pPr>
      <w:r>
        <w:rPr>
          <w:sz w:val="20"/>
        </w:rPr>
        <w:t xml:space="preserve">    фамилия, имя, отчество ребенка: 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пол (м/ж): 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4</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статус  (мать,  отец  (возникновение  права  при  прекращении  права  у</w:t>
      </w:r>
    </w:p>
    <w:p>
      <w:pPr>
        <w:pStyle w:val="1"/>
        <w:jc w:val="both"/>
      </w:pPr>
      <w:r>
        <w:rPr>
          <w:sz w:val="20"/>
        </w:rPr>
        <w:t xml:space="preserve">матери/мужчина - единственный усыновитель), ребенок - указать нужное): ____</w:t>
      </w:r>
    </w:p>
    <w:p>
      <w:pPr>
        <w:pStyle w:val="1"/>
        <w:jc w:val="both"/>
      </w:pPr>
      <w:r>
        <w:rPr>
          <w:sz w:val="20"/>
        </w:rPr>
        <w:t xml:space="preserve">__________________________________________________________________________;</w:t>
      </w:r>
    </w:p>
    <w:p>
      <w:pPr>
        <w:pStyle w:val="1"/>
        <w:jc w:val="both"/>
      </w:pPr>
      <w:r>
        <w:rPr>
          <w:sz w:val="20"/>
        </w:rPr>
        <w:t xml:space="preserve">    семейное  положение: _________________________________________________;</w:t>
      </w:r>
    </w:p>
    <w:p>
      <w:pPr>
        <w:pStyle w:val="1"/>
        <w:jc w:val="both"/>
      </w:pPr>
      <w:r>
        <w:rPr>
          <w:sz w:val="20"/>
        </w:rPr>
        <w:t xml:space="preserve">    кем  является  заявитель  по  отношению  к  ребенку  (выберите  один из</w:t>
      </w:r>
    </w:p>
    <w:p>
      <w:pPr>
        <w:pStyle w:val="1"/>
        <w:jc w:val="both"/>
      </w:pPr>
      <w:r>
        <w:rPr>
          <w:sz w:val="20"/>
        </w:rPr>
        <w:t xml:space="preserve">вариантов):</w:t>
      </w:r>
    </w:p>
    <w:p>
      <w:pPr>
        <w:pStyle w:val="1"/>
        <w:jc w:val="both"/>
      </w:pPr>
      <w:r>
        <w:rPr>
          <w:sz w:val="20"/>
        </w:rPr>
        <w:t xml:space="preserve">    ┌─┐       ┌─┐       ┌─┐</w:t>
      </w:r>
    </w:p>
    <w:p>
      <w:pPr>
        <w:pStyle w:val="1"/>
        <w:jc w:val="both"/>
      </w:pPr>
      <w:r>
        <w:rPr>
          <w:sz w:val="20"/>
        </w:rPr>
        <w:t xml:space="preserve">    └─┘ мать, └─┘ отец, └─┘ иное лицо.</w:t>
      </w:r>
    </w:p>
    <w:p>
      <w:pPr>
        <w:pStyle w:val="1"/>
        <w:jc w:val="both"/>
      </w:pPr>
      <w:r>
        <w:rPr>
          <w:sz w:val="20"/>
        </w:rPr>
        <w:t xml:space="preserve">    Сведения о ребенке:</w:t>
      </w:r>
    </w:p>
    <w:p>
      <w:pPr>
        <w:pStyle w:val="1"/>
        <w:jc w:val="both"/>
      </w:pPr>
      <w:r>
        <w:rPr>
          <w:sz w:val="20"/>
        </w:rPr>
        <w:t xml:space="preserve">    фамилия, имя, отчество ребенка: 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пол (м/ж): ___________________________________________________________.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место жительства: ____________________________________________________;</w:t>
      </w:r>
    </w:p>
    <w:p>
      <w:pPr>
        <w:pStyle w:val="1"/>
        <w:jc w:val="both"/>
      </w:pPr>
      <w:r>
        <w:rPr>
          <w:sz w:val="20"/>
        </w:rPr>
        <w:t xml:space="preserve">    подпись уполномоченного представителя (представителя) заявителя: 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подпись: _____________________________________________________________;</w:t>
      </w:r>
    </w:p>
    <w:p>
      <w:pPr>
        <w:pStyle w:val="1"/>
        <w:jc w:val="both"/>
      </w:pPr>
      <w:r>
        <w:rPr>
          <w:sz w:val="20"/>
        </w:rPr>
        <w:t xml:space="preserve">    дата: ____.________________.______г.;</w:t>
      </w:r>
    </w:p>
    <w:p>
      <w:pPr>
        <w:pStyle w:val="1"/>
        <w:jc w:val="both"/>
      </w:pPr>
      <w:r>
        <w:rPr>
          <w:sz w:val="20"/>
        </w:rPr>
        <w:t xml:space="preserve">    адрес электронной почты (при наличии такого адреса): _________________.</w:t>
      </w:r>
    </w:p>
    <w:p>
      <w:pPr>
        <w:pStyle w:val="0"/>
        <w:ind w:firstLine="540"/>
        <w:jc w:val="both"/>
      </w:pPr>
      <w:r>
        <w:rPr>
          <w:sz w:val="20"/>
        </w:rPr>
      </w:r>
    </w:p>
    <w:p>
      <w:pPr>
        <w:pStyle w:val="0"/>
        <w:outlineLvl w:val="2"/>
        <w:jc w:val="right"/>
      </w:pPr>
      <w:r>
        <w:rPr>
          <w:sz w:val="20"/>
        </w:rPr>
        <w:t xml:space="preserve">форма к варианту 5</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6</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место жительства: ____________________________________________________;</w:t>
      </w:r>
    </w:p>
    <w:p>
      <w:pPr>
        <w:pStyle w:val="1"/>
        <w:jc w:val="both"/>
      </w:pPr>
      <w:r>
        <w:rPr>
          <w:sz w:val="20"/>
        </w:rPr>
        <w:t xml:space="preserve">    подпись уполномоченного представителя (представителя) заявителя: 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подпись: _____________________________________________________________;</w:t>
      </w:r>
    </w:p>
    <w:p>
      <w:pPr>
        <w:pStyle w:val="1"/>
        <w:jc w:val="both"/>
      </w:pPr>
      <w:r>
        <w:rPr>
          <w:sz w:val="20"/>
        </w:rPr>
        <w:t xml:space="preserve">    дата: ____.________________.______г.;</w:t>
      </w:r>
    </w:p>
    <w:p>
      <w:pPr>
        <w:pStyle w:val="1"/>
        <w:jc w:val="both"/>
      </w:pPr>
      <w:r>
        <w:rPr>
          <w:sz w:val="20"/>
        </w:rPr>
        <w:t xml:space="preserve">    адрес электронной почты (при наличии такого адреса): _________________.</w:t>
      </w:r>
    </w:p>
    <w:p>
      <w:pPr>
        <w:pStyle w:val="0"/>
        <w:ind w:firstLine="540"/>
        <w:jc w:val="both"/>
      </w:pPr>
      <w:r>
        <w:rPr>
          <w:sz w:val="20"/>
        </w:rPr>
      </w:r>
    </w:p>
    <w:p>
      <w:pPr>
        <w:pStyle w:val="0"/>
        <w:outlineLvl w:val="2"/>
        <w:jc w:val="right"/>
      </w:pPr>
      <w:r>
        <w:rPr>
          <w:sz w:val="20"/>
        </w:rPr>
        <w:t xml:space="preserve">форма к варианту 7</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8</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место жительства: ____________________________________________________;</w:t>
      </w:r>
    </w:p>
    <w:p>
      <w:pPr>
        <w:pStyle w:val="1"/>
        <w:jc w:val="both"/>
      </w:pPr>
      <w:r>
        <w:rPr>
          <w:sz w:val="20"/>
        </w:rPr>
        <w:t xml:space="preserve">    подпись уполномоченного представителя (представителя) заявителя: 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подпись: _____________________________________________________________;</w:t>
      </w:r>
    </w:p>
    <w:p>
      <w:pPr>
        <w:pStyle w:val="1"/>
        <w:jc w:val="both"/>
      </w:pPr>
      <w:r>
        <w:rPr>
          <w:sz w:val="20"/>
        </w:rPr>
        <w:t xml:space="preserve">    дата: ____.________________.______г.;</w:t>
      </w:r>
    </w:p>
    <w:p>
      <w:pPr>
        <w:pStyle w:val="1"/>
        <w:jc w:val="both"/>
      </w:pPr>
      <w:r>
        <w:rPr>
          <w:sz w:val="20"/>
        </w:rPr>
        <w:t xml:space="preserve">    адрес электронной почты (при наличии такого адреса): _________________.</w:t>
      </w:r>
    </w:p>
    <w:p>
      <w:pPr>
        <w:pStyle w:val="0"/>
        <w:ind w:firstLine="540"/>
        <w:jc w:val="both"/>
      </w:pPr>
      <w:r>
        <w:rPr>
          <w:sz w:val="20"/>
        </w:rPr>
      </w:r>
    </w:p>
    <w:p>
      <w:pPr>
        <w:pStyle w:val="0"/>
        <w:outlineLvl w:val="2"/>
        <w:jc w:val="right"/>
      </w:pPr>
      <w:r>
        <w:rPr>
          <w:sz w:val="20"/>
        </w:rPr>
        <w:t xml:space="preserve">форма к варианту 9 - 16</w:t>
      </w:r>
    </w:p>
    <w:p>
      <w:pPr>
        <w:pStyle w:val="0"/>
        <w:ind w:firstLine="54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ГРАЖДАН,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08.07.2024 N 1831</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0" TargetMode = "External"/><Relationship Id="rId9" Type="http://schemas.openxmlformats.org/officeDocument/2006/relationships/hyperlink" Target="https://login.consultant.ru/link/?req=doc&amp;base=LAW&amp;n=511331"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198927" TargetMode = "External"/><Relationship Id="rId12" Type="http://schemas.openxmlformats.org/officeDocument/2006/relationships/hyperlink" Target="https://login.consultant.ru/link/?req=doc&amp;base=RLAW296&amp;n=172795" TargetMode = "External"/><Relationship Id="rId13" Type="http://schemas.openxmlformats.org/officeDocument/2006/relationships/hyperlink" Target="https://login.consultant.ru/link/?req=doc&amp;base=RLAW296&amp;n=175780" TargetMode = "External"/><Relationship Id="rId14" Type="http://schemas.openxmlformats.org/officeDocument/2006/relationships/hyperlink" Target="https://login.consultant.ru/link/?req=doc&amp;base=RLAW296&amp;n=176814" TargetMode = "External"/><Relationship Id="rId15" Type="http://schemas.openxmlformats.org/officeDocument/2006/relationships/hyperlink" Target="https://login.consultant.ru/link/?req=doc&amp;base=RLAW296&amp;n=181113" TargetMode = "External"/><Relationship Id="rId16" Type="http://schemas.openxmlformats.org/officeDocument/2006/relationships/hyperlink" Target="https://login.consultant.ru/link/?req=doc&amp;base=RLAW296&amp;n=182095" TargetMode = "External"/><Relationship Id="rId17" Type="http://schemas.openxmlformats.org/officeDocument/2006/relationships/hyperlink" Target="https://login.consultant.ru/link/?req=doc&amp;base=RLAW296&amp;n=183641" TargetMode = "External"/><Relationship Id="rId18" Type="http://schemas.openxmlformats.org/officeDocument/2006/relationships/hyperlink" Target="https://login.consultant.ru/link/?req=doc&amp;base=RLAW296&amp;n=198878" TargetMode = "External"/><Relationship Id="rId19" Type="http://schemas.openxmlformats.org/officeDocument/2006/relationships/hyperlink" Target="https://login.consultant.ru/link/?req=doc&amp;base=LAW&amp;n=504343&amp;dst=100042" TargetMode = "External"/><Relationship Id="rId20" Type="http://schemas.openxmlformats.org/officeDocument/2006/relationships/hyperlink" Target="https://login.consultant.ru/link/?req=doc&amp;base=LAW&amp;n=506907&amp;dst=100174" TargetMode = "External"/><Relationship Id="rId21" Type="http://schemas.openxmlformats.org/officeDocument/2006/relationships/hyperlink" Target="https://login.consultant.ru/link/?req=doc&amp;base=LAW&amp;n=517937" TargetMode = "External"/><Relationship Id="rId22" Type="http://schemas.openxmlformats.org/officeDocument/2006/relationships/hyperlink" Target="https://login.consultant.ru/link/?req=doc&amp;base=LAW&amp;n=508490" TargetMode = "External"/><Relationship Id="rId23" Type="http://schemas.openxmlformats.org/officeDocument/2006/relationships/hyperlink" Target="https://login.consultant.ru/link/?req=doc&amp;base=LAW&amp;n=508490" TargetMode = "External"/><Relationship Id="rId24" Type="http://schemas.openxmlformats.org/officeDocument/2006/relationships/hyperlink" Target="https://login.consultant.ru/link/?req=doc&amp;base=LAW&amp;n=508490" TargetMode = "External"/><Relationship Id="rId25" Type="http://schemas.openxmlformats.org/officeDocument/2006/relationships/hyperlink" Target="https://login.consultant.ru/link/?req=doc&amp;base=LAW&amp;n=508490" TargetMode = "External"/><Relationship Id="rId26" Type="http://schemas.openxmlformats.org/officeDocument/2006/relationships/hyperlink" Target="https://login.consultant.ru/link/?req=doc&amp;base=LAW&amp;n=508490" TargetMode = "External"/><Relationship Id="rId27" Type="http://schemas.openxmlformats.org/officeDocument/2006/relationships/hyperlink" Target="https://login.consultant.ru/link/?req=doc&amp;base=LAW&amp;n=508490" TargetMode = "External"/><Relationship Id="rId28" Type="http://schemas.openxmlformats.org/officeDocument/2006/relationships/hyperlink" Target="https://login.consultant.ru/link/?req=doc&amp;base=LAW&amp;n=508490" TargetMode = "External"/><Relationship Id="rId29" Type="http://schemas.openxmlformats.org/officeDocument/2006/relationships/hyperlink" Target="https://login.consultant.ru/link/?req=doc&amp;base=LAW&amp;n=508490" TargetMode = "External"/><Relationship Id="rId30"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08.07.2024 N 1831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для отдельных категорий граждан, проживающих на территории Петропавловск-Камчатского городского округа"</dc:title>
  <dcterms:created xsi:type="dcterms:W3CDTF">2025-12-11T22:36:06Z</dcterms:created>
</cp:coreProperties>
</file>