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C1278" w:rsidRDefault="005C1278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5C1278" w:rsidRDefault="005C1278">
      <w:pPr>
        <w:pStyle w:val="ConsPlusNormal"/>
        <w:ind w:firstLine="540"/>
        <w:jc w:val="both"/>
        <w:outlineLvl w:val="0"/>
      </w:pPr>
    </w:p>
    <w:p w:rsidR="005C1278" w:rsidRDefault="005C1278">
      <w:pPr>
        <w:pStyle w:val="ConsPlusTitle"/>
        <w:jc w:val="center"/>
        <w:outlineLvl w:val="0"/>
      </w:pPr>
      <w:r>
        <w:t>АДМИНИСТРАЦИЯ ПЕТРОПАВЛОВСК-КАМЧАТСКОГО ГОРОДСКОГО ОКРУГА</w:t>
      </w:r>
    </w:p>
    <w:p w:rsidR="005C1278" w:rsidRDefault="005C1278">
      <w:pPr>
        <w:pStyle w:val="ConsPlusTitle"/>
        <w:jc w:val="center"/>
      </w:pPr>
    </w:p>
    <w:p w:rsidR="005C1278" w:rsidRDefault="005C1278">
      <w:pPr>
        <w:pStyle w:val="ConsPlusTitle"/>
        <w:jc w:val="center"/>
      </w:pPr>
      <w:r>
        <w:t>ПОСТАНОВЛЕНИЕ</w:t>
      </w:r>
    </w:p>
    <w:p w:rsidR="005C1278" w:rsidRDefault="005C1278">
      <w:pPr>
        <w:pStyle w:val="ConsPlusTitle"/>
        <w:jc w:val="center"/>
      </w:pPr>
      <w:r>
        <w:t>от 14 августа 2024 г. N 2104</w:t>
      </w:r>
    </w:p>
    <w:p w:rsidR="005C1278" w:rsidRDefault="005C1278">
      <w:pPr>
        <w:pStyle w:val="ConsPlusTitle"/>
        <w:ind w:firstLine="540"/>
        <w:jc w:val="both"/>
      </w:pPr>
    </w:p>
    <w:p w:rsidR="005C1278" w:rsidRDefault="005C1278">
      <w:pPr>
        <w:pStyle w:val="ConsPlusTitle"/>
        <w:jc w:val="center"/>
      </w:pPr>
      <w:r>
        <w:t>ОБ УТВЕРЖДЕНИИ</w:t>
      </w:r>
    </w:p>
    <w:p w:rsidR="005C1278" w:rsidRDefault="005C1278">
      <w:pPr>
        <w:pStyle w:val="ConsPlusTitle"/>
        <w:jc w:val="center"/>
      </w:pPr>
      <w:r>
        <w:t>АДМИНИСТРАТИВНОГО РЕГЛАМЕНТА</w:t>
      </w:r>
    </w:p>
    <w:p w:rsidR="005C1278" w:rsidRDefault="005C1278">
      <w:pPr>
        <w:pStyle w:val="ConsPlusTitle"/>
        <w:jc w:val="center"/>
      </w:pPr>
      <w:r>
        <w:t>АДМИНИСТРАЦИИ ПЕТРОПАВЛОВСК-КАМЧАТСКОГО</w:t>
      </w:r>
    </w:p>
    <w:p w:rsidR="005C1278" w:rsidRDefault="005C1278">
      <w:pPr>
        <w:pStyle w:val="ConsPlusTitle"/>
        <w:jc w:val="center"/>
      </w:pPr>
      <w:r>
        <w:t>ГОРОДСКОГО ОКРУГА ПО ПРЕДОСТАВЛЕНИЮ МУНИЦИПАЛЬНОЙ</w:t>
      </w:r>
    </w:p>
    <w:p w:rsidR="005C1278" w:rsidRDefault="005C1278">
      <w:pPr>
        <w:pStyle w:val="ConsPlusTitle"/>
        <w:jc w:val="center"/>
      </w:pPr>
      <w:r>
        <w:t>УСЛУГИ "ПЕРЕРАСПРЕДЕЛЕНИЕ ЗЕМЕЛЬ И (ИЛИ) ЗЕМЕЛЬНЫХ УЧАСТКОВ,</w:t>
      </w:r>
    </w:p>
    <w:p w:rsidR="005C1278" w:rsidRDefault="005C1278">
      <w:pPr>
        <w:pStyle w:val="ConsPlusTitle"/>
        <w:jc w:val="center"/>
      </w:pPr>
      <w:r>
        <w:t>НАХОДЯЩИХСЯ В ГОСУДАРСТВЕННОЙ ИЛИ МУНИЦИПАЛЬНОЙ</w:t>
      </w:r>
    </w:p>
    <w:p w:rsidR="005C1278" w:rsidRDefault="005C1278">
      <w:pPr>
        <w:pStyle w:val="ConsPlusTitle"/>
        <w:jc w:val="center"/>
      </w:pPr>
      <w:r>
        <w:t>СОБСТВЕННОСТИ, И ЗЕМЕЛЬНЫХ УЧАСТКОВ,</w:t>
      </w:r>
    </w:p>
    <w:p w:rsidR="005C1278" w:rsidRDefault="005C1278">
      <w:pPr>
        <w:pStyle w:val="ConsPlusTitle"/>
        <w:jc w:val="center"/>
      </w:pPr>
      <w:r>
        <w:t>НАХОДЯЩИХСЯ В ЧАСТНОЙ</w:t>
      </w:r>
    </w:p>
    <w:p w:rsidR="005C1278" w:rsidRDefault="005C1278">
      <w:pPr>
        <w:pStyle w:val="ConsPlusTitle"/>
        <w:jc w:val="center"/>
      </w:pPr>
      <w:r>
        <w:t>СОБСТВЕННОСТИ"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 xml:space="preserve">В соответствии с Земельным </w:t>
      </w:r>
      <w:hyperlink r:id="rId5">
        <w:r>
          <w:rPr>
            <w:color w:val="0000FF"/>
          </w:rPr>
          <w:t>кодексом</w:t>
        </w:r>
      </w:hyperlink>
      <w:r>
        <w:t xml:space="preserve"> Российской Федерации, Федеральным </w:t>
      </w:r>
      <w:hyperlink r:id="rId6">
        <w:r>
          <w:rPr>
            <w:color w:val="0000FF"/>
          </w:rPr>
          <w:t>законом</w:t>
        </w:r>
      </w:hyperlink>
      <w:r>
        <w:t xml:space="preserve"> от 06.10.2003 N 131-ФЗ "Об общих принципах организации местного самоуправления в Российской Федерации", Федеральным </w:t>
      </w:r>
      <w:hyperlink r:id="rId7">
        <w:r>
          <w:rPr>
            <w:color w:val="0000FF"/>
          </w:rPr>
          <w:t>законом</w:t>
        </w:r>
      </w:hyperlink>
      <w:r>
        <w:t xml:space="preserve"> от 27.07.2010 N 210-ФЗ "Об организации предоставления государственных и муниципальных услуг", </w:t>
      </w:r>
      <w:hyperlink r:id="rId8">
        <w:r>
          <w:rPr>
            <w:color w:val="0000FF"/>
          </w:rPr>
          <w:t>Постановлением</w:t>
        </w:r>
      </w:hyperlink>
      <w:r>
        <w:t xml:space="preserve"> администрации Петропавловск-Камчатского городского округа от 19.04.2012 N 1112 "О порядке разработки и утверждения административных регламентов предоставления муниципальных услуг в Петропавловск-Камчатском городском округе"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1. Утвердить прилагаемый </w:t>
      </w:r>
      <w:hyperlink w:anchor="P44">
        <w:r>
          <w:rPr>
            <w:color w:val="0000FF"/>
          </w:rPr>
          <w:t>Административный регламент</w:t>
        </w:r>
      </w:hyperlink>
      <w:r>
        <w:t xml:space="preserve"> администрации Петропавловск-Камчатского городского округа по предоставлению муниципальной услуги "Перераспределение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собственности".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2. Признать утратившими силу:</w:t>
      </w:r>
    </w:p>
    <w:p w:rsidR="005C1278" w:rsidRDefault="00631CEE">
      <w:pPr>
        <w:pStyle w:val="ConsPlusNormal"/>
        <w:spacing w:before="220"/>
        <w:ind w:firstLine="540"/>
        <w:jc w:val="both"/>
      </w:pPr>
      <w:hyperlink r:id="rId9">
        <w:r w:rsidR="005C1278">
          <w:rPr>
            <w:color w:val="0000FF"/>
          </w:rPr>
          <w:t>Постановление</w:t>
        </w:r>
      </w:hyperlink>
      <w:r w:rsidR="005C1278">
        <w:t xml:space="preserve"> администрации Петропавловск-Камчатского городского округа от 12.10.2018 N 2074 "Об Административном регламенте предоставления администрацией Петропавловск-Камчатского городского округа муниципальной услуги по перераспределению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собственности";</w:t>
      </w:r>
    </w:p>
    <w:p w:rsidR="005C1278" w:rsidRDefault="00631CEE">
      <w:pPr>
        <w:pStyle w:val="ConsPlusNormal"/>
        <w:spacing w:before="220"/>
        <w:ind w:firstLine="540"/>
        <w:jc w:val="both"/>
      </w:pPr>
      <w:hyperlink r:id="rId10">
        <w:r w:rsidR="005C1278">
          <w:rPr>
            <w:color w:val="0000FF"/>
          </w:rPr>
          <w:t>Постановление</w:t>
        </w:r>
      </w:hyperlink>
      <w:r w:rsidR="005C1278">
        <w:t xml:space="preserve"> администрации Петропавловск-Камчатского городского округа от 29.12.2018 N 2792 "О внесении изменений в Постановление администрации Петропавловск-Камчатского городского округа от 12.10.2018 N 2074 "Об Административном регламенте предоставления администрацией Петропавловск-Камчатского городского округа муниципальной услуги по перераспределению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собственности";</w:t>
      </w:r>
    </w:p>
    <w:p w:rsidR="005C1278" w:rsidRDefault="00631CEE">
      <w:pPr>
        <w:pStyle w:val="ConsPlusNormal"/>
        <w:spacing w:before="220"/>
        <w:ind w:firstLine="540"/>
        <w:jc w:val="both"/>
      </w:pPr>
      <w:hyperlink r:id="rId11">
        <w:r w:rsidR="005C1278">
          <w:rPr>
            <w:color w:val="0000FF"/>
          </w:rPr>
          <w:t>Постановление</w:t>
        </w:r>
      </w:hyperlink>
      <w:r w:rsidR="005C1278">
        <w:t xml:space="preserve"> администрации Петропавловск-Камчатского городского округа от 22.03.2019 N 537 "О внесении изменения в Постановление администрации Петропавловск-Камчатского городского округа от 12.10.2018 N 2074 "Об Административном регламенте предоставления администрацией Петропавловск-Камчатского городского округа муниципальной услуги по перераспределению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собственности";</w:t>
      </w:r>
    </w:p>
    <w:p w:rsidR="005C1278" w:rsidRDefault="00631CEE">
      <w:pPr>
        <w:pStyle w:val="ConsPlusNormal"/>
        <w:spacing w:before="220"/>
        <w:ind w:firstLine="540"/>
        <w:jc w:val="both"/>
      </w:pPr>
      <w:hyperlink r:id="rId12">
        <w:r w:rsidR="005C1278">
          <w:rPr>
            <w:color w:val="0000FF"/>
          </w:rPr>
          <w:t>Постановление</w:t>
        </w:r>
      </w:hyperlink>
      <w:r w:rsidR="005C1278">
        <w:t xml:space="preserve"> администрации Петропавловск-Камчатского городского округа от 03.03.2020 N 355 "О внесении изменений в Постановление администрации Петропавловск-Камчатского </w:t>
      </w:r>
      <w:r w:rsidR="005C1278">
        <w:lastRenderedPageBreak/>
        <w:t>городского округа от 12.10.2018 N 2074 "Об Административном регламенте предоставления администрацией Петропавловск-Камчатского городского округа муниципальной услуги по перераспределению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собственности";</w:t>
      </w:r>
    </w:p>
    <w:p w:rsidR="005C1278" w:rsidRDefault="00631CEE">
      <w:pPr>
        <w:pStyle w:val="ConsPlusNormal"/>
        <w:spacing w:before="220"/>
        <w:ind w:firstLine="540"/>
        <w:jc w:val="both"/>
      </w:pPr>
      <w:hyperlink r:id="rId13">
        <w:r w:rsidR="005C1278">
          <w:rPr>
            <w:color w:val="0000FF"/>
          </w:rPr>
          <w:t>Постановление</w:t>
        </w:r>
      </w:hyperlink>
      <w:r w:rsidR="005C1278">
        <w:t xml:space="preserve"> администрации Петропавловск-Камчатского городского округа от 10.06.2020 N 1033 "О внесении изменения в Постановление администрации Петропавловск-Камчатского городского округа от 12.10.2018 N 2074 "Об Административном регламенте предоставления администрацией Петропавловск-Камчатского городского округа муниципальной услуги по перераспределению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собственности";</w:t>
      </w:r>
    </w:p>
    <w:p w:rsidR="005C1278" w:rsidRDefault="00631CEE">
      <w:pPr>
        <w:pStyle w:val="ConsPlusNormal"/>
        <w:spacing w:before="220"/>
        <w:ind w:firstLine="540"/>
        <w:jc w:val="both"/>
      </w:pPr>
      <w:hyperlink r:id="rId14">
        <w:r w:rsidR="005C1278">
          <w:rPr>
            <w:color w:val="0000FF"/>
          </w:rPr>
          <w:t>Постановление</w:t>
        </w:r>
      </w:hyperlink>
      <w:r w:rsidR="005C1278">
        <w:t xml:space="preserve"> администрации Петропавловск-Камчатского городского округа от 21.05.2021 N 1001 "О внесении изменения в Постановление администрации Петропавловск-Камчатского городского округа от 12.10.2018 N 2074 "Об Административном регламенте предоставления администрацией Петропавловск-Камчатского городского округа муниципальной услуги по перераспределению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собственности";</w:t>
      </w:r>
    </w:p>
    <w:p w:rsidR="005C1278" w:rsidRDefault="00631CEE">
      <w:pPr>
        <w:pStyle w:val="ConsPlusNormal"/>
        <w:spacing w:before="220"/>
        <w:ind w:firstLine="540"/>
        <w:jc w:val="both"/>
      </w:pPr>
      <w:hyperlink r:id="rId15">
        <w:r w:rsidR="005C1278">
          <w:rPr>
            <w:color w:val="0000FF"/>
          </w:rPr>
          <w:t>Постановление</w:t>
        </w:r>
      </w:hyperlink>
      <w:r w:rsidR="005C1278">
        <w:t xml:space="preserve"> администрации Петропавловск-Камчатского городского округа от 21.01.2022 N 79 "О внесении изменений в Постановление администрации Петропавловск-Камчатского городского округа от 12.10.2018 N 2074 "Об Административном регламенте предоставления администрацией Петропавловск-Камчатского городского округа муниципальной услуги по перераспределению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собственности";</w:t>
      </w:r>
    </w:p>
    <w:p w:rsidR="005C1278" w:rsidRDefault="00631CEE">
      <w:pPr>
        <w:pStyle w:val="ConsPlusNormal"/>
        <w:spacing w:before="220"/>
        <w:ind w:firstLine="540"/>
        <w:jc w:val="both"/>
      </w:pPr>
      <w:hyperlink r:id="rId16">
        <w:r w:rsidR="005C1278">
          <w:rPr>
            <w:color w:val="0000FF"/>
          </w:rPr>
          <w:t>Постановление</w:t>
        </w:r>
      </w:hyperlink>
      <w:r w:rsidR="005C1278">
        <w:t xml:space="preserve"> администрации Петропавловск-Камчатского городского округа от 07.03.2024 N 502 "О внесении изменений в Постановление администрации Петропавловск-Камчатского городского округа от 12.10.2018 N 2074 "Об Административном регламенте предоставления администрацией Петропавловск-Камчатского городского округа муниципальной услуги по перераспределению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собственности".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3. Управлению делами администрации Петропавловск-Камчатского городского округа опубликовать настоящее Постановление в сетевом издании "Официальный сайт администрации Петропавловск-Камчатского городского округа". Настоящее Постановление вступает в силу после дня его официального опубликования. Контроль за исполнением настоящего Постановления возложить на руководителя Управления имущественных и земельных отношений администрации Петропавловск-Камчатского городского округа.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jc w:val="right"/>
      </w:pPr>
      <w:r>
        <w:t>Глава</w:t>
      </w:r>
    </w:p>
    <w:p w:rsidR="005C1278" w:rsidRDefault="005C1278">
      <w:pPr>
        <w:pStyle w:val="ConsPlusNormal"/>
        <w:jc w:val="right"/>
      </w:pPr>
      <w:r>
        <w:t>Петропавловск-Камчатского</w:t>
      </w:r>
    </w:p>
    <w:p w:rsidR="005C1278" w:rsidRDefault="005C1278">
      <w:pPr>
        <w:pStyle w:val="ConsPlusNormal"/>
        <w:jc w:val="right"/>
      </w:pPr>
      <w:r>
        <w:t>городского округа</w:t>
      </w:r>
    </w:p>
    <w:p w:rsidR="005C1278" w:rsidRDefault="005C1278">
      <w:pPr>
        <w:pStyle w:val="ConsPlusNormal"/>
        <w:jc w:val="right"/>
      </w:pPr>
      <w:r>
        <w:t>К.В.БРЫЗГИН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</w:p>
    <w:p w:rsidR="00631CEE" w:rsidRDefault="00631CEE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5C1278" w:rsidRDefault="005C1278">
      <w:pPr>
        <w:pStyle w:val="ConsPlusNormal"/>
        <w:jc w:val="right"/>
        <w:outlineLvl w:val="0"/>
      </w:pPr>
      <w:r>
        <w:lastRenderedPageBreak/>
        <w:t>Утвержден</w:t>
      </w:r>
    </w:p>
    <w:p w:rsidR="005C1278" w:rsidRDefault="005C1278">
      <w:pPr>
        <w:pStyle w:val="ConsPlusNormal"/>
        <w:jc w:val="right"/>
      </w:pPr>
      <w:r>
        <w:t>Постановлением администрации</w:t>
      </w:r>
    </w:p>
    <w:p w:rsidR="005C1278" w:rsidRDefault="005C1278">
      <w:pPr>
        <w:pStyle w:val="ConsPlusNormal"/>
        <w:jc w:val="right"/>
      </w:pPr>
      <w:r>
        <w:t>Петропавловск-Камчатского</w:t>
      </w:r>
    </w:p>
    <w:p w:rsidR="005C1278" w:rsidRDefault="005C1278">
      <w:pPr>
        <w:pStyle w:val="ConsPlusNormal"/>
        <w:jc w:val="right"/>
      </w:pPr>
      <w:r>
        <w:t>городского округа</w:t>
      </w:r>
    </w:p>
    <w:p w:rsidR="005C1278" w:rsidRDefault="005C1278">
      <w:pPr>
        <w:pStyle w:val="ConsPlusNormal"/>
        <w:jc w:val="right"/>
      </w:pPr>
      <w:r>
        <w:t>от 14.08.2024 N 2104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</w:pPr>
      <w:bookmarkStart w:id="0" w:name="P44"/>
      <w:bookmarkEnd w:id="0"/>
      <w:r>
        <w:t>АДМИНИСТРАТИВНЫЙ РЕГЛАМЕНТ</w:t>
      </w:r>
    </w:p>
    <w:p w:rsidR="005C1278" w:rsidRDefault="005C1278">
      <w:pPr>
        <w:pStyle w:val="ConsPlusTitle"/>
        <w:jc w:val="center"/>
      </w:pPr>
      <w:r>
        <w:t>АДМИНИСТРАЦИИ ПЕТРОПАВЛОВСК-КАМЧАТСКОГО</w:t>
      </w:r>
    </w:p>
    <w:p w:rsidR="005C1278" w:rsidRDefault="005C1278">
      <w:pPr>
        <w:pStyle w:val="ConsPlusTitle"/>
        <w:jc w:val="center"/>
      </w:pPr>
      <w:r>
        <w:t>ГОРОДСКОГО ОКРУГА ПО ПРЕДОСТАВЛЕНИЮ МУНИЦИПАЛЬНОЙ УСЛУГИ</w:t>
      </w:r>
    </w:p>
    <w:p w:rsidR="005C1278" w:rsidRDefault="005C1278">
      <w:pPr>
        <w:pStyle w:val="ConsPlusTitle"/>
        <w:jc w:val="center"/>
      </w:pPr>
      <w:r>
        <w:t>"ПЕРЕРАСПРЕДЕЛЕНИЕ ЗЕМЕЛЬ И (ИЛИ) ЗЕМЕЛЬНЫХ УЧАСТКОВ,</w:t>
      </w:r>
    </w:p>
    <w:p w:rsidR="005C1278" w:rsidRDefault="005C1278">
      <w:pPr>
        <w:pStyle w:val="ConsPlusTitle"/>
        <w:jc w:val="center"/>
      </w:pPr>
      <w:r>
        <w:t>НАХОДЯЩИХСЯ В ГОСУДАРСТВЕННОЙ ИЛИ МУНИЦИПАЛЬНОЙ</w:t>
      </w:r>
    </w:p>
    <w:p w:rsidR="005C1278" w:rsidRDefault="005C1278">
      <w:pPr>
        <w:pStyle w:val="ConsPlusTitle"/>
        <w:jc w:val="center"/>
      </w:pPr>
      <w:r>
        <w:t>СОБСТВЕННОСТИ, И ЗЕМЕЛЬНЫХ УЧАСТКОВ,</w:t>
      </w:r>
    </w:p>
    <w:p w:rsidR="005C1278" w:rsidRDefault="005C1278">
      <w:pPr>
        <w:pStyle w:val="ConsPlusTitle"/>
        <w:jc w:val="center"/>
      </w:pPr>
      <w:r>
        <w:t>НАХОДЯЩИХСЯ В ЧАСТНОЙ</w:t>
      </w:r>
    </w:p>
    <w:p w:rsidR="005C1278" w:rsidRDefault="005C1278">
      <w:pPr>
        <w:pStyle w:val="ConsPlusTitle"/>
        <w:jc w:val="center"/>
      </w:pPr>
      <w:r>
        <w:t>СОБСТВЕННОСТИ"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1"/>
      </w:pPr>
      <w:r>
        <w:t>I. Общие положения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1. Настоящий Административный регламент устанавливает порядок и стандарт предоставления муниципальной услуги "Перераспределение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собственности" (далее - Услуга).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2. Услуга предоставляется индивидуальным предпринимателям, юридическим лицам, физическим лицам (далее - заявители), указанным в </w:t>
      </w:r>
      <w:hyperlink w:anchor="P2502">
        <w:r>
          <w:rPr>
            <w:color w:val="0000FF"/>
          </w:rPr>
          <w:t>таблице 1 приложения N 1</w:t>
        </w:r>
      </w:hyperlink>
      <w:r>
        <w:t xml:space="preserve"> к настоящему Административному регламенту.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3. Услуга должна быть предоставлена заявителю в соответствии с вариантом предоставления Услуги (далее - вариант).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4. Вариант определяется в соответствии с </w:t>
      </w:r>
      <w:hyperlink w:anchor="P2571">
        <w:r>
          <w:rPr>
            <w:color w:val="0000FF"/>
          </w:rPr>
          <w:t>таблицей 2 приложения N 1</w:t>
        </w:r>
      </w:hyperlink>
      <w:r>
        <w:t xml:space="preserve"> к настоящему Административному регламенту исходя из общих признаков заявителя, а также из результата предоставления Услуги, за предоставлением которой обратился указанный заявитель.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5. Признаки заявителя определяются путем профилирования </w:t>
      </w:r>
      <w:hyperlink w:anchor="P62">
        <w:r>
          <w:rPr>
            <w:color w:val="0000FF"/>
          </w:rPr>
          <w:t>&lt;1&gt;</w:t>
        </w:r>
      </w:hyperlink>
      <w:r>
        <w:t>, осуществляемого в соответствии с настоящим Административным регламентом.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6. Информация о порядке предоставления Услуги размещается в федеральной государственной информационной системе "Единый портал государственных и муниципальных услуг (функций)" </w:t>
      </w:r>
      <w:hyperlink w:anchor="P63">
        <w:r>
          <w:rPr>
            <w:color w:val="0000FF"/>
          </w:rPr>
          <w:t>&lt;2&gt;</w:t>
        </w:r>
      </w:hyperlink>
      <w:r>
        <w:t xml:space="preserve"> (далее - Единый портал) и в иных государственных информационных системах, в том числе на региональном портале государственных и муниципальных услуг (функций) (далее - Региональный портал).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5C1278" w:rsidRDefault="005C1278">
      <w:pPr>
        <w:pStyle w:val="ConsPlusNormal"/>
        <w:spacing w:before="220"/>
        <w:ind w:firstLine="540"/>
        <w:jc w:val="both"/>
      </w:pPr>
      <w:bookmarkStart w:id="1" w:name="P62"/>
      <w:bookmarkEnd w:id="1"/>
      <w:r>
        <w:t xml:space="preserve">&lt;1&gt; </w:t>
      </w:r>
      <w:hyperlink r:id="rId17">
        <w:r>
          <w:rPr>
            <w:color w:val="0000FF"/>
          </w:rPr>
          <w:t>Подпункт "в" пункта 10</w:t>
        </w:r>
      </w:hyperlink>
      <w:r>
        <w:t xml:space="preserve"> Правил разработки и утверждения административных регламентов предоставления государственных услуг, утвержденных Постановлением Правительства Российской Федерации от 20.07.2021 N 1228.</w:t>
      </w:r>
    </w:p>
    <w:p w:rsidR="005C1278" w:rsidRDefault="005C1278">
      <w:pPr>
        <w:pStyle w:val="ConsPlusNormal"/>
        <w:spacing w:before="220"/>
        <w:ind w:firstLine="540"/>
        <w:jc w:val="both"/>
      </w:pPr>
      <w:bookmarkStart w:id="2" w:name="P63"/>
      <w:bookmarkEnd w:id="2"/>
      <w:r>
        <w:t xml:space="preserve">&lt;2&gt; </w:t>
      </w:r>
      <w:hyperlink r:id="rId18">
        <w:r>
          <w:rPr>
            <w:color w:val="0000FF"/>
          </w:rPr>
          <w:t>Пункт 1</w:t>
        </w:r>
      </w:hyperlink>
      <w:r>
        <w:t xml:space="preserve"> Положения о федеральной государственной информационной системе "Единый портал государственных и муниципальных услуг (функций)", утвержденного Постановлением Правительства Российской Федерации от 24.10.2011 N 861.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1"/>
      </w:pPr>
      <w:r>
        <w:t>II. Стандарт предоставления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2"/>
      </w:pPr>
      <w:r>
        <w:t>Наименование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7. Перераспределение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2"/>
      </w:pPr>
      <w:r>
        <w:t>Наименование органа, предоставляющего Услугу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8. Услуга предоставляется Управлением имущественных и земельных отношений администрации Петропавловск-Камчатского городского округа - муниципальном учреждением (далее - Орган местного самоуправления).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9. Предоставление Услуги в многофункциональных центрах предоставления государственных и муниципальных услуг (далее - МФЦ) осуществляется при наличии соглашения с таким МФЦ.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МФЦ, в которых организуется предоставление Услуги, могут принять решение об отказе в приеме заявления о предоставлении Услуги (далее - заявление) и документов и (или) информации, необходимых для ее предоставления.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2"/>
      </w:pPr>
      <w:r>
        <w:t>Результат предоставления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10. При обращении заявителя за образованием земельного участка для последующего перераспределения результатами предоставления Услуги являются: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решение об утверждении схемы расположения земельного участка или земельных участков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согласие на заключение соглашения о перераспределении земельных участков в соответствии с утвержденным проектом межевания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решение об отказе в утверждении схемы расположения земельного участка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11. При обращении заявителя за заключением соглашения о перераспределении земельного участка результатами предоставления Услуги являются: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соглашение о перераспределении земель и (или) земельных участков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решение об отказе в заключении соглашения о перераспределении земельных участков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lastRenderedPageBreak/>
        <w:t>Формирование реестровой записи в качестве результата предоставления Услуги не предусмотрено.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12. При обращении заявителя за исправлением опечаток и (или) ошибок, допущенных в результате предоставления Услуги, результатами предоставления Услуги являются: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уведомление об исправлении опечаток и (или) ошибок, допущенных в документах, выданных заявителю по результатам предоставления Услуги (документ на бумажном носителе или в форме электронного документа, электронный документ, распечатанный на бумажном носителе, заверенный подписью и печатью МФЦ (опционально)) (в соответствии с формой, утвержденной настоящим Административным регламентом);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уведомление об отказе в исправлении опечаток и (или) ошибок (документ на бумажном носителе или в форме электронного документа, электронный документ, распечатанный на бумажном носителе, заверенный подписью и печатью МФЦ (опционально)) (в соответствии с формой, утвержденной настоящим Административным регламентом).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13. Результаты предоставления Услуги могут быть получены по электронной почте, в МФЦ, почтовым отправлением, посредством Единого портала, в Органе местного самоуправления, посредством Регионального портала.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2"/>
      </w:pPr>
      <w:r>
        <w:t>Срок предоставления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14. Максимальный срок предоставления Услуги составляет 35 календарных дней с даты регистрации заявления о предоставлении Услуги и документов, необходимых для предоставления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Срок предоставления Услуги определяется для каждого варианта и приведен в их описании, содержащемся в </w:t>
      </w:r>
      <w:hyperlink w:anchor="P164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2"/>
      </w:pPr>
      <w:r>
        <w:t>Правовые основания для предоставления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15. Перечень нормативных правовых актов, регулирующих предоставление Услуги, информация о порядке досудебного (внесудебного) обжалования решений и действий (бездействия) Органа местного самоуправления, а также о должностных лицах, муниципальных служащих, работниках Органа местного самоуправления размещены на официальном сайте Органа местного самоуправления в информационно-телекоммуникационной сети "Интернет" (далее - сеть "Интернет"), а также на Едином портале.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2"/>
      </w:pPr>
      <w:r>
        <w:t>Исчерпывающий перечень документов,</w:t>
      </w:r>
    </w:p>
    <w:p w:rsidR="005C1278" w:rsidRDefault="005C1278">
      <w:pPr>
        <w:pStyle w:val="ConsPlusTitle"/>
        <w:jc w:val="center"/>
      </w:pPr>
      <w:r>
        <w:t>необходимых для предоставления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 xml:space="preserve">16. Исчерпывающий перечень документов, необходимых в соответствии с законодательными и иными нормативными правовыми актами для предоставления Услуги, с разделением на документы и информацию, которые заявитель должен представить самостоятельно, и документы, которые заявитель вправе представить по собственной инициативе, приведен в </w:t>
      </w:r>
      <w:hyperlink w:anchor="P164">
        <w:r>
          <w:rPr>
            <w:color w:val="0000FF"/>
          </w:rPr>
          <w:t>разделе III</w:t>
        </w:r>
      </w:hyperlink>
      <w:r>
        <w:t xml:space="preserve"> </w:t>
      </w:r>
      <w:r>
        <w:lastRenderedPageBreak/>
        <w:t>настоящего Административного регламента в описании вариантов предоставления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17. Представление заявителем документов, предусмотренных в настоящем подразделе, а также заявления осуществляется в МФЦ, в Органе местного самоуправления, посредством Единого портала, почтовым отправлением.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2"/>
      </w:pPr>
      <w:r>
        <w:t>Исчерпывающий перечень</w:t>
      </w:r>
    </w:p>
    <w:p w:rsidR="005C1278" w:rsidRDefault="005C1278">
      <w:pPr>
        <w:pStyle w:val="ConsPlusTitle"/>
        <w:jc w:val="center"/>
      </w:pPr>
      <w:r>
        <w:t>оснований для отказа в приеме заявления и документов,</w:t>
      </w:r>
    </w:p>
    <w:p w:rsidR="005C1278" w:rsidRDefault="005C1278">
      <w:pPr>
        <w:pStyle w:val="ConsPlusTitle"/>
        <w:jc w:val="center"/>
      </w:pPr>
      <w:r>
        <w:t>необходимых для предоставления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 xml:space="preserve">18. Основания для отказа в приеме заявления и документов приведены в </w:t>
      </w:r>
      <w:hyperlink w:anchor="P164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 в описании вариантов предоставления Услуги.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2"/>
      </w:pPr>
      <w:r>
        <w:t>Исчерпывающий перечень</w:t>
      </w:r>
    </w:p>
    <w:p w:rsidR="005C1278" w:rsidRDefault="005C1278">
      <w:pPr>
        <w:pStyle w:val="ConsPlusTitle"/>
        <w:jc w:val="center"/>
      </w:pPr>
      <w:r>
        <w:t>оснований для приостановления предоставления Услуги или</w:t>
      </w:r>
    </w:p>
    <w:p w:rsidR="005C1278" w:rsidRDefault="005C1278">
      <w:pPr>
        <w:pStyle w:val="ConsPlusTitle"/>
        <w:jc w:val="center"/>
      </w:pPr>
      <w:r>
        <w:t>отказа в предоставлении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19. Основания для приостановления предоставления Услуги законодательством Российской Федерации не предусмотрены.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20. Основания для отказа в предоставлении Услуги приведены в </w:t>
      </w:r>
      <w:hyperlink w:anchor="P164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 в описании вариантов предоставления Услуги.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2"/>
      </w:pPr>
      <w:r>
        <w:t>Размер платы, взимаемой</w:t>
      </w:r>
    </w:p>
    <w:p w:rsidR="005C1278" w:rsidRDefault="005C1278">
      <w:pPr>
        <w:pStyle w:val="ConsPlusTitle"/>
        <w:jc w:val="center"/>
      </w:pPr>
      <w:r>
        <w:t>с заявителя при предоставлении Услуги,</w:t>
      </w:r>
    </w:p>
    <w:p w:rsidR="005C1278" w:rsidRDefault="005C1278">
      <w:pPr>
        <w:pStyle w:val="ConsPlusTitle"/>
        <w:jc w:val="center"/>
      </w:pPr>
      <w:r>
        <w:t>и способы ее взимания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21. Взимание государственной пошлины или иной платы за предоставление Услуги законодательством Российской Федерации не предусмотрено.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2"/>
      </w:pPr>
      <w:r>
        <w:t>Максимальный срок ожидания</w:t>
      </w:r>
    </w:p>
    <w:p w:rsidR="005C1278" w:rsidRDefault="005C1278">
      <w:pPr>
        <w:pStyle w:val="ConsPlusTitle"/>
        <w:jc w:val="center"/>
      </w:pPr>
      <w:r>
        <w:t>в очереди при подаче заявителем заявления и при получении</w:t>
      </w:r>
    </w:p>
    <w:p w:rsidR="005C1278" w:rsidRDefault="005C1278">
      <w:pPr>
        <w:pStyle w:val="ConsPlusTitle"/>
        <w:jc w:val="center"/>
      </w:pPr>
      <w:r>
        <w:t>результата предоставления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22. Максимальный срок ожидания в очереди при подаче заявления составляет 15 минут.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23. Максимальный срок ожидания в очереди при получении результата Услуги составляет 15 минут.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2"/>
      </w:pPr>
      <w:r>
        <w:t>Срок регистрации заявления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24.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в МФЦ - 2 рабочих дня.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2"/>
      </w:pPr>
      <w:r>
        <w:t>Требования к помещениям, в которых предоставляется Услуга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 xml:space="preserve">25. Требования к помещениям, в которых предоставляется Услуга, размещены на </w:t>
      </w:r>
      <w:r>
        <w:lastRenderedPageBreak/>
        <w:t>официальном сайте Органа местного самоуправления в сети "Интернет", а также на Едином портале.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2"/>
      </w:pPr>
      <w:r>
        <w:t>Показатели доступности и качества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26. Показатели доступности и качества Услуги размещены на официальном сайте Органа местного самоуправления в сети "Интернет", а также на Едином портале.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2"/>
      </w:pPr>
      <w:r>
        <w:t>Иные требования к предоставлению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27. Услуги, которые являются необходимыми и обязательными для предоставления Услуги, законодательством Российской Федерации не предусмотрены.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28. Информационные системы, используемые для предоставления Услуги: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Единый портал;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б) единая система межведомственного электронного взаимодействия </w:t>
      </w:r>
      <w:hyperlink w:anchor="P162">
        <w:r>
          <w:rPr>
            <w:color w:val="0000FF"/>
          </w:rPr>
          <w:t>&lt;3&gt;</w:t>
        </w:r>
      </w:hyperlink>
      <w:r>
        <w:t>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федеральная государственная информационная система "Платформа государственных сервисов".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5C1278" w:rsidRDefault="005C1278">
      <w:pPr>
        <w:pStyle w:val="ConsPlusNormal"/>
        <w:spacing w:before="220"/>
        <w:ind w:firstLine="540"/>
        <w:jc w:val="both"/>
      </w:pPr>
      <w:bookmarkStart w:id="3" w:name="P162"/>
      <w:bookmarkEnd w:id="3"/>
      <w:r>
        <w:t xml:space="preserve">&lt;3&gt; </w:t>
      </w:r>
      <w:hyperlink r:id="rId19">
        <w:r>
          <w:rPr>
            <w:color w:val="0000FF"/>
          </w:rPr>
          <w:t>Постановление</w:t>
        </w:r>
      </w:hyperlink>
      <w:r>
        <w:t xml:space="preserve"> Правительства Российской Федерации от 08.09.2010 N 697 "О единой системе межведомственного электронного взаимодействия".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1"/>
      </w:pPr>
      <w:bookmarkStart w:id="4" w:name="P164"/>
      <w:bookmarkEnd w:id="4"/>
      <w:r>
        <w:t>III. Состав, последовательность</w:t>
      </w:r>
    </w:p>
    <w:p w:rsidR="005C1278" w:rsidRDefault="005C1278">
      <w:pPr>
        <w:pStyle w:val="ConsPlusTitle"/>
        <w:jc w:val="center"/>
      </w:pPr>
      <w:r>
        <w:t>и сроки выполнения административных процедур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2"/>
      </w:pPr>
      <w:r>
        <w:t>Перечень вариантов предоставления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29. При обращении заявителя за образованием земельного участка для последующего перераспределения Услуга предоставляется в соответствии со следующими вариантами: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Вариант 1: физическое лицо, обратился лично, право зарегистрировано в ЕГРН, имеющий (ая/ее/ие) иные признаки, перечень которых приведен в </w:t>
      </w:r>
      <w:hyperlink w:anchor="P263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Вариант 2: физическое лицо, обратился лично, право не зарегистрировано в ЕГРН, имеющий (ая/ее/ие) иные признаки, перечень которых приведен в </w:t>
      </w:r>
      <w:hyperlink w:anchor="P263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Вариант 3: физическое лицо, обращается через представителя, право зарегистрировано в ЕГРН, имеющий (ая/ее/ие) иные признаки, перечень которых приведен в </w:t>
      </w:r>
      <w:hyperlink w:anchor="P263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Вариант 4: физическое лицо, обращается через представителя, право не зарегистрировано в ЕГРН, имеющий (ая/ее/ие) иные признаки, перечень которых приведен в </w:t>
      </w:r>
      <w:hyperlink w:anchor="P263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Вариант 5: индивидуальный предприниматель, обратился лично, право зарегистрировано в ЕГРН, имеющий (ая/ее/ие) иные признаки, перечень которых приведен в </w:t>
      </w:r>
      <w:hyperlink w:anchor="P263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Вариант 6: индивидуальный предприниматель, обратился лично, право не зарегистрировано </w:t>
      </w:r>
      <w:r>
        <w:lastRenderedPageBreak/>
        <w:t xml:space="preserve">в ЕГРН, имеющий (ая/ее/ие) иные признаки, перечень которых приведен в </w:t>
      </w:r>
      <w:hyperlink w:anchor="P263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Вариант 7: индивидуальный предприниматель, обращается через представителя, право зарегистрировано в ЕГРН, имеющий (ая/ее/ие) иные признаки, перечень которых приведен в </w:t>
      </w:r>
      <w:hyperlink w:anchor="P263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Вариант 8: индивидуальный предприниматель, обращается через представителя, право не зарегистрировано в ЕГРН, имеющий (ая/ее/ие) иные признаки, перечень которых приведен в </w:t>
      </w:r>
      <w:hyperlink w:anchor="P263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Вариант 9: юридическое лицо, обратился лично, право зарегистрировано в ЕГРН, имеющий (ая/ее/ие) иные признаки, перечень которых приведен в </w:t>
      </w:r>
      <w:hyperlink w:anchor="P263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Вариант 10: юридическое лицо, обратился лично, право не зарегистрировано в ЕГРН, имеющий (ая/ее/ие) иные признаки, перечень которых приведен в </w:t>
      </w:r>
      <w:hyperlink w:anchor="P263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Вариант 11: юридическое лицо, обращается через представителя, право зарегистрировано в ЕГРН, имеющий (ая/ее/ие) иные признаки, перечень которых приведен в </w:t>
      </w:r>
      <w:hyperlink w:anchor="P263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Вариант 12: юридическое лицо, обращается через представителя, право не зарегистрировано в ЕГРН, имеющий (ая/ее/ие) иные признаки, перечень которых приведен в </w:t>
      </w:r>
      <w:hyperlink w:anchor="P263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30. При обращении заявителя за заключением соглашения о перераспределении земельного участка Услуга предоставляется в соответствии со следующими вариантами: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Вариант 13: индивидуальный предприниматель, обращается через представителя, право зарегистрировано в ЕГРН, имеющий (ая/ее/ие) иные признаки, перечень которых приведен в </w:t>
      </w:r>
      <w:hyperlink w:anchor="P263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Вариант 14: индивидуальный предприниматель, обращается через представителя, право не зарегистрировано в ЕГРН, имеющий (ая/ее/ие) иные признаки, перечень которых приведен в </w:t>
      </w:r>
      <w:hyperlink w:anchor="P263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Вариант 15: индивидуальный предприниматель, обратился лично, право зарегистрировано в ЕГРН, имеющий (ая/ее/ие) иные признаки, перечень которых приведен в </w:t>
      </w:r>
      <w:hyperlink w:anchor="P263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Вариант 16: индивидуальный предприниматель, обратился лично, право не зарегистрировано в ЕГРН, имеющий (ая/ее/ие) иные признаки, перечень которых приведен в </w:t>
      </w:r>
      <w:hyperlink w:anchor="P263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Вариант 17: физическое лицо, обращается через представителя, право зарегистрировано в ЕГРН, имеющий (ая/ее/ие) иные признаки, перечень которых приведен в </w:t>
      </w:r>
      <w:hyperlink w:anchor="P263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Вариант 18: физическое лицо, обращается через представителя, право не зарегистрировано в ЕГРН, имеющий (ая/ее/ие) иные признаки, перечень которых приведен в </w:t>
      </w:r>
      <w:hyperlink w:anchor="P263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Вариант 19: физическое лицо, обратился лично, право зарегистрировано в ЕГРН, имеющий (ая/ее/ие) иные признаки, перечень которых приведен в </w:t>
      </w:r>
      <w:hyperlink w:anchor="P2636">
        <w:r>
          <w:rPr>
            <w:color w:val="0000FF"/>
          </w:rPr>
          <w:t>приложении N 2</w:t>
        </w:r>
      </w:hyperlink>
      <w:r>
        <w:t xml:space="preserve"> к настоящему </w:t>
      </w:r>
      <w:r>
        <w:lastRenderedPageBreak/>
        <w:t>Административному регламенту;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Вариант 20: физическое лицо, обратился лично, право не зарегистрировано в ЕГРН, имеющий (ая/ее/ие) иные признаки, перечень которых приведен в </w:t>
      </w:r>
      <w:hyperlink w:anchor="P263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Вариант 21: юридическое лицо, обращается через представителя, право зарегистрировано в ЕГРН, имеющий (ая/ее/ие) иные признаки, перечень которых приведен в </w:t>
      </w:r>
      <w:hyperlink w:anchor="P263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Вариант 22: юридическое лицо, обращается через представителя, право не зарегистрировано в ЕГРН, имеющий (ая/ее/ие) иные признаки, перечень которых приведен в </w:t>
      </w:r>
      <w:hyperlink w:anchor="P263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Вариант 23: юридическое лицо, обратился лично, право зарегистрировано в ЕГРН, имеющий (ая/ее/ие) иные признаки, перечень которых приведен в </w:t>
      </w:r>
      <w:hyperlink w:anchor="P263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Вариант 24: юридическое лицо, обратился лично, право не зарегистрировано в ЕГРН, имеющий (ая/ее/ие) иные признаки, перечень которых приведен в </w:t>
      </w:r>
      <w:hyperlink w:anchor="P263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31. При обращении заявителя за исправлением опечаток и (или) ошибок, допущенных в результате предоставления Услуги, Услуга предоставляется в соответствии со следующими вариантами: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Вариант 25: индивидуальный предприниматель, обратился лично;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Вариант 26: индивидуальный предприниматель, обращается через представителя;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Вариант 27: физическое лицо, обратился лично;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Вариант 28: физическое лицо, обращается через представителя;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Вариант 29: юридическое лицо.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32. Возможность оставления заявления без рассмотрения не предусмотрена.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2"/>
      </w:pPr>
      <w:r>
        <w:t>Профилирование заявителя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 xml:space="preserve">33. Вариант определяется путем анкетирования заявителя, в процессе которого устанавливается результат Услуги, за предоставлением которого он обратился, а также признаки заявителя. Вопросы, направленные на определение признаков заявителя, приведены в </w:t>
      </w:r>
      <w:hyperlink w:anchor="P2571">
        <w:r>
          <w:rPr>
            <w:color w:val="0000FF"/>
          </w:rPr>
          <w:t>таблице 2 приложения N 1</w:t>
        </w:r>
      </w:hyperlink>
      <w:r>
        <w:t xml:space="preserve"> к настоящему Административному регламенту.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Профилирование осуществляется: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посредством Единого портала;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в МФЦ;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в Органе местного самоуправления.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34. По результатам получения ответов от заявителя на вопросы анкетирования определяется полный перечень комбинаций значений признаков в соответствии с настоящим Административным регламентом, каждая из которых соответствует одному варианту.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lastRenderedPageBreak/>
        <w:t>35. Описания вариантов, приведенные в настоящем разделе, размещаются Органом местного самоуправления в общедоступном для ознакомления месте.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2"/>
      </w:pPr>
      <w:r>
        <w:t>Вариант 1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36. Максимальный срок предоставления варианта Услуги составляет 26 рабочих дней с даты регистрации заявления и документов, необходимых для предоставления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37. Результатом предоставления варианта Услуги являются: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решение об утверждении схемы расположения земельного участка или земельных участков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согласие на заключение соглашения о перераспределении земельных участков в соответствии с утвержденным проектом межевания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решение об отказе в утверждении схемы расположения земельного участка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38. Административные процедуры, осуществляемые при предоставлении Услуги в соответствии с настоящим вариантом: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39.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Прием заявления и документов</w:t>
      </w:r>
    </w:p>
    <w:p w:rsidR="005C1278" w:rsidRDefault="005C1278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 xml:space="preserve">40. Представление заявителем документов и заявления в соответствии с формой, предусмотренной в </w:t>
      </w:r>
      <w:hyperlink w:anchor="P2734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lastRenderedPageBreak/>
        <w:t>41.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б) Документы, необходимые для образования земельного участка, - схема расположения земельного участка на кадастровом плане территории (электронный документ установленного формата, подготовленная в соответствии со </w:t>
      </w:r>
      <w:hyperlink r:id="rId20">
        <w:r>
          <w:rPr>
            <w:color w:val="0000FF"/>
          </w:rPr>
          <w:t>статьей 11.10</w:t>
        </w:r>
      </w:hyperlink>
      <w:r>
        <w:t xml:space="preserve"> Земельного кодекса Российской Федерации, требованиями </w:t>
      </w:r>
      <w:hyperlink r:id="rId21">
        <w:r>
          <w:rPr>
            <w:color w:val="0000FF"/>
          </w:rPr>
          <w:t>Приказа</w:t>
        </w:r>
      </w:hyperlink>
      <w:r>
        <w:t xml:space="preserve"> Росреестра от 19.04.2022 N П/0148 "Об утверждении требований к подготовке схемы расположения земельного участка или земельных участков на кадастровом плане территории и формату схемы расположения земельного участка или земельных участков на кадастровом плане территории при подготовке схемы расположения земельного участка или земельных участков на кадастровом плане территории в форме электронного документа, формы схемы расположения земельного участка или земельных участков на кадастровом плане территории, подготовка которой осуществляется в форме документа на бумажном носителе", </w:t>
      </w:r>
      <w:hyperlink r:id="rId22">
        <w:r>
          <w:rPr>
            <w:color w:val="0000FF"/>
          </w:rPr>
          <w:t>Приказа</w:t>
        </w:r>
      </w:hyperlink>
      <w:r>
        <w:t xml:space="preserve"> Минвостокразвития России от 25.05.2018 N 93 "Об утверждении требований к схеме размещения земельного участка на публичной кадастровой карте в форме электронного документа и требований к схеме размещения земельного участка на кадастровом плане территории в форме документа на бумажном носителе");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согласия различных субъектов, необходимые для получения Услуги, - согласие землепользователей на перераспределение земельных участков, землевладельцев, арендаторов, залогодержателей исходных земельных участков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документы в сфере градостроительной деятельности, - проект межевания территории (при подаче заявления посредством Единого портала: скан-образ в форматах .pdf, .jpg или .jpeg; почтовым отправлением: оригинал или копия; в МФЦ: оригинал или копия; в Органе местного самоуправления: оригинал или копия);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разрешительные документы, - договор о развитии застроенной территории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43. Способами установления личности (идентификации) заявителя при взаимодействии с заявителями являются: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lastRenderedPageBreak/>
        <w:t>а) в МФЦ - документ, удостоверяющий личность гражданина;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44. Орган местного самоуправления, МФЦ отказывают заявителю в приеме заявления и документов при наличии следующих оснований: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д)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23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е)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ж) заявление не соответствует требованиям </w:t>
      </w:r>
      <w:hyperlink r:id="rId24">
        <w:r>
          <w:rPr>
            <w:color w:val="0000FF"/>
          </w:rPr>
          <w:t>пункта 2 статьи 39.29</w:t>
        </w:r>
      </w:hyperlink>
      <w:r>
        <w:t xml:space="preserve"> Земельного кодекса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з) к заявлению не приложены документы, предусмотренные </w:t>
      </w:r>
      <w:hyperlink r:id="rId25">
        <w:r>
          <w:rPr>
            <w:color w:val="0000FF"/>
          </w:rPr>
          <w:t>пунктом 3 статьи 39.29</w:t>
        </w:r>
      </w:hyperlink>
      <w:r>
        <w:t xml:space="preserve"> Земельного кодекса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и) документы не заверены в порядке, предусмотренном законодательством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к) наличие противоречивых сведений в заявлении и приложенных к нему документах.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lastRenderedPageBreak/>
        <w:t>в) в МФЦ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47. Для получения Услуги необходимо направление следующих межведомственных информационных запросов: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"Публично-правовая компания "Роскадастр".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Принятие решения о предоставлении</w:t>
      </w:r>
    </w:p>
    <w:p w:rsidR="005C1278" w:rsidRDefault="005C1278">
      <w:pPr>
        <w:pStyle w:val="ConsPlusTitle"/>
        <w:jc w:val="center"/>
      </w:pPr>
      <w:r>
        <w:t>(об отказе в предоставлении)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48. Орган местного самоуправления отказывает заявителю в предоставлении Услуги при наличии следующих оснований: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площадь земельного участка, указанного в заявлении о его предоставлении, превышает его площадь, указанную в схеме расположения земельного участка, проекте межевания территории или в проектной документации лесных участков, в соответствии с которыми такой земельный участок образован, более чем на десять процентов;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26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27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е) земельный участок, образование которого предусмотрено схемой расположения земельного участка, расположен в границах территории, в отношении которой утвержден проект межевания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ж) схема расположения земельного участка не соответствует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lastRenderedPageBreak/>
        <w:t>з) заявление о предоставлении услуги подано заявителем, не являющимся собственником земельного участка, который предполагается перераспределить с земельным участком, находящимся в государственной (муниципальной) собственности.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Орган местного самоуправления также отказывает заявителю в предоставлении Услуги при наличии оснований, приведенных в </w:t>
      </w:r>
      <w:hyperlink w:anchor="P263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49. Принятие решения о предоставлении Услуги осуществляется в срок, не превышающий 16 рабочих дней со дня получения Органом местного самоуправления всех сведений, необходимых для принятия решения.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Предоставление результата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50. Способы получения результата предоставления Услуги: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решение об утверждении схемы расположения земельного участка или земельных участков на кадастровом плане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согласие на заключение соглашения о перераспределении земельных участков в соответствии с утвержденным проектом межевания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посредством Единого портала, почтовым отправлением, в МФЦ, по электронной почте, в Органе местного самоуправления - решение об отказе в утверждении схемы расположения земельного участка на кадастровом плане территории.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51.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52.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2"/>
      </w:pPr>
      <w:r>
        <w:t>Вариант 2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53. Максимальный срок предоставления варианта Услуги составляет 26 рабочих дней с даты регистрации заявления и документов, необходимых для предоставления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54. Результатом предоставления варианта Услуги являются: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решение об утверждении схемы расположения земельного участка или земельных участков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согласие на заключение соглашения о перераспределении земельных участков в соответствии с утвержденным проектом межевания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в) решение об отказе в утверждении схемы расположения земельного участка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</w:t>
      </w:r>
      <w:r>
        <w:lastRenderedPageBreak/>
        <w:t>электронный документ, подписанный электронной подписью).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55. Административные процедуры, осуществляемые при предоставлении Услуги в соответствии с настоящим вариантом: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56.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Прием заявления и документов</w:t>
      </w:r>
    </w:p>
    <w:p w:rsidR="005C1278" w:rsidRDefault="005C1278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 xml:space="preserve">57. Представление заявителем документов и заявления в соответствии с формой, предусмотренной в </w:t>
      </w:r>
      <w:hyperlink w:anchor="P2734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58.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б) Документы, необходимые для образования земельного участка, - схема расположения земельного участка на кадастровом плане территории (электронный документ установленного формата, подготовленная в соответствии со </w:t>
      </w:r>
      <w:hyperlink r:id="rId28">
        <w:r>
          <w:rPr>
            <w:color w:val="0000FF"/>
          </w:rPr>
          <w:t>статьей 11.10</w:t>
        </w:r>
      </w:hyperlink>
      <w:r>
        <w:t xml:space="preserve"> Земельного кодекса Российской Федерации, требованиями </w:t>
      </w:r>
      <w:hyperlink r:id="rId29">
        <w:r>
          <w:rPr>
            <w:color w:val="0000FF"/>
          </w:rPr>
          <w:t>Приказа</w:t>
        </w:r>
      </w:hyperlink>
      <w:r>
        <w:t xml:space="preserve"> Росреестра от 19.04.2022 N П/0148 "Об утверждении требований к подготовке схемы расположения земельного участка или земельных участков на кадастровом плане территории и формату схемы расположения земельного участка или земельных участков на кадастровом плане территории при подготовке схемы расположения земельного участка или земельных участков на кадастровом плане территории в форме электронного документа, формы схемы расположения земельного участка или земельных участков на кадастровом плане территории, подготовка которой осуществляется в форме документа на бумажном носителе", </w:t>
      </w:r>
      <w:hyperlink r:id="rId30">
        <w:r>
          <w:rPr>
            <w:color w:val="0000FF"/>
          </w:rPr>
          <w:t>Приказа</w:t>
        </w:r>
      </w:hyperlink>
      <w:r>
        <w:t xml:space="preserve"> Минвостокразвития России от 25.05.2018 N 93 "Об утверждении требований к схеме размещения земельного участка на публичной кадастровой карте в форме электронного документа и требований к схеме размещения земельного участка на кадастровом плане территории в форме документа на бумажном носителе");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lastRenderedPageBreak/>
        <w:t>в) документы, подтверждающие наличие на праве собственности или на ином законном основании недвижимости,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согласия различных субъектов, необходимые для получения Услуги, - согласие землепользователей на перераспределение земельных участков, землевладельцев, арендаторов, залогодержателей исходных земельных участков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59.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документы в сфере градостроительной деятельности, - проект межевания территории (при подаче заявления посредством Единого портала: скан-образ в форматах .pdf, .jpg или .jpeg; почтовым отправлением: оригинал или копия; в МФЦ: оригинал или копия; в Органе местного самоуправления: оригинал или копия);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разрешительные документы, - договор о развитии застроенной территории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60. Способами установления личности (идентификации) заявителя при взаимодействии с заявителями являются: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61. Орган местного самоуправления, МФЦ отказывают заявителю в приеме заявления и документов при наличии следующих оснований: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lastRenderedPageBreak/>
        <w:t>г)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д)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31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е)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62.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63.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64. Для получения Услуги необходимо направление межведомственного информационного запроса "Проверка действительности Паспорта Гражданина РФ по серии и номеру"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"Министерство внутренних дел Российской Федерации".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Принятие решения о предоставлении</w:t>
      </w:r>
    </w:p>
    <w:p w:rsidR="005C1278" w:rsidRDefault="005C1278">
      <w:pPr>
        <w:pStyle w:val="ConsPlusTitle"/>
        <w:jc w:val="center"/>
      </w:pPr>
      <w:r>
        <w:t>(об отказе в предоставлении)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65. Орган местного самоуправления отказывает заявителю в предоставлении Услуги при наличии следующих оснований: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площадь земельного участка, указанного в заявлении о его предоставлении, превышает его площадь, указанную в схеме расположения земельного участка, проекте межевания территории или в проектной документации лесных участков, в соответствии с которыми такой земельный участок образован, более чем на десять процентов;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32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</w:t>
      </w:r>
      <w:r>
        <w:lastRenderedPageBreak/>
        <w:t>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33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е) земельный участок, образование которого предусмотрено схемой расположения земельного участка, расположен в границах территории, в отношении которой утвержден проект межевания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ж) схема расположения земельного участка не соответствует утвержденному проекту планировки территории, землеустроительной документации, положению об особо охраняемой природной территории.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Орган местного самоуправления также отказывает заявителю в предоставлении Услуги при наличии оснований, приведенных в </w:t>
      </w:r>
      <w:hyperlink w:anchor="P263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66. Принятие решения о предоставлении Услуги осуществляется в срок, не превышающий 16 рабочих дней со дня получения Органом местного самоуправления всех сведений, необходимых для принятия решения.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Предоставление результата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67. Способы получения результата предоставления Услуги: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решение об утверждении схемы расположения земельного участка или земельных участков на кадастровом плане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согласие на заключение соглашения о перераспределении земельных участков в соответствии с утвержденным проектом межевания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посредством Единого портала, почтовым отправлением, в МФЦ, по электронной почте, в Органе местного самоуправления - решение об отказе в утверждении схемы расположения земельного участка на кадастровом плане территории.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68.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69.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2"/>
      </w:pPr>
      <w:r>
        <w:t>Вариант 3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70. Максимальный срок предоставления варианта Услуги составляет 26 рабочих дней с даты регистрации заявления и документов, необходимых для предоставления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71. Результатом предоставления варианта Услуги являются: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а) решение об утверждении схемы расположения земельного участка или земельных участков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</w:t>
      </w:r>
      <w:r>
        <w:lastRenderedPageBreak/>
        <w:t>или электронный документ, подписанный электронной подписью);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согласие на заключение соглашения о перераспределении земельных участков в соответствии с утвержденным проектом межевания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решение об отказе в утверждении схемы расположения земельного участка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72. Административные процедуры, осуществляемые при предоставлении Услуги в соответствии с настоящим вариантом: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73.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Прием заявления и документов</w:t>
      </w:r>
    </w:p>
    <w:p w:rsidR="005C1278" w:rsidRDefault="005C1278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 xml:space="preserve">74. Представление заявителем документов и заявления в соответствии с формой, предусмотренной в </w:t>
      </w:r>
      <w:hyperlink w:anchor="P2734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75.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б) Документы, необходимые для образования земельного участка, - схема расположения земельного участка на кадастровом плане территории (электронный документ установленного формата, подготовленная в соответствии со </w:t>
      </w:r>
      <w:hyperlink r:id="rId34">
        <w:r>
          <w:rPr>
            <w:color w:val="0000FF"/>
          </w:rPr>
          <w:t>статьей 11.10</w:t>
        </w:r>
      </w:hyperlink>
      <w:r>
        <w:t xml:space="preserve"> Земельного кодекса Российской Федерации, требованиями </w:t>
      </w:r>
      <w:hyperlink r:id="rId35">
        <w:r>
          <w:rPr>
            <w:color w:val="0000FF"/>
          </w:rPr>
          <w:t>Приказа</w:t>
        </w:r>
      </w:hyperlink>
      <w:r>
        <w:t xml:space="preserve"> Росреестра от 19.04.2022 N П/0148 "Об утверждении </w:t>
      </w:r>
      <w:r>
        <w:lastRenderedPageBreak/>
        <w:t xml:space="preserve">требований к подготовке схемы расположения земельного участка или земельных участков на кадастровом плане территории и формату схемы расположения земельного участка или земельных участков на кадастровом плане территории при подготовке схемы расположения земельного участка или земельных участков на кадастровом плане территории в форме электронного документа, формы схемы расположения земельного участка или земельных участков на кадастровом плане территории, подготовка которой осуществляется в форме документа на бумажном носителе", </w:t>
      </w:r>
      <w:hyperlink r:id="rId36">
        <w:r>
          <w:rPr>
            <w:color w:val="0000FF"/>
          </w:rPr>
          <w:t>Приказа</w:t>
        </w:r>
      </w:hyperlink>
      <w:r>
        <w:t xml:space="preserve"> Минвостокразвития России от 25.05.2018 N 93 "Об утверждении требований к схеме размещения земельного участка на публичной кадастровой карте в форме электронного документа и требований к схеме размещения земельного участка на кадастровом плане территории в форме документа на бумажном носителе");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документ, подтверждающий полномочия представителя Заявителя (при подаче заявления посредством Единого портала: скан-образ; почтовым отправлением: оригинал и (или)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документы, удостоверяющие личность представителя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д) согласия различных субъектов, необходимые для получения Услуги, - согласие землепользователей на перераспределение земельных участков, землевладельцев, арендаторов, залогодержателей исходных земельных участков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76.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документы в сфере градостроительной деятельности, - проект межевания территории (при подаче заявления посредством Единого портала: скан-образ в форматах .pdf, .jpg или .jpeg; почтовым отправлением: оригинал или копия; в МФЦ: оригинал или копия; в Органе местного самоуправления: оригинал или копия);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разрешительные документы, - договор о развитии застроенной территории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77. Способами установления личности (идентификации) заявителя при взаимодействии с заявителями являются: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lastRenderedPageBreak/>
        <w:t>б) в Органе местного самоуправления - документ, удостоверяющий личность;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78. Орган местного самоуправления, МФЦ отказывают заявителю в приеме заявления и документов при наличии следующих оснований: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д)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37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е)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ж) заявление не соответствует требованиям </w:t>
      </w:r>
      <w:hyperlink r:id="rId38">
        <w:r>
          <w:rPr>
            <w:color w:val="0000FF"/>
          </w:rPr>
          <w:t>пункта 2 статьи 39.29</w:t>
        </w:r>
      </w:hyperlink>
      <w:r>
        <w:t xml:space="preserve"> Земельного кодекса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з) к заявлению не приложены документы, предусмотренные </w:t>
      </w:r>
      <w:hyperlink r:id="rId39">
        <w:r>
          <w:rPr>
            <w:color w:val="0000FF"/>
          </w:rPr>
          <w:t>пунктом 3 статьи 39.29</w:t>
        </w:r>
      </w:hyperlink>
      <w:r>
        <w:t xml:space="preserve"> Земельного кодекса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и) документы не заверены в порядке, предусмотренном законодательством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к) наличие противоречивых сведений в заявлении и приложенных к нему документах.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79.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80.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lastRenderedPageBreak/>
        <w:t>г) в Органе местного самоуправления - 1 рабочий день.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81. Для получения Услуги необходимо направление следующих межведомственных информационных запросов: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"Публично-правовая компания "Роскадастр".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Принятие решения о предоставлении</w:t>
      </w:r>
    </w:p>
    <w:p w:rsidR="005C1278" w:rsidRDefault="005C1278">
      <w:pPr>
        <w:pStyle w:val="ConsPlusTitle"/>
        <w:jc w:val="center"/>
      </w:pPr>
      <w:r>
        <w:t>(об отказе в предоставлении)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82. Орган местного самоуправления отказывает заявителю в предоставлении Услуги при наличии следующих оснований: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площадь земельного участка, указанного в заявлении о его предоставлении, превышает его площадь, указанную в схеме расположения земельного участка, проекте межевания территории или в проектной документации лесных участков, в соответствии с которыми такой земельный участок образован, более чем на десять процентов;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40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41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е) земельный участок, образование которого предусмотрено схемой расположения земельного участка, расположен в границах территории, в отношении которой утвержден проект межевания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ж) схема расположения земельного участка не соответствует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з) заявление о предоставлении услуги подано заявителем, не являющимся собственником земельного участка, который предполагается перераспределить с земельным участком, </w:t>
      </w:r>
      <w:r>
        <w:lastRenderedPageBreak/>
        <w:t>находящимся в государственной (муниципальной) собственности.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Орган местного самоуправления также отказывает заявителю в предоставлении Услуги при наличии оснований, приведенных в </w:t>
      </w:r>
      <w:hyperlink w:anchor="P263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83. Принятие решения о предоставлении Услуги осуществляется в срок, не превышающий 16 рабочих дней со дня получения Органом местного самоуправления всех сведений, необходимых для принятия решения.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Предоставление результата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84. Способы получения результата предоставления Услуги: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решение об утверждении схемы расположения земельного участка или земельных участков на кадастровом плане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согласие на заключение соглашения о перераспределении земельных участков в соответствии с утвержденным проектом межевания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посредством Единого портала, почтовым отправлением, в МФЦ, по электронной почте, в Органе местного самоуправления - решение об отказе в утверждении схемы расположения земельного участка на кадастровом плане территории.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85.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86.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2"/>
      </w:pPr>
      <w:r>
        <w:t>Вариант 4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87. Максимальный срок предоставления варианта Услуги составляет 26 рабочих дней с даты регистрации заявления и документов, необходимых для предоставления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88. Результатом предоставления варианта Услуги являются: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решение об утверждении схемы расположения земельного участка или земельных участков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согласие на заключение соглашения о перераспределении земельных участков в соответствии с утвержденным проектом межевания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решение об отказе в утверждении схемы расположения земельного участка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lastRenderedPageBreak/>
        <w:t>Формирование реестровой записи в качестве результата предоставления Услуги не предусмотрено.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89. Административные процедуры, осуществляемые при предоставлении Услуги в соответствии с настоящим вариантом: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90.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Прием заявления и документов</w:t>
      </w:r>
    </w:p>
    <w:p w:rsidR="005C1278" w:rsidRDefault="005C1278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 xml:space="preserve">91. Представление заявителем документов и заявления в соответствии с формой, предусмотренной в </w:t>
      </w:r>
      <w:hyperlink w:anchor="P2734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92.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б) Документы, необходимые для образования земельного участка, - схема расположения земельного участка на кадастровом плане территории (электронный документ установленного формата, подготовленная в соответствии со </w:t>
      </w:r>
      <w:hyperlink r:id="rId42">
        <w:r>
          <w:rPr>
            <w:color w:val="0000FF"/>
          </w:rPr>
          <w:t>статьей 11.10</w:t>
        </w:r>
      </w:hyperlink>
      <w:r>
        <w:t xml:space="preserve"> Земельного кодекса Российской Федерации, требованиями </w:t>
      </w:r>
      <w:hyperlink r:id="rId43">
        <w:r>
          <w:rPr>
            <w:color w:val="0000FF"/>
          </w:rPr>
          <w:t>Приказа</w:t>
        </w:r>
      </w:hyperlink>
      <w:r>
        <w:t xml:space="preserve"> Росреестра от 19.04.2022 N П/0148 "Об утверждении требований к подготовке схемы расположения земельного участка или земельных участков на кадастровом плане территории и формату схемы расположения земельного участка или земельных участков на кадастровом плане территории при подготовке схемы расположения земельного участка или земельных участков на кадастровом плане территории в форме электронного документа, формы схемы расположения земельного участка или земельных участков на кадастровом плане территории, подготовка которой осуществляется в форме документа на бумажном носителе", </w:t>
      </w:r>
      <w:hyperlink r:id="rId44">
        <w:r>
          <w:rPr>
            <w:color w:val="0000FF"/>
          </w:rPr>
          <w:t>Приказа</w:t>
        </w:r>
      </w:hyperlink>
      <w:r>
        <w:t xml:space="preserve"> Минвостокразвития России от 25.05.2018 N 93 "Об утверждении требований к схеме размещения земельного участка на публичной кадастровой карте в форме электронного документа и требований к схеме размещения земельного участка на кадастровом плане территории в форме документа на бумажном носителе");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в) документ, подтверждающий полномочия представителя заявителя, - документ, подтверждающий полномочия представителя Заявителя (при подаче заявления посредством </w:t>
      </w:r>
      <w:r>
        <w:lastRenderedPageBreak/>
        <w:t>Единого портала: скан-образ; почтовым отправлением: оригинал и (или)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документы, удостоверяющие личность представителя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д) документы, подтверждающие наличие на праве собственности или на ином законном основании недвижимости,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е) согласия различных субъектов, необходимые для получения Услуги, - согласие землепользователей на перераспределение земельных участков, землевладельцев, арендаторов, залогодержателей исходных земельных участков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93.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документы в сфере градостроительной деятельности, - проект межевания территории (при подаче заявления посредством Единого портала: скан-образ в форматах .pdf, .jpg или .jpeg; почтовым отправлением: оригинал или копия; в МФЦ: оригинал или копия; в Органе местного самоуправления: оригинал или копия);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разрешительные документы, - договор о развитии застроенной территории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94. Способами установления личности (идентификации) заявителя при взаимодействии с заявителями являются: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95. Орган местного самоуправления, МФЦ отказывают заявителю в приеме заявления и документов при наличии следующих оснований: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lastRenderedPageBreak/>
        <w:t>а)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д)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45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е)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96.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97.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98. Для получения Услуги необходимо направление межведомственного информационного запроса "Проверка действительности Паспорта Гражданина РФ по серии и номеру"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"Министерство внутренних дел Российской Федерации".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Принятие решения о предоставлении</w:t>
      </w:r>
    </w:p>
    <w:p w:rsidR="005C1278" w:rsidRDefault="005C1278">
      <w:pPr>
        <w:pStyle w:val="ConsPlusTitle"/>
        <w:jc w:val="center"/>
      </w:pPr>
      <w:r>
        <w:t>(об отказе в предоставлении)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99. Орган местного самоуправления отказывает заявителю в предоставлении Услуги при наличии следующих оснований: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площадь земельного участка, указанного в заявлении о его предоставлении, превышает его площадь, указанную в схеме расположения земельного участка, проекте межевания территории или в проектной документации лесных участков, в соответствии с которыми такой земельный участок образован, более чем на десять процентов;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б) несоответствие схемы расположения земельного участка утвержденному проекту </w:t>
      </w:r>
      <w:r>
        <w:lastRenderedPageBreak/>
        <w:t>планировки территории, землеустроительной документации, положению об особо охраняемой природной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46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47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е) земельный участок, образование которого предусмотрено схемой расположения земельного участка, расположен в границах территории, в отношении которой утвержден проект межевания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ж) схема расположения земельного участка не соответствует утвержденному проекту планировки территории, землеустроительной документации, положению об особо охраняемой природной территории.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Орган местного самоуправления также отказывает заявителю в предоставлении Услуги при наличии оснований, приведенных в </w:t>
      </w:r>
      <w:hyperlink w:anchor="P263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100. Принятие решения о предоставлении Услуги осуществляется в срок, не превышающий 16 рабочих дней со дня получения Органом местного самоуправления всех сведений, необходимых для принятия решения.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Предоставление результата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101. Способы получения результата предоставления Услуги: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решение об утверждении схемы расположения земельного участка или земельных участков на кадастровом плане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согласие на заключение соглашения о перераспределении земельных участков в соответствии с утвержденным проектом межевания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посредством Единого портала, почтовым отправлением, в МФЦ, по электронной почте, в Органе местного самоуправления - решение об отказе в утверждении схемы расположения земельного участка на кадастровом плане территории.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102.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103.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2"/>
      </w:pPr>
      <w:r>
        <w:t>Вариант 5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104. Максимальный срок предоставления варианта Услуги составляет 26 рабочих дней с даты регистрации заявления и документов, необходимых для предоставления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105. Результатом предоставления варианта Услуги являются: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решение об утверждении схемы расположения земельного участка или земельных участков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согласие на заключение соглашения о перераспределении земельных участков в соответствии с утвержденным проектом межевания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решение об отказе в утверждении схемы расположения земельного участка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106. Административные процедуры, осуществляемые при предоставлении Услуги в соответствии с настоящим вариантом: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107.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Прием заявления и документов</w:t>
      </w:r>
    </w:p>
    <w:p w:rsidR="005C1278" w:rsidRDefault="005C1278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 xml:space="preserve">108. Представление заявителем документов и заявления в соответствии с формой, предусмотренной в </w:t>
      </w:r>
      <w:hyperlink w:anchor="P2734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109.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lastRenderedPageBreak/>
        <w:t>а) документы, подтверждающие личность лица,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б) Документы, необходимые для образования земельного участка, - схема расположения земельного участка на кадастровом плане территории (электронный документ установленного формата, подготовленная в соответствии со </w:t>
      </w:r>
      <w:hyperlink r:id="rId48">
        <w:r>
          <w:rPr>
            <w:color w:val="0000FF"/>
          </w:rPr>
          <w:t>статьей 11.10</w:t>
        </w:r>
      </w:hyperlink>
      <w:r>
        <w:t xml:space="preserve"> Земельного кодекса Российской Федерации, требованиями </w:t>
      </w:r>
      <w:hyperlink r:id="rId49">
        <w:r>
          <w:rPr>
            <w:color w:val="0000FF"/>
          </w:rPr>
          <w:t>Приказа</w:t>
        </w:r>
      </w:hyperlink>
      <w:r>
        <w:t xml:space="preserve"> Росреестра от 19.04.2022 N П/0148 "Об утверждении требований к подготовке схемы расположения земельного участка или земельных участков на кадастровом плане территории и формату схемы расположения земельного участка или земельных участков на кадастровом плане территории при подготовке схемы расположения земельного участка или земельных участков на кадастровом плане территории в форме электронного документа, формы схемы расположения земельного участка или земельных участков на кадастровом плане территории, подготовка которой осуществляется в форме документа на бумажном носителе", </w:t>
      </w:r>
      <w:hyperlink r:id="rId50">
        <w:r>
          <w:rPr>
            <w:color w:val="0000FF"/>
          </w:rPr>
          <w:t>Приказа</w:t>
        </w:r>
      </w:hyperlink>
      <w:r>
        <w:t xml:space="preserve"> Минвостокразвития России от 25.05.2018 N 93 "Об утверждении требований к схеме размещения земельного участка на публичной кадастровой карте в форме электронного документа и требований к схеме размещения земельного участка на кадастровом плане территории в форме документа на бумажном носителе");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согласия различных субъектов, необходимые для получения Услуги, - согласие землепользователей на перераспределение земельных участков, землевладельцев, арендаторов, залогодержателей исходных земельных участков (при</w:t>
      </w:r>
    </w:p>
    <w:p w:rsidR="005C1278" w:rsidRDefault="005C1278">
      <w:pPr>
        <w:pStyle w:val="ConsPlusNormal"/>
        <w:spacing w:before="220"/>
        <w:jc w:val="both"/>
      </w:pPr>
      <w:r>
        <w:t>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110.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документы в сфере градостроительной деятельности, - проект межевания территории (при подаче заявления посредством Единого портала: скан-образ в форматах .pdf, .jpg или .jpeg; почтовым отправлением: оригинал или копия; в МФЦ: оригинал или копия; в Органе местного самоуправления: оригинал или копия);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скан-образ в форматах .pdf, .jpg или .jpeg; почтовым отправлением: оригинал и (или)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г) разрешительные документы, - договор о развитии застроенной территории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</w:t>
      </w:r>
      <w:r>
        <w:lastRenderedPageBreak/>
        <w:t>заверенная копия; в Органе местного самоуправления: оригинал или нотариально заверенная копия).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111. Способами установления личности (идентификации) заявителя при взаимодействии с заявителями являются: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112. Орган местного самоуправления, МФЦ отказывают заявителю в приеме заявления и документов при наличии следующих оснований: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д)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51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е)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ж) заявление не соответствует требованиям </w:t>
      </w:r>
      <w:hyperlink r:id="rId52">
        <w:r>
          <w:rPr>
            <w:color w:val="0000FF"/>
          </w:rPr>
          <w:t>пункта 2 статьи 39.29</w:t>
        </w:r>
      </w:hyperlink>
      <w:r>
        <w:t xml:space="preserve"> Земельного кодекса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з) к заявлению не приложены документы, предусмотренные </w:t>
      </w:r>
      <w:hyperlink r:id="rId53">
        <w:r>
          <w:rPr>
            <w:color w:val="0000FF"/>
          </w:rPr>
          <w:t>пунктом 3 статьи 39.29</w:t>
        </w:r>
      </w:hyperlink>
      <w:r>
        <w:t xml:space="preserve"> Земельного кодекса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и) документы не заверены в порядке, предусмотренном законодательством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к) наличие противоречивых сведений в заявлении и приложенных к нему документах.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113.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114. Срок регистрации заявления и документов, необходимых для предоставления Услуги, </w:t>
      </w:r>
      <w:r>
        <w:lastRenderedPageBreak/>
        <w:t>составляет с даты подачи заявления и документов, необходимых для предоставления Услуги: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115. Для получения Услуги необходимо направление следующих межведомственных информационных запросов: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"Публично-правовая компания "Роскадастр".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Принятие решения о предоставлении</w:t>
      </w:r>
    </w:p>
    <w:p w:rsidR="005C1278" w:rsidRDefault="005C1278">
      <w:pPr>
        <w:pStyle w:val="ConsPlusTitle"/>
        <w:jc w:val="center"/>
      </w:pPr>
      <w:r>
        <w:t>(об отказе в предоставлении)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116. Орган местного самоуправления отказывает заявителю в предоставлении Услуги при наличии следующих оснований: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площадь земельного участка, указанного в заявлении о его предоставлении, превышает его площадь, указанную в схеме расположения земельного участка, проекте межевания территории или в проектной документации лесных участков, в соответствии с которыми такой земельный участок образован, более чем на десять процентов;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54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lastRenderedPageBreak/>
        <w:t xml:space="preserve">д) разработка схемы расположения земельного участка с нарушением предусмотренных </w:t>
      </w:r>
      <w:hyperlink r:id="rId55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е) земельный участок, образование которого предусмотрено схемой расположения земельного участка, расположен в границах территории, в отношении которой утвержден проект межевания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ж) схема расположения земельного участка не соответствует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з) заявление о предоставлении услуги подано заявителем, не являющимся собственником земельного участка, который предполагается перераспределить с земельным участком, находящимся в государственной (муниципальной) собственности.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Орган местного самоуправления также отказывает заявителю в предоставлении Услуги при наличии оснований, приведенных в </w:t>
      </w:r>
      <w:hyperlink w:anchor="P263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117. Принятие решения о предоставлении Услуги осуществляется в срок, не превышающий 16 рабочих дней со дня получения Органом местного самоуправления всех сведений, необходимых для принятия решения.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Предоставление результата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118. Способы получения результата предоставления Услуги: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решение об утверждении схемы расположения земельного участка или земельных участков на кадастровом плане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согласие на заключение соглашения о перераспределении земельных участков в соответствии с утвержденным проектом межевания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посредством Единого портала, почтовым отправлением, в МФЦ, по электронной почте, в Органе местного самоуправления - решение об отказе в утверждении схемы расположения земельного участка на кадастровом плане территории.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119.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120.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2"/>
      </w:pPr>
      <w:r>
        <w:t>Вариант 6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121. Максимальный срок предоставления варианта Услуги составляет 26 рабочих дней с даты регистрации заявления и документов, необходимых для предоставления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122. Результатом предоставления варианта Услуги являются: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а) решение об утверждении схемы расположения земельного участка или земельных участков на кадастровом плане территории (электронный документ, распечатанный на бумажном </w:t>
      </w:r>
      <w:r>
        <w:lastRenderedPageBreak/>
        <w:t>носителе, заверенный подписью и печатью МФЦ (опционально), документ на бумажном носителе или электронный документ, подписанный электронной подписью);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согласие на заключение соглашения о перераспределении земельных участков в соответствии с утвержденным проектом межевания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решение об отказе в утверждении схемы расположения земельного участка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123. Административные процедуры, осуществляемые при предоставлении Услуги в соответствии с настоящим вариантом: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124.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Прием заявления и документов</w:t>
      </w:r>
    </w:p>
    <w:p w:rsidR="005C1278" w:rsidRDefault="005C1278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 xml:space="preserve">125. Представление заявителем документов и заявления в соответствии с формой, предусмотренной в </w:t>
      </w:r>
      <w:hyperlink w:anchor="P2734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126.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б) Документы, необходимые для образования земельного участка, - схема расположения земельного участка на кадастровом плане территории (электронный документ установленного формата, подготовленная в соответствии со </w:t>
      </w:r>
      <w:hyperlink r:id="rId56">
        <w:r>
          <w:rPr>
            <w:color w:val="0000FF"/>
          </w:rPr>
          <w:t>статьей 11.10</w:t>
        </w:r>
      </w:hyperlink>
      <w:r>
        <w:t xml:space="preserve"> Земельного кодекса Российской </w:t>
      </w:r>
      <w:r>
        <w:lastRenderedPageBreak/>
        <w:t xml:space="preserve">Федерации, требованиями </w:t>
      </w:r>
      <w:hyperlink r:id="rId57">
        <w:r>
          <w:rPr>
            <w:color w:val="0000FF"/>
          </w:rPr>
          <w:t>Приказа</w:t>
        </w:r>
      </w:hyperlink>
      <w:r>
        <w:t xml:space="preserve"> Росреестра от 19.04.2022 N П/0148 "Об утверждении требований к подготовке схемы расположения земельного участка или земельных участков на кадастровом плане территории и формату схемы расположения земельного участка или земельных участков на кадастровом плане территории при подготовке схемы расположения земельного участка или земельных участков на кадастровом плане территории в форме электронного документа, формы схемы расположения земельного участка или земельных участков на кадастровом плане территории, подготовка которой осуществляется в форме документа на бумажном носителе", </w:t>
      </w:r>
      <w:hyperlink r:id="rId58">
        <w:r>
          <w:rPr>
            <w:color w:val="0000FF"/>
          </w:rPr>
          <w:t>Приказа</w:t>
        </w:r>
      </w:hyperlink>
      <w:r>
        <w:t xml:space="preserve"> Минвостокразвития России от 25.05.2018 N 93 "Об утверждении требований к схеме размещения земельного участка на публичной кадастровой карте в форме электронного документа и требований к схеме размещения земельного участка на кадастровом плане территории в форме документа на бумажном носителе");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документы, подтверждающие наличие на праве собственности или на ином законном основании недвижимости,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согласия различных субъектов, необходимые для получения Услуги, - согласие землепользователей на перераспределение земельных участков, землевладельцев, арендаторов, залогодержателей исходных земельных участков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127.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документы в сфере градостроительной деятельности, - проект межевания территории (при подаче заявления посредством Единого портала: скан-образ в форматах .pdf, .jpg или .jpeg; почтовым отправлением: оригинал или копия; в МФЦ: оригинал или копия; в Органе местного самоуправления: оригинал или копия);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скан-образ в форматах .pdf, .jpg или .jpeg; почтовым отправлением: оригинал и (или)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разрешительные документы, - договор о развитии застроенной территории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128. Способами установления личности (идентификации) заявителя при взаимодействии с заявителями являются: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lastRenderedPageBreak/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129. Орган местного самоуправления, МФЦ отказывают заявителю в приеме заявления и документов при наличии следующих оснований: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д)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59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е)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130.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131.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132. Для получения Услуги необходимо направление следующих межведомственных информационных запросов: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lastRenderedPageBreak/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Принятие решения о предоставлении</w:t>
      </w:r>
    </w:p>
    <w:p w:rsidR="005C1278" w:rsidRDefault="005C1278">
      <w:pPr>
        <w:pStyle w:val="ConsPlusTitle"/>
        <w:jc w:val="center"/>
      </w:pPr>
      <w:r>
        <w:t>(об отказе в предоставлении)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133. Орган местного самоуправления отказывает заявителю в предоставлении Услуги при наличии следующих оснований: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площадь земельного участка, указанного в заявлении о его предоставлении, превышает его площадь, указанную в схеме расположения земельного участка, проекте межевания территории или в проектной документации лесных участков, в соответствии с которыми такой земельный участок образован, более чем на десять процентов;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60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61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е) земельный участок, образование которого предусмотрено схемой расположения земельного участка, расположен в границах территории, в отношении которой утвержден проект межевания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ж) схема расположения земельного участка не соответствует утвержденному проекту планировки территории, землеустроительной документации, положению об особо охраняемой природной территории.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Орган местного самоуправления также отказывает заявителю в предоставлении Услуги при наличии оснований, приведенных в </w:t>
      </w:r>
      <w:hyperlink w:anchor="P263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134. Принятие решения о предоставлении Услуги осуществляется в срок, не превышающий 16 рабочих дней со дня получения Органом местного самоуправления всех сведений, необходимых для принятия решения.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Предоставление результата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135. Способы получения результата предоставления Услуги: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а) посредством Единого портала, почтовым отправлением, в МФЦ, по электронной почте, в Органе местного самоуправления - решение об утверждении схемы расположения земельного </w:t>
      </w:r>
      <w:r>
        <w:lastRenderedPageBreak/>
        <w:t>участка или земельных участков на кадастровом плане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согласие на заключение соглашения о перераспределении земельных участков в соответствии с утвержденным проектом межевания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посредством Единого портала, почтовым отправлением, в МФЦ, по электронной почте, в Органе местного самоуправления - решение об отказе в утверждении схемы расположения земельного участка на кадастровом плане территории.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136.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137.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2"/>
      </w:pPr>
      <w:r>
        <w:t>Вариант 7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138. Максимальный срок предоставления варианта Услуги составляет 26 рабочих дней с даты регистрации заявления и документов, необходимых для предоставления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139. Результатом предоставления варианта Услуги являются: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решение об утверждении схемы расположения земельного участка или земельных участков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согласие на заключение соглашения о перераспределении земельных участков в соответствии с утвержденным проектом межевания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решение об отказе в утверждении схемы расположения земельного участка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140. Административные процедуры, осуществляемые при предоставлении Услуги в соответствии с настоящим вариантом: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lastRenderedPageBreak/>
        <w:t>г) предоставление результата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141.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Прием заявления и документов</w:t>
      </w:r>
    </w:p>
    <w:p w:rsidR="005C1278" w:rsidRDefault="005C1278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 xml:space="preserve">142. Представление заявителем документов и заявления в соответствии с формой, предусмотренной в </w:t>
      </w:r>
      <w:hyperlink w:anchor="P2734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143.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б) Документы, необходимые для образования земельного участка, - схема расположения земельного участка на кадастровом плане территории (электронный документ установленного формата, подготовленная в соответствии со </w:t>
      </w:r>
      <w:hyperlink r:id="rId62">
        <w:r>
          <w:rPr>
            <w:color w:val="0000FF"/>
          </w:rPr>
          <w:t>статьей 11.10</w:t>
        </w:r>
      </w:hyperlink>
      <w:r>
        <w:t xml:space="preserve"> Земельного кодекса Российской Федерации, требованиями </w:t>
      </w:r>
      <w:hyperlink r:id="rId63">
        <w:r>
          <w:rPr>
            <w:color w:val="0000FF"/>
          </w:rPr>
          <w:t>Приказа</w:t>
        </w:r>
      </w:hyperlink>
      <w:r>
        <w:t xml:space="preserve"> Росреестра от 19.04.2022 N П/0148 "Об утверждении требований к подготовке схемы расположения земельного участка или земельных участков на кадастровом плане территории и формату схемы расположения земельного участка или земельных участков на кадастровом плане территории при подготовке схемы расположения земельного участка или земельных участков на кадастровом плане территории в форме электронного документа, формы схемы расположения земельного участка или земельных участков на кадастровом плане территории, подготовка которой осуществляется в форме документа на бумажном носителе", </w:t>
      </w:r>
      <w:hyperlink r:id="rId64">
        <w:r>
          <w:rPr>
            <w:color w:val="0000FF"/>
          </w:rPr>
          <w:t>Приказа</w:t>
        </w:r>
      </w:hyperlink>
      <w:r>
        <w:t xml:space="preserve"> Минвостокразвития России от 25.05.2018 N 93 "Об утверждении требований к схеме размещения земельного участка на публичной кадастровой карте в форме электронного документа и требований к схеме размещения земельного участка на кадастровом плане территории в форме документа на бумажном носителе");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документ, подтверждающий полномочия представителя Заявителя (при подаче заявления посредством Единого портала: скан-образ; почтовым отправлением: оригинал и (или)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документы, удостоверяющие личность представителя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д) согласия различных субъектов, необходимые для получения Услуги, - согласие землепользователей на перераспределение земельных участков, землевладельцев, арендаторов, залогодержателей исходных земельных участков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lastRenderedPageBreak/>
        <w:t>144.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документы в сфере градостроительной деятельности, - проект межевания территории (при подаче заявления посредством Единого портала: скан-образ в форматах .pdf, .jpg или .jpeg; почтовым отправлением: оригинал или копия; в МФЦ: оригинал или копия; в Органе местного самоуправления: оригинал или копия);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скан-образ в форматах .pdf, .jpg или .jpeg; почтовым отправлением: оригинал и (или)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разрешительные документы, - договор о развитии застроенной территории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145. Способами установления личности (идентификации) заявителя при взаимодействии с заявителями являются: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146. Орган местного самоуправления, МФЦ отказывают заявителю в приеме заявления и документов при наличии следующих оснований: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г) представленные документы содержат подчистки и исправления текста, не заверенные в </w:t>
      </w:r>
      <w:r>
        <w:lastRenderedPageBreak/>
        <w:t>порядке, установленном законодательством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д)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65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е)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ж) заявление не соответствует требованиям </w:t>
      </w:r>
      <w:hyperlink r:id="rId66">
        <w:r>
          <w:rPr>
            <w:color w:val="0000FF"/>
          </w:rPr>
          <w:t>пункта 2 статьи 39.29</w:t>
        </w:r>
      </w:hyperlink>
      <w:r>
        <w:t xml:space="preserve"> Земельного кодекса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з) к заявлению не приложены документы, предусмотренные </w:t>
      </w:r>
      <w:hyperlink r:id="rId67">
        <w:r>
          <w:rPr>
            <w:color w:val="0000FF"/>
          </w:rPr>
          <w:t>пунктом 3 статьи 39.29</w:t>
        </w:r>
      </w:hyperlink>
      <w:r>
        <w:t xml:space="preserve"> Земельного кодекса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и) документы не заверены в порядке, предусмотренном законодательством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к) наличие противоречивых сведений в заявлении и приложенных к нему документах.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147.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148.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149. Для получения Услуги необходимо направление следующих межведомственных информационных запросов: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</w:t>
      </w:r>
      <w:r>
        <w:lastRenderedPageBreak/>
        <w:t>электронного взаимодействия" информационный запрос "Прием обращений в ФГИС ЕГРН". Указанный информационный запрос направляется в "Публично-правовая компания "Роскадастр".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Принятие решения о предоставлении</w:t>
      </w:r>
    </w:p>
    <w:p w:rsidR="005C1278" w:rsidRDefault="005C1278">
      <w:pPr>
        <w:pStyle w:val="ConsPlusTitle"/>
        <w:jc w:val="center"/>
      </w:pPr>
      <w:r>
        <w:t>(об отказе в предоставлении)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150. Орган местного самоуправления отказывает заявителю в предоставлении Услуги при наличии следующих оснований: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площадь земельного участка, указанного в заявлении о его предоставлении, превышает его площадь, указанную в схеме расположения земельного участка, проекте межевания территории или в проектной документации лесных участков, в соответствии с которыми такой земельный участок образован, более чем на десять процентов;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68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69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е) земельный участок, образование которого предусмотрено схемой расположения земельного участка, расположен в границах территории, в отношении которой утвержден проект межевания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ж) схема расположения земельного участка не соответствует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з) заявление о предоставлении услуги подано заявителем, не являющимся собственником земельного участка, который предполагается перераспределить с земельным участком, находящимся в государственной (муниципальной) собственности.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Орган местного самоуправления также отказывает заявителю в предоставлении Услуги при наличии оснований, приведенных в </w:t>
      </w:r>
      <w:hyperlink w:anchor="P263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151. Принятие решения о предоставлении Услуги осуществляется в срок, не превышающий 16 рабочих дней со дня получения Органом местного самоуправления всех сведений, необходимых для принятия решения.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Предоставление результата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152. Способы получения результата предоставления Услуги: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а) посредством Единого портала, почтовым отправлением, в МФЦ, по электронной почте, в </w:t>
      </w:r>
      <w:r>
        <w:lastRenderedPageBreak/>
        <w:t>Органе местного самоуправления - решение об утверждении схемы расположения земельного участка или земельных участков на кадастровом плане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согласие на заключение соглашения о перераспределении земельных участков в соответствии с утвержденным проектом межевания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посредством Единого портала, почтовым отправлением, в МФЦ, по электронной почте, в Органе местного самоуправления - решение об отказе в утверждении схемы расположения земельного участка на кадастровом плане территории.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153.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154.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2"/>
      </w:pPr>
      <w:r>
        <w:t>Вариант 8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155. Максимальный срок предоставления варианта Услуги составляет 26 рабочих дней с даты регистрации заявления и документов, необходимых для предоставления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156. Результатом предоставления варианта Услуги являются: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решение об утверждении схемы расположения земельного участка или земельных участков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согласие на заключение соглашения о перераспределении земельных участков в соответствии с утвержденным проектом межевания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решение об отказе в утверждении схемы расположения земельного участка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157. Административные процедуры, осуществляемые при предоставлении Услуги в соответствии с настоящим вариантом: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lastRenderedPageBreak/>
        <w:t>г) предоставление результата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158.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Прием заявления и документов</w:t>
      </w:r>
    </w:p>
    <w:p w:rsidR="005C1278" w:rsidRDefault="005C1278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 xml:space="preserve">159. Представление заявителем документов и заявления в соответствии с формой, предусмотренной в </w:t>
      </w:r>
      <w:hyperlink w:anchor="P2734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160.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б) Документы, необходимые для образования земельного участка, - схема расположения земельного участка на кадастровом плане территории (электронный документ установленного формата, подготовленная в соответствии со </w:t>
      </w:r>
      <w:hyperlink r:id="rId70">
        <w:r>
          <w:rPr>
            <w:color w:val="0000FF"/>
          </w:rPr>
          <w:t>статьей 11.10</w:t>
        </w:r>
      </w:hyperlink>
      <w:r>
        <w:t xml:space="preserve"> Земельного кодекса Российской Федерации, требованиями </w:t>
      </w:r>
      <w:hyperlink r:id="rId71">
        <w:r>
          <w:rPr>
            <w:color w:val="0000FF"/>
          </w:rPr>
          <w:t>Приказа</w:t>
        </w:r>
      </w:hyperlink>
      <w:r>
        <w:t xml:space="preserve"> Росреестра от 19.04.2022 N П/0148 "Об утверждении требований к подготовке схемы расположения земельного участка или земельных участков на кадастровом плане территории и формату схемы расположения земельного участка или земельных участков на кадастровом плане территории при подготовке схемы расположения земельного участка или земельных участков на кадастровом плане территории в форме электронного документа, формы схемы расположения земельного участка или земельных участков на кадастровом плане территории, подготовка которой осуществляется в форме документа на бумажном носителе", </w:t>
      </w:r>
      <w:hyperlink r:id="rId72">
        <w:r>
          <w:rPr>
            <w:color w:val="0000FF"/>
          </w:rPr>
          <w:t>Приказа</w:t>
        </w:r>
      </w:hyperlink>
      <w:r>
        <w:t xml:space="preserve"> Минвостокразвития России от 25.05.2018 N 93 "Об утверждении требований к схеме размещения земельного участка на публичной кадастровой карте в форме электронного документа и требований к схеме размещения земельного участка на кадастровом плане территории в форме документа на бумажном носителе");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документ, подтверждающий полномочия представителя Заявителя (при подаче заявления посредством Единого портала: скан-образ; почтовым отправлением: оригинал и (или)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документы, удостоверяющие личность представителя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д) документы, подтверждающие наличие на праве собственности или на ином законном основании недвижимости,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</w:t>
      </w:r>
      <w:r>
        <w:lastRenderedPageBreak/>
        <w:t>копия);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е) согласия различных субъектов, необходимые для получения Услуги, - согласие землепользователей на перераспределение земельных участков, землевладельцев, арендаторов, залогодержателей исходных земельных участков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161.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документы в сфере градостроительной деятельности, - проект межевания территории (при подаче заявления посредством Единого портала: скан-образ в форматах .pdf, .jpg или .jpeg; почтовым отправлением: оригинал или копия; в МФЦ: оригинал или копия; в Органе местного самоуправления: оригинал или копия);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скан-образ в форматах .pdf, .jpg или .jpeg; почтовым отправлением: оригинал и (или)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разрешительные документы, - договор о развитии застроенной территории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162. Способами установления личности (идентификации) заявителя при взаимодействии с заявителями являются: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163. Орган местного самоуправления, МФЦ отказывают заявителю в приеме заявления и документов при наличии следующих оснований: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lastRenderedPageBreak/>
        <w:t>г)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д)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73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е)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164.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165.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166. Для получения Услуги необходимо направление следующих межведомственных информационных запросов: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Принятие решения о предоставлении</w:t>
      </w:r>
    </w:p>
    <w:p w:rsidR="005C1278" w:rsidRDefault="005C1278">
      <w:pPr>
        <w:pStyle w:val="ConsPlusTitle"/>
        <w:jc w:val="center"/>
      </w:pPr>
      <w:r>
        <w:t>(об отказе в предоставлении)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167. Орган местного самоуправления отказывает заявителю в предоставлении Услуги при наличии следующих оснований: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площадь земельного участка, указанного в заявлении о его предоставлении, превышает его площадь, указанную в схеме расположения земельного участка, проекте межевания территории или в проектной документации лесных участков, в соответствии с которыми такой земельный участок образован, более чем на десять процентов;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б) несоответствие схемы расположения земельного участка утвержденному проекту </w:t>
      </w:r>
      <w:r>
        <w:lastRenderedPageBreak/>
        <w:t>планировки территории, землеустроительной документации, положению об особо охраняемой природной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74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75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е) земельный участок, образование которого предусмотрено схемой расположения земельного участка, расположен в границах территории, в отношении которой утвержден проект межевания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ж) схема расположения земельного участка не соответствует утвержденному проекту планировки территории, землеустроительной документации, положению об особо охраняемой природной территории.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Орган местного самоуправления также отказывает заявителю в предоставлении Услуги при наличии оснований, приведенных в </w:t>
      </w:r>
      <w:hyperlink w:anchor="P263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168. Принятие решения о предоставлении Услуги осуществляется в срок, не превышающий 16 рабочих дней со дня получения Органом местного самоуправления всех сведений, необходимых для принятия решения.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Предоставление результата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169. Способы получения результата предоставления Услуги: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решение об утверждении схемы расположения земельного участка или земельных участков на кадастровом плане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согласие на заключение соглашения о перераспределении земельных участков в соответствии с утвержденным проектом межевания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посредством Единого портала, почтовым отправлением, в МФЦ, по электронной почте, в Органе местного самоуправления - решение об отказе в утверждении схемы расположения земельного участка на кадастровом плане территории.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170.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171.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2"/>
      </w:pPr>
      <w:r>
        <w:t>Вариант 9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172. Максимальный срок предоставления варианта Услуги составляет 26 рабочих дней с даты регистрации заявления и документов, необходимых для предоставления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173. Результатом предоставления варианта Услуги являются: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решение об утверждении схемы расположения земельного участка или земельных участков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согласие на заключение соглашения о перераспределении земельных участков в соответствии с утвержденным проектом межевания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решение об отказе в утверждении схемы расположения земельного участка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174. Административные процедуры, осуществляемые при предоставлении Услуги в соответствии с настоящим вариантом: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175.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Прием заявления и документов</w:t>
      </w:r>
    </w:p>
    <w:p w:rsidR="005C1278" w:rsidRDefault="005C1278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 xml:space="preserve">176. Представление заявителем документов и заявления в соответствии с формой, предусмотренной в </w:t>
      </w:r>
      <w:hyperlink w:anchor="P2734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177.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lastRenderedPageBreak/>
        <w:t>а) документы, подтверждающие личность лица,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б) Документы, необходимые для образования земельного участка, - схема расположения земельного участка на кадастровом плане территории (электронный документ установленного формата, подготовленная в соответствии со </w:t>
      </w:r>
      <w:hyperlink r:id="rId76">
        <w:r>
          <w:rPr>
            <w:color w:val="0000FF"/>
          </w:rPr>
          <w:t>статьей 11.10</w:t>
        </w:r>
      </w:hyperlink>
      <w:r>
        <w:t xml:space="preserve"> Земельного кодекса Российской Федерации, требованиями </w:t>
      </w:r>
      <w:hyperlink r:id="rId77">
        <w:r>
          <w:rPr>
            <w:color w:val="0000FF"/>
          </w:rPr>
          <w:t>Приказа</w:t>
        </w:r>
      </w:hyperlink>
      <w:r>
        <w:t xml:space="preserve"> Росреестра от 19.04.2022 N П/0148 "Об утверждении требований к подготовке схемы расположения земельного участка или земельных участков на кадастровом плане территории и формату схемы расположения земельного участка или земельных участков на кадастровом плане территории при подготовке схемы расположения земельного участка или земельных участков на кадастровом плане территории в форме электронного документа, формы схемы расположения земельного участка или земельных участков на кадастровом плане территории, подготовка которой осуществляется в форме документа на бумажном носителе", </w:t>
      </w:r>
      <w:hyperlink r:id="rId78">
        <w:r>
          <w:rPr>
            <w:color w:val="0000FF"/>
          </w:rPr>
          <w:t>Приказа</w:t>
        </w:r>
      </w:hyperlink>
      <w:r>
        <w:t xml:space="preserve"> Минвостокразвития России от 25.05.2018 N 93 "Об утверждении требований к схеме размещения земельного участка на публичной кадастровой карте в форме электронного документа и требований к схеме размещения земельного участка на кадастровом плане территории в форме документа на бумажном носителе");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выписка из учредительных документов заявителя, в соответствии с которыми руководитель или другое лицо обладает правом действовать от имени заявителя без доверенности (при подаче заявления посредством Единого портала: скан-образ; почтовым отправлением: оригинал и (или)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документы о государственной регистрации иностранного юридического лица, -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(при подаче заявления посредством Единого портала: скан-образ в форматах .pdf, .jpg или .jpeg, предоставляется, если заявителем является иностранное юридическое лицо; почтовым отправлением: оригинал или нотариально заверенная копия, предоставляется, если заявителем является иностранное юридическое лицо; в МФЦ: оригинал или нотариально заверенная копия, предоставляется, если заявителем является иностранное юридическое лицо; в Органе местного самоуправления: оригинал или нотариально заверенная копия, предоставляется, если заявителем является иностранное юридическое лицо);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д) согласия различных субъектов, необходимые для получения Услуги, - согласие землепользователей на перераспределение земельных участков, землевладельцев, арендаторов, залогодержателей исходных земельных участков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178.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документы в сфере градостроительной деятельности, - проект межевания территории (при подаче заявления посредством Единого портала: скан-образ в форматах .pdf, .jpg или .jpeg; почтовым отправлением: оригинал или копия; в МФЦ: оригинал или копия; в Органе местного самоуправления: оригинал или копия);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б)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</w:t>
      </w:r>
      <w:r>
        <w:lastRenderedPageBreak/>
        <w:t>лиц (при подаче заявления посредством Единого портала: скан-образ в форматах .pdf, .jpg или .jpeg; почтовым отправлением: оригинал и (или)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разрешительные документы, - договор о развитии застроенной территории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179. Способами установления личности (идентификации) заявителя при взаимодействии с заявителями являются: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180. Орган местного самоуправления, МФЦ отказывают заявителю в приеме заявления и документов при наличии следующих оснований: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д)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79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е)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ж) заявление не соответствует требованиям </w:t>
      </w:r>
      <w:hyperlink r:id="rId80">
        <w:r>
          <w:rPr>
            <w:color w:val="0000FF"/>
          </w:rPr>
          <w:t>пункта 2 статьи 39.29</w:t>
        </w:r>
      </w:hyperlink>
      <w:r>
        <w:t xml:space="preserve"> Земельного кодекса </w:t>
      </w:r>
      <w:r>
        <w:lastRenderedPageBreak/>
        <w:t>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з) к заявлению не приложены документы, предусмотренные </w:t>
      </w:r>
      <w:hyperlink r:id="rId81">
        <w:r>
          <w:rPr>
            <w:color w:val="0000FF"/>
          </w:rPr>
          <w:t>пунктом 3 статьи 39.29</w:t>
        </w:r>
      </w:hyperlink>
      <w:r>
        <w:t xml:space="preserve"> Земельного кодекса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и) документы не заверены в порядке, предусмотренном законодательством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к) наличие противоречивых сведений в заявлении и приложенных к нему документах.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181.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182.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183. Для получения Услуги необходимо направление следующих межведомственных информационных запросов: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"Публично-правовая компания "Роскадастр".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Принятие решения о предоставлении</w:t>
      </w:r>
    </w:p>
    <w:p w:rsidR="005C1278" w:rsidRDefault="005C1278">
      <w:pPr>
        <w:pStyle w:val="ConsPlusTitle"/>
        <w:jc w:val="center"/>
      </w:pPr>
      <w:r>
        <w:t>(об отказе в предоставлении)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184. Орган местного самоуправления отказывает заявителю в предоставлении Услуги при наличии следующих оснований: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а) площадь земельного участка, указанного в заявлении о его предоставлении, превышает его площадь, указанную в схеме расположения земельного участка, проекте межевания территории </w:t>
      </w:r>
      <w:r>
        <w:lastRenderedPageBreak/>
        <w:t>или в проектной документации лесных участков, в соответствии с которыми такой земельный участок образован, более чем на десять процентов;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82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83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е) земельный участок, образование которого предусмотрено схемой расположения земельного участка, расположен в границах территории, в отношении которой утвержден проект межевания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ж) схема расположения земельного участка не соответствует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з) заявление о предоставлении услуги подано заявителем, не являющимся собственником земельного участка, который предполагается перераспределить с земельным участком, находящимся в государственной (муниципальной) собственности.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Орган местного самоуправления также отказывает заявителю в предоставлении Услуги при наличии оснований, приведенных в </w:t>
      </w:r>
      <w:hyperlink w:anchor="P263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185. Принятие решения о предоставлении Услуги осуществляется в срок, не превышающий 16 рабочих дней со дня получения Органом местного самоуправления всех сведений, необходимых для принятия решения.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Предоставление результата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186. Способы получения результата предоставления Услуги: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решение об утверждении схемы расположения земельного участка или земельных участков на кадастровом плане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согласие на заключение соглашения о перераспределении земельных участков в соответствии с утвержденным проектом межевания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посредством Единого портала, почтовым отправлением, в МФЦ, по электронной почте, в Органе местного самоуправления - решение об отказе в утверждении схемы расположения земельного участка на кадастровом плане территории.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lastRenderedPageBreak/>
        <w:t>187.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188.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2"/>
      </w:pPr>
      <w:r>
        <w:t>Вариант 10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189. Максимальный срок предоставления варианта Услуги составляет 26 рабочих дней с даты регистрации заявления и документов, необходимых для предоставления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190. Результатом предоставления варианта Услуги являются: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решение об утверждении схемы расположения земельного участка или земельных участков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согласие на заключение соглашения о перераспределении земельных участков в соответствии с утвержденным проектом межевания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решение об отказе в утверждении схемы расположения земельного участка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191. Административные процедуры, осуществляемые при предоставлении Услуги в соответствии с настоящим вариантом: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192.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Прием заявления и документов</w:t>
      </w:r>
    </w:p>
    <w:p w:rsidR="005C1278" w:rsidRDefault="005C1278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 xml:space="preserve">193. Представление заявителем документов и заявления в соответствии с формой, </w:t>
      </w:r>
      <w:r>
        <w:lastRenderedPageBreak/>
        <w:t xml:space="preserve">предусмотренной в </w:t>
      </w:r>
      <w:hyperlink w:anchor="P2734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194.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б) Документы, необходимые для образования земельного участка, - схема расположения земельного участка на кадастровом плане территории (электронный документ установленного формата, подготовленная в соответствии со </w:t>
      </w:r>
      <w:hyperlink r:id="rId84">
        <w:r>
          <w:rPr>
            <w:color w:val="0000FF"/>
          </w:rPr>
          <w:t>статьей 11.10</w:t>
        </w:r>
      </w:hyperlink>
      <w:r>
        <w:t xml:space="preserve"> Земельного кодекса Российской Федерации, требованиями </w:t>
      </w:r>
      <w:hyperlink r:id="rId85">
        <w:r>
          <w:rPr>
            <w:color w:val="0000FF"/>
          </w:rPr>
          <w:t>Приказа</w:t>
        </w:r>
      </w:hyperlink>
      <w:r>
        <w:t xml:space="preserve"> Росреестра от 19.04.2022 N П/0148 "Об утверждении требований к подготовке схемы расположения земельного участка или земельных участков на кадастровом плане территории и формату схемы расположения земельного участка или земельных участков на кадастровом плане территории при подготовке схемы расположения земельного участка или земельных участков на кадастровом плане территории в форме электронного документа, формы схемы расположения земельного участка или земельных участков на кадастровом плане территории, подготовка которой осуществляется в форме документа на бумажном носителе", </w:t>
      </w:r>
      <w:hyperlink r:id="rId86">
        <w:r>
          <w:rPr>
            <w:color w:val="0000FF"/>
          </w:rPr>
          <w:t>Приказа</w:t>
        </w:r>
      </w:hyperlink>
      <w:r>
        <w:t xml:space="preserve"> Минвостокразвития России от 25.05.2018 N 93 "Об утверждении требований к схеме размещения земельного участка на публичной кадастровой карте в форме электронного документа и требований к схеме размещения земельного участка на кадастровом плане территории в форме документа на бумажном носителе");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выписка из учредительных документов заявителя, в соответствии с которыми руководитель или другое лицо обладает правом действовать от имени заявителя без доверенности (при подаче заявления посредством Единого портала: скан-образ; почтовым отправлением: оригинал и (или)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документы о государственной регистрации иностранного юридического лица, -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(при подаче заявления посредством Единого портала: скан-образ в форматах .pdf, .jpg или .jpeg, предоставляется, если заявителем является иностранное юридическое лицо; почтовым отправлением: оригинал или нотариально заверенная копия, предоставляется, если заявителем является иностранное юридическое лицо; в МФЦ: оригинал или нотариально заверенная копия, предоставляется, если заявителем является иностранное юридическое лицо; в Органе местного самоуправления: оригинал или нотариально заверенная копия, предоставляется, если заявителем является иностранное юридическое лицо);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д) документы, подтверждающие наличие на праве собственности или на ином законном основании недвижимости,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е) согласия различных субъектов, необходимые для получения Услуги, - согласие землепользователей на перераспределение земельных участков, землевладельцев, арендаторов, </w:t>
      </w:r>
      <w:r>
        <w:lastRenderedPageBreak/>
        <w:t>залогодержателей исходных земельных участков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195.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документы в сфере градостроительной деятельности, - проект межевания территории (при подаче заявления посредством Единого портала: скан-образ в форматах .pdf, .jpg или .jpeg; почтовым отправлением: оригинал или копия; в МФЦ: оригинал или копия; в Органе местного самоуправления: оригинал или копия);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скан-образ в форматах .pdf, .jpg или .jpeg; почтовым отправлением: оригинал и (или)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разрешительные документы, - договор о развитии застроенной территории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196. Способами установления личности (идентификации) заявителя при взаимодействии с заявителями являются: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197. Орган местного самоуправления, МФЦ отказывают заявителю в приеме заявления и документов при наличии следующих оснований: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lastRenderedPageBreak/>
        <w:t xml:space="preserve">д)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87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е)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198.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199.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200. Для получения Услуги необходимо направление следующих межведомственных информационных запросов: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Принятие решения о предоставлении</w:t>
      </w:r>
    </w:p>
    <w:p w:rsidR="005C1278" w:rsidRDefault="005C1278">
      <w:pPr>
        <w:pStyle w:val="ConsPlusTitle"/>
        <w:jc w:val="center"/>
      </w:pPr>
      <w:r>
        <w:t>(об отказе в предоставлении)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201. Орган местного самоуправления отказывает заявителю в предоставлении Услуги при наличии следующих оснований: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площадь земельного участка, указанного в заявлении о его предоставлении, превышает его площадь, указанную в схеме расположения земельного участка, проекте межевания территории или в проектной документации лесных участков, в соответствии с которыми такой земельный участок образован, более чем на десять процентов;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lastRenderedPageBreak/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88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89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е) земельный участок, образование которого предусмотрено схемой расположения земельного участка, расположен в границах территории, в отношении которой утвержден проект межевания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ж) схема расположения земельного участка не соответствует утвержденному проекту планировки территории, землеустроительной документации, положению об особо охраняемой природной территории.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Орган местного самоуправления также отказывает заявителю в предоставлении Услуги при наличии оснований, приведенных в </w:t>
      </w:r>
      <w:hyperlink w:anchor="P263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202. Принятие решения о предоставлении Услуги осуществляется в срок, не превышающий 16 рабочих дней со дня получения Органом местного самоуправления всех сведений, необходимых для принятия решения.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Предоставление результата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203. Способы получения результата предоставления Услуги: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решение об утверждении схемы расположения земельного участка или земельных участков на кадастровом плане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согласие на заключение соглашения о перераспределении земельных участков в соответствии с утвержденным проектом межевания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посредством Единого портала, почтовым отправлением, в МФЦ, по электронной почте, в Органе местного самоуправления - решение об отказе в утверждении схемы расположения земельного участка на кадастровом плане территории.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204.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205.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2"/>
      </w:pPr>
      <w:r>
        <w:t>Вариант 11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206. Максимальный срок предоставления варианта Услуги составляет 26 рабочих дней с даты регистрации заявления и документов, необходимых для предоставления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lastRenderedPageBreak/>
        <w:t>207. Результатом предоставления варианта Услуги являются: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решение об утверждении схемы расположения земельного участка или земельных участков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согласие на заключение соглашения о перераспределении земельных участков в соответствии с утвержденным проектом межевания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решение об отказе в утверждении схемы расположения земельного участка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208. Административные процедуры, осуществляемые при предоставлении Услуги в соответствии с настоящим вариантом: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209.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Прием заявления и документов</w:t>
      </w:r>
    </w:p>
    <w:p w:rsidR="005C1278" w:rsidRDefault="005C1278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 xml:space="preserve">210. Представление заявителем документов и заявления в соответствии с формой, предусмотренной в </w:t>
      </w:r>
      <w:hyperlink w:anchor="P2734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211.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lastRenderedPageBreak/>
        <w:t xml:space="preserve">б) Документы, необходимые для образования земельного участка, - схема расположения земельного участка на кадастровом плане территории (электронный документ установленного формата, подготовленная в соответствии со </w:t>
      </w:r>
      <w:hyperlink r:id="rId90">
        <w:r>
          <w:rPr>
            <w:color w:val="0000FF"/>
          </w:rPr>
          <w:t>статьей 11.10</w:t>
        </w:r>
      </w:hyperlink>
      <w:r>
        <w:t xml:space="preserve"> Земельного кодекса Российской Федерации, требованиями </w:t>
      </w:r>
      <w:hyperlink r:id="rId91">
        <w:r>
          <w:rPr>
            <w:color w:val="0000FF"/>
          </w:rPr>
          <w:t>Приказа</w:t>
        </w:r>
      </w:hyperlink>
      <w:r>
        <w:t xml:space="preserve"> Росреестра от 19.04.2022 N П/0148 "Об утверждении требований к подготовке схемы расположения земельного участка или земельных участков на кадастровом плане территории и формату схемы расположения земельного участка или земельных участков на кадастровом плане территории при подготовке схемы расположения земельного участка или земельных участков на кадастровом плане территории в форме электронного документа, формы схемы расположения земельного участка или земельных участков на кадастровом плане территории, подготовка которой осуществляется в форме документа на бумажном носителе", </w:t>
      </w:r>
      <w:hyperlink r:id="rId92">
        <w:r>
          <w:rPr>
            <w:color w:val="0000FF"/>
          </w:rPr>
          <w:t>Приказа</w:t>
        </w:r>
      </w:hyperlink>
      <w:r>
        <w:t xml:space="preserve"> Минвостокразвития России от 25.05.2018 N 93 "Об утверждении требований к схеме размещения земельного участка на публичной кадастровой карте в форме электронного документа и требований к схеме размещения земельного участка на кадастровом плане территории в форме документа на бумажном носителе");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 (при подаче заявления посредством Единого портала: скан-образ; почтовым отправлением: оригинал и (или)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оригинал) (один из документов по выбору заявителя):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выписка из учредительных документов заявителя, в соответствии с которыми руководитель или другое лицо обладает правом действовать от имени заявителя без доверенности;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документ, подтверждающий полномочия представителя Заявителя;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документы о государственной регистрации иностранного юридического лица, -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(при подаче заявления посредством Единого портала: скан-образ в форматах .pdf, .jpg или .jpeg, предоставляется, если заявителем является иностранное юридическое лицо; почтовым отправлением: оригинал или нотариально заверенная копия, предоставляется, если заявителем является иностранное юридическое лицо; в МФЦ: оригинал или нотариально заверенная копия, предоставляется, если заявителем является иностранное юридическое лицо; в Органе местного самоуправления: оригинал или нотариально заверенная копия, предоставляется, если заявителем является иностранное юридическое лицо);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д) документы, удостоверяющие личность представителя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е) согласия различных субъектов, необходимые для получения Услуги, - согласие землепользователей на перераспределение земельных участков, землевладельцев, арендаторов, залогодержателей исходных земельных участков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212.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а) документы в сфере градостроительной деятельности, - проект межевания территории (при подаче заявления посредством Единого портала: скан-образ в форматах .pdf, .jpg или .jpeg; почтовым отправлением: оригинал или копия; в МФЦ: оригинал или копия; в Органе местного </w:t>
      </w:r>
      <w:r>
        <w:lastRenderedPageBreak/>
        <w:t>самоуправления: оригинал или копия);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скан-образ в форматах .pdf, .jpg или .jpeg; почтовым отправлением: оригинал и (или)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разрешительные документы, - договор о развитии застроенной территории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213. Способами установления личности (идентификации) заявителя при взаимодействии с заявителями являются: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214. Орган местного самоуправления, МФЦ отказывают заявителю в приеме заявления и документов при наличии следующих оснований: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д)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93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е) представленные в электронной форме документы содержат повреждения, наличие </w:t>
      </w:r>
      <w:r>
        <w:lastRenderedPageBreak/>
        <w:t>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ж) заявление не соответствует требованиям </w:t>
      </w:r>
      <w:hyperlink r:id="rId94">
        <w:r>
          <w:rPr>
            <w:color w:val="0000FF"/>
          </w:rPr>
          <w:t>пункта 2 статьи 39.29</w:t>
        </w:r>
      </w:hyperlink>
      <w:r>
        <w:t xml:space="preserve"> Земельного кодекса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з) к заявлению не приложены документы, предусмотренные </w:t>
      </w:r>
      <w:hyperlink r:id="rId95">
        <w:r>
          <w:rPr>
            <w:color w:val="0000FF"/>
          </w:rPr>
          <w:t>пунктом 3 статьи 39.29</w:t>
        </w:r>
      </w:hyperlink>
      <w:r>
        <w:t xml:space="preserve"> Земельного кодекса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и) документы не заверены в порядке, предусмотренном законодательством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к) наличие противоречивых сведений в заявлении и приложенных к нему документах.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215.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216.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217. Для получения Услуги необходимо направление следующих межведомственных информационных запросов: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"Публично-правовая компания "Роскадастр".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Принятие решения о предоставлении</w:t>
      </w:r>
    </w:p>
    <w:p w:rsidR="005C1278" w:rsidRDefault="005C1278">
      <w:pPr>
        <w:pStyle w:val="ConsPlusTitle"/>
        <w:jc w:val="center"/>
      </w:pPr>
      <w:r>
        <w:t>(об отказе в предоставлении)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 xml:space="preserve">218. Орган местного самоуправления отказывает заявителю в предоставлении Услуги при </w:t>
      </w:r>
      <w:r>
        <w:lastRenderedPageBreak/>
        <w:t>наличии следующих оснований: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площадь земельного участка, указанного в заявлении о его предоставлении, превышает его площадь, указанную в схеме расположения земельного участка, проекте межевания территории или в проектной документации лесных участков, в соответствии с которыми такой земельный участок образован, более чем на десять процентов;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96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97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е) земельный участок, образование которого предусмотрено схемой расположения земельного участка, расположен в границах территории, в отношении которой утвержден проект межевания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ж) схема расположения земельного участка не соответствует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з) заявление о предоставлении услуги подано заявителем, не являющимся собственником земельного участка, который предполагается перераспределить с земельным участком, находящимся в государственной (муниципальной) собственности.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Орган местного самоуправления также отказывает заявителю в предоставлении Услуги при наличии оснований, приведенных в </w:t>
      </w:r>
      <w:hyperlink w:anchor="P263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219. Принятие решения о предоставлении Услуги осуществляется в срок, не превышающий 16 рабочих дней со дня получения Органом местного самоуправления всех сведений, необходимых для принятия решения.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Предоставление результата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220. Способы получения результата предоставления Услуги: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решение об утверждении схемы расположения земельного участка или земельных участков на кадастровом плане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согласие на заключение соглашения о перераспределении земельных участков в соответствии с утвержденным проектом межевания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lastRenderedPageBreak/>
        <w:t>в) посредством Единого портала, почтовым отправлением, в МФЦ, по электронной почте, в Органе местного самоуправления - решение об отказе в утверждении схемы расположения земельного участка на кадастровом плане территории.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221.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222.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2"/>
      </w:pPr>
      <w:r>
        <w:t>Вариант 12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223. Максимальный срок предоставления варианта Услуги составляет 26 рабочих дней с даты регистрации заявления и документов, необходимых для предоставления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224. Результатом предоставления варианта Услуги являются: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решение об утверждении схемы расположения земельного участка или земельных участков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согласие на заключение соглашения о перераспределении земельных участков в соответствии с утвержденным проектом межевания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решение об отказе в утверждении схемы расположения земельного участка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225. Административные процедуры, осуществляемые при предоставлении Услуги в соответствии с настоящим вариантом: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226.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lastRenderedPageBreak/>
        <w:t>Прием заявления и документов</w:t>
      </w:r>
    </w:p>
    <w:p w:rsidR="005C1278" w:rsidRDefault="005C1278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 xml:space="preserve">227. Представление заявителем документов и заявления в соответствии с формой, предусмотренной в </w:t>
      </w:r>
      <w:hyperlink w:anchor="P2734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228.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б) Документы, необходимые для образования земельного участка, - схема расположения земельного участка на кадастровом плане территории (электронный документ установленного формата, подготовленная в соответствии со </w:t>
      </w:r>
      <w:hyperlink r:id="rId98">
        <w:r>
          <w:rPr>
            <w:color w:val="0000FF"/>
          </w:rPr>
          <w:t>статьей 11.10</w:t>
        </w:r>
      </w:hyperlink>
      <w:r>
        <w:t xml:space="preserve"> Земельного кодекса Российской Федерации, требованиями </w:t>
      </w:r>
      <w:hyperlink r:id="rId99">
        <w:r>
          <w:rPr>
            <w:color w:val="0000FF"/>
          </w:rPr>
          <w:t>Приказа</w:t>
        </w:r>
      </w:hyperlink>
      <w:r>
        <w:t xml:space="preserve"> Росреестра от 19.04.2022 N П/0148 "Об утверждении требований к подготовке схемы расположения земельного участка или земельных участков на кадастровом плане территории и формату схемы расположения земельного участка или земельных участков на кадастровом плане территории при подготовке схемы расположения земельного участка или земельных участков на кадастровом плане территории в форме электронного документа, формы схемы расположения земельного участка или земельных участков на кадастровом плане территории, подготовка которой осуществляется в форме документа на бумажном носителе", </w:t>
      </w:r>
      <w:hyperlink r:id="rId100">
        <w:r>
          <w:rPr>
            <w:color w:val="0000FF"/>
          </w:rPr>
          <w:t>Приказа</w:t>
        </w:r>
      </w:hyperlink>
      <w:r>
        <w:t xml:space="preserve"> Минвостокразвития России от 25.05.2018 N 93 "Об утверждении требований к схеме размещения земельного участка на публичной кадастровой карте в форме электронного документа и требований к схеме размещения земельного участка на кадастровом плане территории в форме документа на бумажном носителе");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 (при подаче заявления посредством Единого портала: скан-образ; почтовым отправлением: оригинал и (или)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оригинал) (один из документов по выбору заявителя):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выписка из учредительных документов заявителя, в соответствии с которыми руководитель или другое лицо обладает правом действовать от имени заявителя без доверенности;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документ, подтверждающий полномочия представителя Заявителя;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документы о государственной регистрации иностранного юридического лица, -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(при подаче заявления посредством Единого портала: скан-образ в форматах .pdf, .jpg или .jpeg, предоставляется, если заявителем является иностранное юридическое лицо; почтовым отправлением: оригинал или нотариально заверенная копия, предоставляется, если заявителем является иностранное юридическое лицо; в МФЦ: оригинал или нотариально заверенная копия, предоставляется, если заявителем является иностранное юридическое лицо; в Органе местного самоуправления: оригинал или нотариально заверенная копия, предоставляется, если заявителем является иностранное юридическое лицо);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д) документы, удостоверяющие личность представителя заявителя, - паспорт гражданина Российской Федерации (при подаче заявления посредством Единого портала: ЕСИА; почтовым </w:t>
      </w:r>
      <w:r>
        <w:lastRenderedPageBreak/>
        <w:t>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е) документы, подтверждающие наличие на праве собственности или на ином законном основании недвижимости,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ж) согласия различных субъектов, необходимые для получения Услуги, - согласие землепользователей на перераспределение земельных участков, землевладельцев, арендаторов, залогодержателей исходных земельных участков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229.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документы в сфере градостроительной деятельности, - проект межевания территории (при подаче заявления посредством Единого портала: скан-образ в форматах .pdf, .jpg или .jpeg; почтовым отправлением: оригинал или копия; в МФЦ: оригинал или копия; в Органе местного самоуправления: оригинал или копия);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скан-образ в форматах .pdf, .jpg или .jpeg; почтовым отправлением: оригинал и (или)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разрешительные документы, - договор о развитии застроенной территории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230. Способами установления личности (идентификации) заявителя при взаимодействии с заявителями являются: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231. Орган местного самоуправления, МФЦ отказывают заявителю в приеме заявления и документов при наличии следующих оснований: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lastRenderedPageBreak/>
        <w:t>а)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д)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101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е)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232.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233.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234. Для получения Услуги необходимо направление следующих межведомственных информационных запросов: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Принятие решения о предоставлении</w:t>
      </w:r>
    </w:p>
    <w:p w:rsidR="005C1278" w:rsidRDefault="005C1278">
      <w:pPr>
        <w:pStyle w:val="ConsPlusTitle"/>
        <w:jc w:val="center"/>
      </w:pPr>
      <w:r>
        <w:t>(об отказе в предоставлении)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lastRenderedPageBreak/>
        <w:t>235. Орган местного самоуправления отказывает заявителю в предоставлении Услуги при наличии следующих оснований: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площадь земельного участка, указанного в заявлении о его предоставлении, превышает его площадь, указанную в схеме расположения земельного участка, проекте межевания территории или в проектной документации лесных участков, в соответствии с которыми такой земельный участок образован, более чем на десять процентов;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102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103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е) земельный участок, образование которого предусмотрено схемой расположения земельного участка, расположен в границах территории, в отношении которой утвержден проект межевания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ж) схема расположения земельного участка не соответствует утвержденному проекту планировки территории, землеустроительной документации, положению об особо охраняемой природной территории.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Орган местного самоуправления также отказывает заявителю в предоставлении Услуги при наличии оснований, приведенных в </w:t>
      </w:r>
      <w:hyperlink w:anchor="P263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236. Принятие решения о предоставлении Услуги осуществляется в срок, не превышающий 16 рабочих дней со дня получения Органом местного самоуправления всех сведений, необходимых для принятия решения.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Предоставление результата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237. Способы получения результата предоставления Услуги: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решение об утверждении схемы расположения земельного участка или земельных участков на кадастровом плане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согласие на заключение соглашения о перераспределении земельных участков в соответствии с утвержденным проектом межевания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посредством Единого портала, почтовым отправлением, в МФЦ, по электронной почте, в Органе местного самоуправления - решение об отказе в утверждении схемы расположения земельного участка на кадастровом плане территории.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lastRenderedPageBreak/>
        <w:t>238.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239.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2"/>
      </w:pPr>
      <w:r>
        <w:t>Вариант 13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240. Максимальный срок предоставления варианта Услуги составляет 26 рабочих дней с даты регистрации заявления и документов, необходимых для предоставления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241. Результатом предоставления варианта Услуги являются: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соглашение о перераспределении земель и (или) земельных участков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решение об отказе в заключении соглашения о перераспределении земельных участков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242. Административные процедуры, осуществляемые при предоставлении Услуги в соответствии с настоящим вариантом: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243.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Прием заявления и документов</w:t>
      </w:r>
    </w:p>
    <w:p w:rsidR="005C1278" w:rsidRDefault="005C1278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 xml:space="preserve">244. Представление заявителем документов и заявления в соответствии с формой, предусмотренной в </w:t>
      </w:r>
      <w:hyperlink w:anchor="P2734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245.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</w:t>
      </w:r>
      <w:r>
        <w:lastRenderedPageBreak/>
        <w:t>которые заявитель должен представить самостоятельно: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б) Документы, необходимые для образования земельного участка, - схема расположения земельного участка на кадастровом плане территории (электронный документ установленного формата, подготовленная в соответствии со </w:t>
      </w:r>
      <w:hyperlink r:id="rId104">
        <w:r>
          <w:rPr>
            <w:color w:val="0000FF"/>
          </w:rPr>
          <w:t>статьей 11.10</w:t>
        </w:r>
      </w:hyperlink>
      <w:r>
        <w:t xml:space="preserve"> Земельного кодекса Российской Федерации, требованиями </w:t>
      </w:r>
      <w:hyperlink r:id="rId105">
        <w:r>
          <w:rPr>
            <w:color w:val="0000FF"/>
          </w:rPr>
          <w:t>Приказа</w:t>
        </w:r>
      </w:hyperlink>
      <w:r>
        <w:t xml:space="preserve"> Росреестра от 19.04.2022 N П/0148 "Об утверждении требований к подготовке схемы расположения земельного участка или земельных участков на кадастровом плане территории и формату схемы расположения земельного участка или земельных участков на кадастровом плане территории при подготовке схемы расположения земельного участка или земельных участков на кадастровом плане территории в форме электронного документа, формы схемы расположения земельного участка или земельных участков на кадастровом плане территории, подготовка которой осуществляется в форме документа на бумажном носителе", </w:t>
      </w:r>
      <w:hyperlink r:id="rId106">
        <w:r>
          <w:rPr>
            <w:color w:val="0000FF"/>
          </w:rPr>
          <w:t>Приказа</w:t>
        </w:r>
      </w:hyperlink>
      <w:r>
        <w:t xml:space="preserve"> Минвостокразвития России от 25.05.2018 N 93 "Об утверждении требований к схеме размещения земельного участка на публичной кадастровой карте в форме электронного документа и требований к схеме размещения земельного участка на кадастровом плане территории в форме документа на бумажном носителе");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документ, подтверждающий полномочия представителя Заявителя (при подаче заявления посредством Единого портала: скан-образ; почтовым отправлением: оригинал и (или)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документы, удостоверяющие личность представителя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д) согласия различных субъектов, необходимые для получения Услуги, - согласие землепользователей на перераспределение земельных участков, землевладельцев, арендаторов, залогодержателей исходных земельных участков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246.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документы в сфере градостроительной деятельности, - проект межевания территории (при подаче заявления посредством Единого портала: скан-образ в форматах .pdf, .jpg или .jpeg; почтовым отправлением: оригинал или копия; в МФЦ: оригинал или копия; в Органе местного самоуправления: оригинал или копия);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скан-образ в форматах .pdf, .jpg или .jpeg; почтовым отправлением: оригинал и (или)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lastRenderedPageBreak/>
        <w:t>в)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разрешительные документы, - договор о развитии застроенной территории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247. Способами установления личности (идентификации) заявителя при взаимодействии с заявителями являются: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248. Орган местного самоуправления, МФЦ отказывают заявителю в приеме заявления и документов при наличии следующих оснований: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107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д)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е)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ж) к заявлению не приложены документы, предусмотренные </w:t>
      </w:r>
      <w:hyperlink r:id="rId108">
        <w:r>
          <w:rPr>
            <w:color w:val="0000FF"/>
          </w:rPr>
          <w:t>пунктом 3 статьи 39.29</w:t>
        </w:r>
      </w:hyperlink>
      <w:r>
        <w:t xml:space="preserve"> Земельного кодекса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з) документы не заверены в порядке, предусмотренном законодательством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и) заявление не соответствует требованиям </w:t>
      </w:r>
      <w:hyperlink r:id="rId109">
        <w:r>
          <w:rPr>
            <w:color w:val="0000FF"/>
          </w:rPr>
          <w:t>пункта 2 статьи 39.29</w:t>
        </w:r>
      </w:hyperlink>
      <w:r>
        <w:t xml:space="preserve"> Земельного кодекса </w:t>
      </w:r>
      <w:r>
        <w:lastRenderedPageBreak/>
        <w:t>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к) наличие противоречивых сведений в заявлении и приложенных к нему документах.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249.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250.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251. Для получения Услуги необходимо направление следующих межведомственных информационных запросов: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"Публично-правовая компания "Роскадастр".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Принятие решения о предоставлении</w:t>
      </w:r>
    </w:p>
    <w:p w:rsidR="005C1278" w:rsidRDefault="005C1278">
      <w:pPr>
        <w:pStyle w:val="ConsPlusTitle"/>
        <w:jc w:val="center"/>
      </w:pPr>
      <w:r>
        <w:t>(об отказе в предоставлении)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252. Орган местного самоуправления отказывает заявителю в предоставлении Услуги при наличии следующих оснований: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площадь земельного участка, указанного в заявлении о его предоставлении, превышает его площадь, указанную в схеме расположения земельного участка, проекте межевания территории или в проектной документации лесных участков, в соответствии с которыми такой земельный участок образован, более чем на десять процентов;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lastRenderedPageBreak/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110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111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е) земельный участок, образование которого предусмотрено схемой расположения земельного участка, расположен в границах территории, в отношении которой утвержден проект межевания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ж) схема расположения земельного участка не соответствует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з) заявление о предоставлении услуги подано заявителем, не являющимся собственником земельного участка, который предполагается перераспределить с земельным участком, находящимся в государственной (муниципальной) собственности.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Орган местного самоуправления также отказывает заявителю в предоставлении Услуги при наличии оснований, приведенных в </w:t>
      </w:r>
      <w:hyperlink w:anchor="P263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253. Принятие решения о предоставлении Услуги осуществляется в срок, не превышающий 16 рабочих дней со дня получения Органом местного самоуправления всех сведений, необходимых для принятия решения.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Предоставление результата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254. Способы получения результата предоставления Услуги: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соглашение о перераспределении земель и (или) земельных участков;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решение об отказе в заключении соглашения о перераспределении земельных участков.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255.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256.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2"/>
      </w:pPr>
      <w:r>
        <w:t>Вариант 14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257. Максимальный срок предоставления варианта Услуги составляет 26 рабочих дней с даты регистрации заявления и документов, необходимых для предоставления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lastRenderedPageBreak/>
        <w:t>258. Результатом предоставления варианта Услуги являются: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соглашение о перераспределении земель и (или) земельных участков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решение об отказе в заключении соглашения о перераспределении земельных участков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259. Административные процедуры, осуществляемые при предоставлении Услуги в соответствии с настоящим вариантом: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260.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Прием заявления и документов</w:t>
      </w:r>
    </w:p>
    <w:p w:rsidR="005C1278" w:rsidRDefault="005C1278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 xml:space="preserve">261. Представление заявителем документов и заявления в соответствии с формой, предусмотренной в </w:t>
      </w:r>
      <w:hyperlink w:anchor="P2734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262.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б) Документы, необходимые для образования земельного участка, - схема расположения земельного участка на кадастровом плане территории (электронный документ установленного формата, подготовленная в соответствии со </w:t>
      </w:r>
      <w:hyperlink r:id="rId112">
        <w:r>
          <w:rPr>
            <w:color w:val="0000FF"/>
          </w:rPr>
          <w:t>статьей 11.10</w:t>
        </w:r>
      </w:hyperlink>
      <w:r>
        <w:t xml:space="preserve"> Земельного кодекса Российской Федерации, требованиями </w:t>
      </w:r>
      <w:hyperlink r:id="rId113">
        <w:r>
          <w:rPr>
            <w:color w:val="0000FF"/>
          </w:rPr>
          <w:t>Приказа</w:t>
        </w:r>
      </w:hyperlink>
      <w:r>
        <w:t xml:space="preserve"> Росреестра от 19.04.2022 N П/0148 "Об утверждении требований к подготовке схемы расположения земельного участка или земельных участков на </w:t>
      </w:r>
      <w:r>
        <w:lastRenderedPageBreak/>
        <w:t xml:space="preserve">кадастровом плане территории и формату схемы расположения земельного участка или земельных участков на кадастровом плане территории при подготовке схемы расположения земельного участка или земельных участков на кадастровом плане территории в форме электронного документа, формы схемы расположения земельного участка или земельных участков на кадастровом плане территории, подготовка которой осуществляется в форме документа на бумажном носителе", </w:t>
      </w:r>
      <w:hyperlink r:id="rId114">
        <w:r>
          <w:rPr>
            <w:color w:val="0000FF"/>
          </w:rPr>
          <w:t>Приказа</w:t>
        </w:r>
      </w:hyperlink>
      <w:r>
        <w:t xml:space="preserve"> Минвостокразвития России от 25.05.2018 N 93 "Об утверждении требований к схеме размещения земельного участка на публичной кадастровой карте в форме электронного документа и требований к схеме размещения земельного участка на кадастровом плане территории в форме документа на бумажном носителе");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документ, подтверждающий полномочия представителя Заявителя (при подаче заявления посредством Единого портала: скан-образ; почтовым отправлением: оригинал и (или)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документы, удостоверяющие личность представителя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д) документы, подтверждающие наличие на праве собственности или на ином законном основании недвижимости,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е) согласия различных субъектов, необходимые для получения Услуги, - согласие землепользователей на перераспределение земельных участков, землевладельцев, арендаторов, залогодержателей исходных земельных участков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263.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документы в сфере градостроительной деятельности, - проект межевания территории (при подаче заявления посредством Единого портала: скан-образ в форматах .pdf, .jpg или .jpeg; почтовым отправлением: оригинал или копия; в МФЦ: оригинал или копия; в Органе местного самоуправления: оригинал или копия);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скан-образ в форматах .pdf, .jpg или .jpeg; почтовым отправлением: оригинал и (или)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в) разрешительные документы, - договор о развитии застроенной территории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</w:t>
      </w:r>
      <w:r>
        <w:lastRenderedPageBreak/>
        <w:t>заверенная копия; в Органе местного самоуправления: оригинал или нотариально заверенная копия).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264. Способами установления личности (идентификации) заявителя при взаимодействии с заявителями являются: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265. Орган местного самоуправления, МФЦ отказывают заявителю в приеме заявления и документов при наличии следующих оснований: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115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д)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е)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266.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267.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268. Для получения Услуги необходимо направление следующих межведомственных информационных запросов: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Принятие решения о предоставлении</w:t>
      </w:r>
    </w:p>
    <w:p w:rsidR="005C1278" w:rsidRDefault="005C1278">
      <w:pPr>
        <w:pStyle w:val="ConsPlusTitle"/>
        <w:jc w:val="center"/>
      </w:pPr>
      <w:r>
        <w:t>(об отказе в предоставлении)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269. Орган местного самоуправления отказывает заявителю в предоставлении Услуги при наличии следующих оснований: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площадь земельного участка, указанного в заявлении о его предоставлении, превышает его площадь, указанную в схеме расположения земельного участка, проекте межевания территории или в проектной документации лесных участков, в соответствии с которыми такой земельный участок образован, более чем на десять процентов;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116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117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е) земельный участок, образование которого предусмотрено схемой расположения земельного участка, расположен в границах территории, в отношении которой утвержден проект межевания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ж) схема расположения земельного участка не соответствует утвержденному проекту планировки территории, землеустроительной документации, положению об особо охраняемой природной территории.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Орган местного самоуправления также отказывает заявителю в предоставлении Услуги при наличии оснований, приведенных в </w:t>
      </w:r>
      <w:hyperlink w:anchor="P263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lastRenderedPageBreak/>
        <w:t>270. Принятие решения о предоставлении Услуги осуществляется в срок, не превышающий 16 рабочих дней со дня получения Органом местного самоуправления всех сведений, необходимых для принятия решения.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Предоставление результата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271. Способы получения результата предоставления Услуги: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соглашение о перераспределении земель и (или) земельных участков;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решение об отказе в заключении соглашения о перераспределении земельных участков.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272.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273.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2"/>
      </w:pPr>
      <w:r>
        <w:t>Вариант 15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274. Максимальный срок предоставления варианта Услуги составляет 26 рабочих дней с даты регистрации заявления и документов, необходимых для предоставления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275. Результатом предоставления варианта Услуги являются: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соглашение о перераспределении земель и (или) земельных участков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решение об отказе в заключении соглашения о перераспределении земельных участков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276. Административные процедуры, осуществляемые при предоставлении Услуги в соответствии с настоящим вариантом: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lastRenderedPageBreak/>
        <w:t>г) предоставление результата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277.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Прием заявления и документов</w:t>
      </w:r>
    </w:p>
    <w:p w:rsidR="005C1278" w:rsidRDefault="005C1278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 xml:space="preserve">278. Представление заявителем документов и заявления в соответствии с формой, предусмотренной в </w:t>
      </w:r>
      <w:hyperlink w:anchor="P2734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279.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б) Документы, необходимые для образования земельного участка, - схема расположения земельного участка на кадастровом плане территории (электронный документ установленного формата, подготовленная в соответствии со </w:t>
      </w:r>
      <w:hyperlink r:id="rId118">
        <w:r>
          <w:rPr>
            <w:color w:val="0000FF"/>
          </w:rPr>
          <w:t>статьей 11.10</w:t>
        </w:r>
      </w:hyperlink>
      <w:r>
        <w:t xml:space="preserve"> Земельного кодекса Российской Федерации, требованиями </w:t>
      </w:r>
      <w:hyperlink r:id="rId119">
        <w:r>
          <w:rPr>
            <w:color w:val="0000FF"/>
          </w:rPr>
          <w:t>Приказа</w:t>
        </w:r>
      </w:hyperlink>
      <w:r>
        <w:t xml:space="preserve"> Росреестра от 19.04.2022 N П/0148 "Об утверждении требований к подготовке схемы расположения земельного участка или земельных участков на кадастровом плане территории и формату схемы расположения земельного участка или земельных участков на кадастровом плане территории при подготовке схемы расположения земельного участка или земельных участков на кадастровом плане территории в форме электронного документа, формы схемы расположения земельного участка или земельных участков на кадастровом плане территории, подготовка которой осуществляется в форме документа на бумажном носителе", </w:t>
      </w:r>
      <w:hyperlink r:id="rId120">
        <w:r>
          <w:rPr>
            <w:color w:val="0000FF"/>
          </w:rPr>
          <w:t>Приказа</w:t>
        </w:r>
      </w:hyperlink>
      <w:r>
        <w:t xml:space="preserve"> Минвостокразвития России от 25.05.2018 N 93 "Об утверждении требований к схеме размещения земельного участка на публичной кадастровой карте в форме электронного документа и требований к схеме размещения земельного участка на кадастровом плане территории в форме документа на бумажном носителе");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согласия различных субъектов, необходимые для получения Услуги, - согласие землепользователей на перераспределение земельных участков, землевладельцев, арендаторов, залогодержателей исходных земельных участков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280.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документы в сфере градостроительной деятельности, - проект межевания территории (при подаче заявления посредством Единого портала: скан-образ в форматах .pdf, .jpg или .jpeg; почтовым отправлением: оригинал или копия; в МФЦ: оригинал или копия; в Органе местного самоуправления: оригинал или копия);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б) документы, подтверждающие государственную регистрацию юридического лица или </w:t>
      </w:r>
      <w:r>
        <w:lastRenderedPageBreak/>
        <w:t>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скан-образ в форматах .pdf, .jpg или .jpeg; почтовым отправлением: оригинал и (или)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разрешительные документы, - договор о развитии застроенной территории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281. Способами установления личности (идентификации) заявителя при взаимодействии с заявителями являются: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282. Орган местного самоуправления, МФЦ отказывают заявителю в приеме заявления и документов при наличии следующих оснований: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121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д)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е)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lastRenderedPageBreak/>
        <w:t xml:space="preserve">ж) к заявлению не приложены документы, предусмотренные </w:t>
      </w:r>
      <w:hyperlink r:id="rId122">
        <w:r>
          <w:rPr>
            <w:color w:val="0000FF"/>
          </w:rPr>
          <w:t>пунктом 3 статьи 39.29</w:t>
        </w:r>
      </w:hyperlink>
      <w:r>
        <w:t xml:space="preserve"> Земельного кодекса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з) документы не заверены в порядке, предусмотренном законодательством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и) заявление не соответствует требованиям </w:t>
      </w:r>
      <w:hyperlink r:id="rId123">
        <w:r>
          <w:rPr>
            <w:color w:val="0000FF"/>
          </w:rPr>
          <w:t>пункта 2 статьи 39.29</w:t>
        </w:r>
      </w:hyperlink>
      <w:r>
        <w:t xml:space="preserve"> Земельного кодекса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к) наличие противоречивых сведений в заявлении и приложенных к нему документах.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283.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284.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285. Для получения Услуги необходимо направление следующих межведомственных информационных запросов: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"Публично-правовая компания "Роскадастр".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Принятие решения о предоставлении</w:t>
      </w:r>
    </w:p>
    <w:p w:rsidR="005C1278" w:rsidRDefault="005C1278">
      <w:pPr>
        <w:pStyle w:val="ConsPlusTitle"/>
        <w:jc w:val="center"/>
      </w:pPr>
      <w:r>
        <w:t>(об отказе в предоставлении)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286. Орган местного самоуправления отказывает заявителю в предоставлении Услуги при наличии следующих оснований: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а) площадь земельного участка, указанного в заявлении о его предоставлении, превышает его </w:t>
      </w:r>
      <w:r>
        <w:lastRenderedPageBreak/>
        <w:t>площадь, указанную в схеме расположения земельного участка, проекте межевания территории или в проектной документации лесных участков, в соответствии с которыми такой земельный участок образован, более чем на десять процентов;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124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125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е) земельный участок, образование которого предусмотрено схемой расположения земельного участка, расположен в границах территории, в отношении которой утвержден проект межевания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ж) схема расположения земельного участка не соответствует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з) заявление о предоставлении услуги подано заявителем, не являющимся собственником земельного участка, который предполагается перераспределить с земельным участком, находящимся в государственной (муниципальной) собственности.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Орган местного самоуправления также отказывает заявителю в предоставлении Услуги при наличии оснований, приведенных в </w:t>
      </w:r>
      <w:hyperlink w:anchor="P263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287. Принятие решения о предоставлении Услуги осуществляется в срок, не превышающий 16 рабочих дней со дня получения Органом местного самоуправления всех сведений, необходимых для принятия решения.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Предоставление результата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288. Способы получения результата предоставления Услуги: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соглашение о перераспределении земель и (или) земельных участков;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решение об отказе в заключении соглашения о перераспределении земельных участков.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289.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lastRenderedPageBreak/>
        <w:t>290.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2"/>
      </w:pPr>
      <w:r>
        <w:t>Вариант 16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291. Максимальный срок предоставления варианта Услуги составляет 26 рабочих дней с даты регистрации заявления и документов, необходимых для предоставления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292. Результатом предоставления варианта Услуги являются: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соглашение о перераспределении земель и (или) земельных участков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решение об отказе в заключении соглашения о перераспределении земельных участков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293. Административные процедуры, осуществляемые при предоставлении Услуги в соответствии с настоящим вариантом: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294.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Прием заявления и документов</w:t>
      </w:r>
    </w:p>
    <w:p w:rsidR="005C1278" w:rsidRDefault="005C1278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 xml:space="preserve">295. Представление заявителем документов и заявления в соответствии с формой, предусмотренной в </w:t>
      </w:r>
      <w:hyperlink w:anchor="P2734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296.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а) документы, подтверждающие личность лица, - паспорт гражданина Российской Федерации </w:t>
      </w:r>
      <w:r>
        <w:lastRenderedPageBreak/>
        <w:t>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б) Документы, необходимые для образования земельного участка, - схема расположения земельного участка на кадастровом плане территории (электронный документ установленного формата, подготовленная в соответствии со </w:t>
      </w:r>
      <w:hyperlink r:id="rId126">
        <w:r>
          <w:rPr>
            <w:color w:val="0000FF"/>
          </w:rPr>
          <w:t>статьей 11.10</w:t>
        </w:r>
      </w:hyperlink>
      <w:r>
        <w:t xml:space="preserve"> Земельного кодекса Российской Федерации, требованиями </w:t>
      </w:r>
      <w:hyperlink r:id="rId127">
        <w:r>
          <w:rPr>
            <w:color w:val="0000FF"/>
          </w:rPr>
          <w:t>Приказа</w:t>
        </w:r>
      </w:hyperlink>
      <w:r>
        <w:t xml:space="preserve"> Росреестра от 19.04.2022 N П/0148 "Об утверждении требований к подготовке схемы расположения земельного участка или земельных участков на кадастровом плане территории и формату схемы расположения земельного участка или земельных участков на кадастровом плане территории при подготовке схемы расположения земельного участка или земельных участков на кадастровом плане территории в форме электронного документа, формы схемы расположения земельного участка или земельных участков на кадастровом плане территории, подготовка которой осуществляется в форме документа на бумажном носителе", </w:t>
      </w:r>
      <w:hyperlink r:id="rId128">
        <w:r>
          <w:rPr>
            <w:color w:val="0000FF"/>
          </w:rPr>
          <w:t>Приказа</w:t>
        </w:r>
      </w:hyperlink>
      <w:r>
        <w:t xml:space="preserve"> Минвостокразвития России от 25.05.2018 N 93 "Об утверждении требований к схеме размещения земельного участка на публичной кадастровой карте в форме электронного документа и требований к схеме размещения земельного участка на кадастровом плане территории в форме документа на бумажном носителе");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документы, подтверждающие наличие на праве собственности или на ином законном основании недвижимости,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согласия различных субъектов, необходимые для получения Услуги, - согласие землепользователей на перераспределение земельных участков, землевладельцев, арендаторов, залогодержателей исходных земельных участков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297.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документы в сфере градостроительной деятельности, - проект межевания территории (при подаче заявления посредством Единого портала: скан-образ в форматах .pdf, .jpg или .jpeg; почтовым отправлением: оригинал или копия; в МФЦ: оригинал или копия; в Органе местного самоуправления: оригинал или копия);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скан-образ в форматах .pdf, .jpg или .jpeg; почтовым отправлением: оригинал и (или)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разрешительные документы, - договор о развитии застроенной территории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lastRenderedPageBreak/>
        <w:t>298. Способами установления личности (идентификации) заявителя при взаимодействии с заявителями являются: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299. Орган местного самоуправления, МФЦ отказывают заявителю в приеме заявления и документов при наличии следующих оснований: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129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д)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е)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300.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301.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302. Для получения Услуги необходимо направление следующих межведомственных информационных запросов: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lastRenderedPageBreak/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Принятие решения о предоставлении</w:t>
      </w:r>
    </w:p>
    <w:p w:rsidR="005C1278" w:rsidRDefault="005C1278">
      <w:pPr>
        <w:pStyle w:val="ConsPlusTitle"/>
        <w:jc w:val="center"/>
      </w:pPr>
      <w:r>
        <w:t>(об отказе в предоставлении)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303. Орган местного самоуправления отказывает заявителю в предоставлении Услуги при наличии следующих оснований: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площадь земельного участка, указанного в заявлении о его предоставлении, превышает его площадь, указанную в схеме расположения земельного участка, проекте межевания территории или в проектной документации лесных участков, в соответствии с которыми такой земельный участок образован, более чем на десять процентов;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130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131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е) земельный участок, образование которого предусмотрено схемой расположения земельного участка, расположен в границах территории, в отношении которой утвержден проект межевания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ж) схема расположения земельного участка не соответствует утвержденному проекту планировки территории, землеустроительной документации, положению об особо охраняемой природной территории.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Орган местного самоуправления также отказывает заявителю в предоставлении Услуги при наличии оснований, приведенных в </w:t>
      </w:r>
      <w:hyperlink w:anchor="P263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304. Принятие решения о предоставлении Услуги осуществляется в срок, не превышающий 16 рабочих дней со дня получения Органом местного самоуправления всех сведений, необходимых для принятия решения.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lastRenderedPageBreak/>
        <w:t>Предоставление результата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305. Способы получения результата предоставления Услуги: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соглашение о перераспределении земель и (или) земельных участков;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решение об отказе в заключении соглашения о перераспределении земельных участков.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306.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307.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2"/>
      </w:pPr>
      <w:r>
        <w:t>Вариант 17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308. Максимальный срок предоставления варианта Услуги составляет 26 рабочих дней с даты регистрации заявления и документов, необходимых для предоставления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309. Результатом предоставления варианта Услуги являются: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соглашение о перераспределении земель и (или) земельных участков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решение об отказе в заключении соглашения о перераспределении земельных участков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310. Административные процедуры, осуществляемые при предоставлении Услуги в соответствии с настоящим вариантом: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311.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</w:t>
      </w:r>
      <w:r>
        <w:lastRenderedPageBreak/>
        <w:t>законодательством Российской Федерации.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Прием заявления и документов</w:t>
      </w:r>
    </w:p>
    <w:p w:rsidR="005C1278" w:rsidRDefault="005C1278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 xml:space="preserve">312. Представление заявителем документов и заявления в соответствии с формой, предусмотренной в </w:t>
      </w:r>
      <w:hyperlink w:anchor="P2734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313.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б) Документы, необходимые для образования земельного участка, - схема расположения земельного участка на кадастровом плане территории (электронный документ установленного формата, подготовленная в соответствии со </w:t>
      </w:r>
      <w:hyperlink r:id="rId132">
        <w:r>
          <w:rPr>
            <w:color w:val="0000FF"/>
          </w:rPr>
          <w:t>статьей 11.10</w:t>
        </w:r>
      </w:hyperlink>
      <w:r>
        <w:t xml:space="preserve"> Земельного кодекса Российской Федерации, требованиями </w:t>
      </w:r>
      <w:hyperlink r:id="rId133">
        <w:r>
          <w:rPr>
            <w:color w:val="0000FF"/>
          </w:rPr>
          <w:t>Приказа</w:t>
        </w:r>
      </w:hyperlink>
      <w:r>
        <w:t xml:space="preserve"> Росреестра от 19.04.2022 N П/0148 "Об утверждении требований к подготовке схемы расположения земельного участка или земельных участков на кадастровом плане территории и формату схемы расположения земельного участка или земельных участков на кадастровом плане территории при подготовке схемы расположения земельного участка или земельных участков на кадастровом плане территории в форме электронного документа, формы схемы расположения земельного участка или земельных участков на кадастровом плане территории, подготовка которой осуществляется в форме документа на бумажном носителе", </w:t>
      </w:r>
      <w:hyperlink r:id="rId134">
        <w:r>
          <w:rPr>
            <w:color w:val="0000FF"/>
          </w:rPr>
          <w:t>Приказа</w:t>
        </w:r>
      </w:hyperlink>
      <w:r>
        <w:t xml:space="preserve"> Минвостокразвития России от 25.05.2018 N 93 "Об утверждении требований к схеме размещения земельного участка на публичной кадастровой карте в форме электронного документа и требований к схеме размещения земельного участка на кадастровом плане территории в форме документа на бумажном носителе");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документ, подтверждающий полномочия представителя Заявителя (при подаче заявления посредством Единого портала: скан-образ; почтовым отправлением: оригинал и (или)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документы, удостоверяющие личность представителя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д) согласия различных субъектов, необходимые для получения Услуги, - согласие землепользователей на перераспределение земельных участков, землевладельцев, арендаторов, залогодержателей исходных земельных участков (при</w:t>
      </w:r>
    </w:p>
    <w:p w:rsidR="005C1278" w:rsidRDefault="005C1278">
      <w:pPr>
        <w:pStyle w:val="ConsPlusNormal"/>
        <w:spacing w:before="220"/>
        <w:jc w:val="both"/>
      </w:pPr>
      <w:r>
        <w:t>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314. Исчерпывающий перечень документов, необходимых в соответствии с </w:t>
      </w:r>
      <w:r>
        <w:lastRenderedPageBreak/>
        <w:t>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документы в сфере градостроительной деятельности, - проект межевания территории (при подаче заявления посредством Единого портала: скан-образ в форматах .pdf, .jpg или .jpeg; почтовым отправлением: оригинал или копия; в МФЦ: оригинал или копия; в Органе местного самоуправления: оригинал или копия);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разрешительные документы, - договор о развитии застроенной территории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315. Способами установления личности (идентификации) заявителя при взаимодействии с заявителями являются: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316. Орган местного самоуправления, МФЦ отказывают заявителю в приеме заявления и документов при наличии следующих оснований: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135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д)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е)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</w:t>
      </w:r>
      <w:r>
        <w:lastRenderedPageBreak/>
        <w:t>документах для предоставления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ж) к заявлению не приложены документы, предусмотренные </w:t>
      </w:r>
      <w:hyperlink r:id="rId136">
        <w:r>
          <w:rPr>
            <w:color w:val="0000FF"/>
          </w:rPr>
          <w:t>пунктом 3 статьи 39.29</w:t>
        </w:r>
      </w:hyperlink>
      <w:r>
        <w:t xml:space="preserve"> Земельного кодекса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з) документы не заверены в порядке, предусмотренном законодательством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и) заявление не соответствует требованиям </w:t>
      </w:r>
      <w:hyperlink r:id="rId137">
        <w:r>
          <w:rPr>
            <w:color w:val="0000FF"/>
          </w:rPr>
          <w:t>пункта 2 статьи 39.29</w:t>
        </w:r>
      </w:hyperlink>
      <w:r>
        <w:t xml:space="preserve"> Земельного кодекса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к) наличие противоречивых сведений в заявлении и приложенных к нему документах.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317.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</w:t>
      </w:r>
    </w:p>
    <w:p w:rsidR="005C1278" w:rsidRDefault="005C1278">
      <w:pPr>
        <w:pStyle w:val="ConsPlusNormal"/>
        <w:spacing w:before="220"/>
        <w:jc w:val="both"/>
      </w:pPr>
      <w: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318.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319. Для получения Услуги необходимо направление следующих межведомственных информационных запросов: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"Публично-правовая компания "Роскадастр".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Принятие решения о предоставлении</w:t>
      </w:r>
    </w:p>
    <w:p w:rsidR="005C1278" w:rsidRDefault="005C1278">
      <w:pPr>
        <w:pStyle w:val="ConsPlusTitle"/>
        <w:jc w:val="center"/>
      </w:pPr>
      <w:r>
        <w:t>(об отказе в предоставлении)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320. Орган местного самоуправления отказывает заявителю в предоставлении Услуги при наличии следующих оснований: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площадь земельного участка, указанного в заявлении о его предоставлении, превышает его площадь, указанную в схеме расположения земельного участка, проекте межевания территории или в проектной документации лесных участков, в соответствии с которыми такой земельный участок образован, более чем на десять процентов;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lastRenderedPageBreak/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138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139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е) земельный участок, образование которого предусмотрено схемой расположения земельного участка, расположен в границах территории, в отношении которой утвержден проект межевания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ж) схема расположения земельного участка не соответствует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з) заявление о предоставлении услуги подано заявителем, не являющимся собственником земельного участка, который предполагается перераспределить с земельным участком, находящимся в государственной (муниципальной) собственности.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Орган местного самоуправления также отказывает заявителю в предоставлении Услуги при наличии оснований, приведенных в </w:t>
      </w:r>
      <w:hyperlink w:anchor="P263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321. Принятие решения о предоставлении Услуги осуществляется в срок, не превышающий 16 рабочих дней со дня получения Органом местного самоуправления всех сведений, необходимых для принятия решения.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Предоставление результата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322. Способы получения результата предоставления Услуги: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соглашение о перераспределении земель и (или) земельных участков;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решение об отказе в заключении соглашения о перераспределении земельных участков.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323.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324.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2"/>
      </w:pPr>
      <w:r>
        <w:lastRenderedPageBreak/>
        <w:t>Вариант 18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325. Максимальный срок предоставления варианта Услуги составляет 26 рабочих дней с даты регистрации заявления и документов, необходимых для предоставления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326. Результатом предоставления варианта Услуги являются: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соглашение о перераспределении земель и (или) земельных участков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решение об отказе в заключении соглашения о перераспределении земельных участков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327. Административные процедуры, осуществляемые при предоставлении Услуги в соответствии с настоящим вариантом: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328.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Прием заявления и документов</w:t>
      </w:r>
    </w:p>
    <w:p w:rsidR="005C1278" w:rsidRDefault="005C1278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 xml:space="preserve">329. Представление заявителем документов и заявления в соответствии с формой, предусмотренной в </w:t>
      </w:r>
      <w:hyperlink w:anchor="P2734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330.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lastRenderedPageBreak/>
        <w:t xml:space="preserve">б) Документы, необходимые для образования земельного участка, - схема расположения земельного участка на кадастровом плане территории (электронный документ установленного формата, подготовленная в соответствии со </w:t>
      </w:r>
      <w:hyperlink r:id="rId140">
        <w:r>
          <w:rPr>
            <w:color w:val="0000FF"/>
          </w:rPr>
          <w:t>статьей 11.10</w:t>
        </w:r>
      </w:hyperlink>
      <w:r>
        <w:t xml:space="preserve"> Земельного кодекса Российской Федерации, требованиями </w:t>
      </w:r>
      <w:hyperlink r:id="rId141">
        <w:r>
          <w:rPr>
            <w:color w:val="0000FF"/>
          </w:rPr>
          <w:t>Приказа</w:t>
        </w:r>
      </w:hyperlink>
      <w:r>
        <w:t xml:space="preserve"> Росреестра от 19.04.2022 N П/0148 "Об утверждении требований к подготовке схемы расположения земельного участка или земельных участков на кадастровом плане территории и формату схемы расположения земельного участка или земельных участков на кадастровом плане территории при подготовке схемы расположения земельного участка или земельных участков на кадастровом плане территории в форме электронного документа, формы схемы расположения земельного участка или земельных участков на кадастровом плане территории, подготовка которой осуществляется в форме документа на бумажном носителе", </w:t>
      </w:r>
      <w:hyperlink r:id="rId142">
        <w:r>
          <w:rPr>
            <w:color w:val="0000FF"/>
          </w:rPr>
          <w:t>Приказа</w:t>
        </w:r>
      </w:hyperlink>
      <w:r>
        <w:t xml:space="preserve"> Минвостокразвития России от 25.05.2018 N 93 "Об утверждении требований к схеме размещения земельного участка на публичной кадастровой карте в форме электронного документа и требований к схеме размещения земельного участка на кадастровом плане территории в форме документа на бумажном носителе");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документ, подтверждающий полномочия представителя Заявителя (при подаче заявления посредством Единого портала: скан-образ; почтовым отправлением: оригинал и (или)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документы, удостоверяющие личность представителя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д) документы, подтверждающие наличие на праве собственности или на ином законном основании недвижимости,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е) согласия различных субъектов, необходимые для получения Услуги, - согласие землепользователей на перераспределение земельных участков, землевладельцев, арендаторов, залогодержателей исходных земельных участков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331.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документы в сфере градостроительной деятельности, - проект межевания территории (при подаче заявления посредством Единого портала: скан-образ в форматах .pdf, .jpg или .jpeg; почтовым отправлением: оригинал или копия; в МФЦ: оригинал или копия; в Органе местного самоуправления: оригинал или копия);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разрешительные документы, - договор о развитии застроенной территории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lastRenderedPageBreak/>
        <w:t>332. Способами установления личности (идентификации) заявителя при взаимодействии с заявителями являются: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333. Орган местного самоуправления, МФЦ отказывают заявителю в приеме заявления и документов при наличии следующих оснований: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143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д)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е)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334.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335.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 xml:space="preserve">336. Для получения Услуги необходимо направление межведомственного информационного запроса "Проверка действительности Паспорта Гражданина РФ по серии и номеру" посредством </w:t>
      </w:r>
      <w:r>
        <w:lastRenderedPageBreak/>
        <w:t>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"Министерство внутренних дел Российской Федерации".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Принятие решения о предоставлении</w:t>
      </w:r>
    </w:p>
    <w:p w:rsidR="005C1278" w:rsidRDefault="005C1278">
      <w:pPr>
        <w:pStyle w:val="ConsPlusTitle"/>
        <w:jc w:val="center"/>
      </w:pPr>
      <w:r>
        <w:t>(об отказе в предоставлении)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337. Орган местного самоуправления отказывает заявителю в предоставлении Услуги при наличии следующих оснований: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площадь земельного участка, указанного в заявлении о его предоставлении, превышает его площадь, указанную в схеме расположения земельного участка, проекте межевания территории или в проектной документации лесных участков, в соответствии с которыми такой земельный участок образован, более чем на десять процентов;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144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145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е) земельный участок, образование которого предусмотрено схемой расположения земельного участка, расположен в границах территории, в отношении которой утвержден проект межевания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ж) схема расположения земельного участка не соответствует утвержденному проекту планировки территории, землеустроительной документации, положению об особо охраняемой природной территории.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Орган местного самоуправления также отказывает заявителю в предоставлении Услуги при наличии оснований, приведенных в </w:t>
      </w:r>
      <w:hyperlink w:anchor="P263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338. Принятие решения о предоставлении Услуги осуществляется в срок, не превышающий 16 рабочих дней со дня получения Органом местного самоуправления всех сведений, необходимых для принятия решения.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Предоставление результата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339. Способы получения результата предоставления Услуги: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соглашение о перераспределении земель и (или) земельных участков;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lastRenderedPageBreak/>
        <w:t>б) посредством Единого портала, почтовым отправлением, в МФЦ, по электронной почте, в Органе местного самоуправления - решение об отказе в заключении соглашения о перераспределении земельных участков.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340.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341.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2"/>
      </w:pPr>
      <w:r>
        <w:t>Вариант 19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342. Максимальный срок предоставления варианта Услуги составляет 26 рабочих дней с даты регистрации заявления и документов, необходимых для предоставления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343. Результатом предоставления варианта Услуги являются: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соглашение о перераспределении земель и (или) земельных участков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решение об отказе в заключении соглашения о перераспределении земельных участков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344. Административные процедуры, осуществляемые при предоставлении Услуги в соответствии с настоящим вариантом: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345.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Прием заявления и документов</w:t>
      </w:r>
    </w:p>
    <w:p w:rsidR="005C1278" w:rsidRDefault="005C1278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 xml:space="preserve">346. Представление заявителем документов и заявления в соответствии с формой, предусмотренной в </w:t>
      </w:r>
      <w:hyperlink w:anchor="P2734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</w:t>
      </w:r>
      <w:r>
        <w:lastRenderedPageBreak/>
        <w:t>почтовым отправлением.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347.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б) Документы, необходимые для образования земельного участка, - схема расположения земельного участка на кадастровом плане территории (электронный документ установленного формата, подготовленная в соответствии со </w:t>
      </w:r>
      <w:hyperlink r:id="rId146">
        <w:r>
          <w:rPr>
            <w:color w:val="0000FF"/>
          </w:rPr>
          <w:t>статьей 11.10</w:t>
        </w:r>
      </w:hyperlink>
      <w:r>
        <w:t xml:space="preserve"> Земельного кодекса Российской Федерации, требованиями </w:t>
      </w:r>
      <w:hyperlink r:id="rId147">
        <w:r>
          <w:rPr>
            <w:color w:val="0000FF"/>
          </w:rPr>
          <w:t>Приказа</w:t>
        </w:r>
      </w:hyperlink>
      <w:r>
        <w:t xml:space="preserve"> Росреестра от 19.04.2022 N П/0148 "Об утверждении требований к подготовке схемы расположения земельного участка или земельных участков на кадастровом плане территории и формату схемы расположения земельного участка или земельных участков на кадастровом плане территории при подготовке схемы расположения земельного участка или земельных участков на кадастровом плане территории в форме электронного документа, формы схемы расположения земельного участка или земельных участков на кадастровом плане территории, подготовка которой осуществляется в форме документа на бумажном носителе", </w:t>
      </w:r>
      <w:hyperlink r:id="rId148">
        <w:r>
          <w:rPr>
            <w:color w:val="0000FF"/>
          </w:rPr>
          <w:t>Приказа</w:t>
        </w:r>
      </w:hyperlink>
      <w:r>
        <w:t xml:space="preserve"> Минвостокразвития России от 25.05.2018 N 93 "Об утверждении требований к схеме размещения земельного участка на публичной кадастровой карте в форме электронного документа и требований к схеме размещения земельного участка на кадастровом плане территории в форме документа на бумажном носителе");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согласия различных субъектов, необходимые для получения Услуги, - согласие землепользователей на перераспределение земельных участков, землевладельцев, арендаторов, залогодержателей исходных земельных участков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348.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документы в сфере градостроительной деятельности, - проект межевания территории (при подаче заявления посредством Единого портала: скан-образ в форматах .pdf, .jpg или .jpeg; почтовым отправлением: оригинал или копия; в МФЦ: оригинал или копия; в Органе местного самоуправления: оригинал или копия);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разрешительные документы, - договор о развитии застроенной территории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lastRenderedPageBreak/>
        <w:t>349. Способами установления личности (идентификации) заявителя при взаимодействии с заявителями являются: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350. Орган местного самоуправления, МФЦ отказывают заявителю в приеме заявления и документов при наличии следующих оснований: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149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д)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е)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ж) к заявлению не приложены документы, предусмотренные </w:t>
      </w:r>
      <w:hyperlink r:id="rId150">
        <w:r>
          <w:rPr>
            <w:color w:val="0000FF"/>
          </w:rPr>
          <w:t>пунктом 3 статьи 39.29</w:t>
        </w:r>
      </w:hyperlink>
      <w:r>
        <w:t xml:space="preserve"> Земельного кодекса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з) документы не заверены в порядке, предусмотренном законодательством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и) заявление не соответствует требованиям </w:t>
      </w:r>
      <w:hyperlink r:id="rId151">
        <w:r>
          <w:rPr>
            <w:color w:val="0000FF"/>
          </w:rPr>
          <w:t>пункта 2 статьи 39.29</w:t>
        </w:r>
      </w:hyperlink>
      <w:r>
        <w:t xml:space="preserve"> Земельного кодекса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к) наличие противоречивых сведений в заявлении и приложенных к нему документах.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351.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352.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lastRenderedPageBreak/>
        <w:t>б) почтовым отправлением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353. Для получения Услуги необходимо направление следующих межведомственных информационных запросов: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"Публично-правовая компания "Роскадастр".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Принятие решения о предоставлении</w:t>
      </w:r>
    </w:p>
    <w:p w:rsidR="005C1278" w:rsidRDefault="005C1278">
      <w:pPr>
        <w:pStyle w:val="ConsPlusTitle"/>
        <w:jc w:val="center"/>
      </w:pPr>
      <w:r>
        <w:t>(об отказе в предоставлении)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354. Орган местного самоуправления отказывает заявителю в предоставлении Услуги при наличии следующих оснований: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площадь земельного участка, указанного в заявлении о его предоставлении, превышает его площадь, указанную в схеме расположения земельного участка, проекте межевания территории или в проектной документации лесных участков, в соответствии с которыми такой земельный участок образован, более чем на десять процентов;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152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153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е) земельный участок, образование которого предусмотрено схемой расположения земельного участка, расположен в границах территории, в отношении которой утвержден проект межевания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ж) схема расположения земельного участка не соответствует утвержденному проекту планировки территории, землеустроительной документации, положению об особо охраняемой </w:t>
      </w:r>
      <w:r>
        <w:lastRenderedPageBreak/>
        <w:t>природной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з) заявление о предоставлении услуги подано заявителем, не являющимся собственником земельного участка, который предполагается перераспределить с земельным участком, находящимся в государственной (муниципальной) собственности.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Орган местного самоуправления также отказывает заявителю в предоставлении Услуги при наличии оснований, приведенных в </w:t>
      </w:r>
      <w:hyperlink w:anchor="P263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355. Принятие решения о предоставлении Услуги осуществляется в срок, не превышающий 16 рабочих дней со дня получения Органом местного самоуправления всех сведений, необходимых для принятия решения.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Предоставление результата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356. Способы получения результата предоставления Услуги: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соглашение о перераспределении земель и (или) земельных участков;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решение об отказе в заключении соглашения о перераспределении земельных участков.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357.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358.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2"/>
      </w:pPr>
      <w:r>
        <w:t>Вариант 20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359. Максимальный срок предоставления варианта Услуги составляет 26 рабочих дней с даты регистрации заявления и документов, необходимых для предоставления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360. Результатом предоставления варианта Услуги являются: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соглашение о перераспределении земель и (или) земельных участков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решение об отказе в заключении соглашения о перераспределении земельных участков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lastRenderedPageBreak/>
        <w:t>361. Административные процедуры, осуществляемые при предоставлении Услуги в соответствии с настоящим вариантом: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362.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Прием заявления и документов</w:t>
      </w:r>
    </w:p>
    <w:p w:rsidR="005C1278" w:rsidRDefault="005C1278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 xml:space="preserve">363. Представление заявителем документов и заявления в соответствии с формой, предусмотренной в </w:t>
      </w:r>
      <w:hyperlink w:anchor="P2734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364.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б) Документы, необходимые для образования земельного участка, - схема расположения земельного участка на кадастровом плане территории (электронный документ установленного формата, подготовленная в соответствии со </w:t>
      </w:r>
      <w:hyperlink r:id="rId154">
        <w:r>
          <w:rPr>
            <w:color w:val="0000FF"/>
          </w:rPr>
          <w:t>статьей 11.10</w:t>
        </w:r>
      </w:hyperlink>
      <w:r>
        <w:t xml:space="preserve"> Земельного кодекса Российской Федерации, требованиями </w:t>
      </w:r>
      <w:hyperlink r:id="rId155">
        <w:r>
          <w:rPr>
            <w:color w:val="0000FF"/>
          </w:rPr>
          <w:t>Приказа</w:t>
        </w:r>
      </w:hyperlink>
      <w:r>
        <w:t xml:space="preserve"> Росреестра от 19.04.2022 N П/0148 "Об утверждении требований к подготовке схемы расположения земельного участка или земельных участков на кадастровом плане территории и формату схемы расположения земельного участка или земельных участков на кадастровом плане территории при подготовке схемы расположения земельного участка или земельных участков на кадастровом плане территории в форме электронного документа, формы схемы расположения земельного участка или земельных участков на кадастровом плане территории, подготовка которой осуществляется в форме документа на бумажном носителе", </w:t>
      </w:r>
      <w:hyperlink r:id="rId156">
        <w:r>
          <w:rPr>
            <w:color w:val="0000FF"/>
          </w:rPr>
          <w:t>Приказа</w:t>
        </w:r>
      </w:hyperlink>
      <w:r>
        <w:t xml:space="preserve"> Минвостокразвития России от 25.05.2018 N 93 "Об утверждении требований к схеме размещения земельного участка на публичной кадастровой карте в форме электронного документа и требований к схеме размещения земельного участка на кадастровом плане территории в форме документа на бумажном носителе");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документы, подтверждающие наличие на праве собственности или на ином законном основании недвижимости,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lastRenderedPageBreak/>
        <w:t>г) согласия различных субъектов, необходимые для получения Услуги, - согласие землепользователей на перераспределение земельных участков, землевладельцев, арендаторов, залогодержателей исходных земельных участков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365.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документы в сфере градостроительной деятельности, - проект межевания территории (при подаче заявления посредством Единого портала: скан-образ в форматах .pdf, .jpg или .jpeg; почтовым отправлением: оригинал или копия; в МФЦ: оригинал или копия; в Органе местного самоуправления: оригинал или копия);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разрешительные документы, - договор о развитии застроенной территории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366. Способами установления личности (идентификации) заявителя при взаимодействии с заявителями являются: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367. Орган местного самоуправления, МФЦ отказывают заявителю в приеме заявления и документов при наличии следующих оснований: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157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д)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е) представленные в электронной форме документы содержат повреждения, наличие </w:t>
      </w:r>
      <w:r>
        <w:lastRenderedPageBreak/>
        <w:t>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368.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369.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370. Для получения Услуги необходимо направление межведомственного информационного запроса "Проверка действительности Паспорта Гражданина РФ по серии и номеру" посредством федеральной государственной информационной системы "Единая система межведомственного электронного взаимодействия".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Указанный информационный запрос направляется в "Министерство внутренних дел Российской Федерации".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Принятие решения о предоставлении</w:t>
      </w:r>
    </w:p>
    <w:p w:rsidR="005C1278" w:rsidRDefault="005C1278">
      <w:pPr>
        <w:pStyle w:val="ConsPlusTitle"/>
        <w:jc w:val="center"/>
      </w:pPr>
      <w:r>
        <w:t>(об отказе в предоставлении)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371. Орган местного самоуправления отказывает заявителю в предоставлении Услуги при наличии следующих оснований: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площадь земельного участка, указанного в заявлении о его предоставлении, превышает его площадь, указанную в схеме расположения земельного участка, проекте межевания территории или в проектной документации лесных участков, в соответствии с которыми такой земельный участок образован, более чем на десять процентов;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158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159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lastRenderedPageBreak/>
        <w:t>е) земельный участок, образование которого предусмотрено схемой расположения земельного участка, расположен в границах территории, в отношении которой утвержден проект межевания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ж) схема расположения земельного участка не соответствует утвержденному проекту планировки территории, землеустроительной документации, положению об особо охраняемой природной территории.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Орган местного самоуправления также отказывает заявителю в предоставлении Услуги при наличии оснований, приведенных в </w:t>
      </w:r>
      <w:hyperlink w:anchor="P263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372. Принятие решения о предоставлении Услуги осуществляется в срок, не превышающий 16 рабочих дней со дня получения Органом местного самоуправления всех сведений, необходимых для принятия решения.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Предоставление результата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373. Способы получения результата предоставления Услуги: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соглашение о перераспределении земель и (или) земельных участков;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решение об отказе в заключении соглашения о перераспределении земельных участков.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374.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375.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2"/>
      </w:pPr>
      <w:r>
        <w:t>Вариант 21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376. Максимальный срок предоставления варианта Услуги составляет 26 рабочих дней с даты регистрации заявления и документов, необходимых для предоставления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377. Результатом предоставления варианта Услуги являются: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соглашение о перераспределении земель и (или) земельных участков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решение об отказе в заключении соглашения о перераспределении земельных участков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Документ, содержащий решение о предоставлении Услуги, настоящим Административным </w:t>
      </w:r>
      <w:r>
        <w:lastRenderedPageBreak/>
        <w:t>регламентом не предусмотрен.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378. Административные процедуры, осуществляемые при предоставлении Услуги в соответствии с настоящим вариантом: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379.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Прием заявления и документов</w:t>
      </w:r>
    </w:p>
    <w:p w:rsidR="005C1278" w:rsidRDefault="005C1278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 xml:space="preserve">380. Представление заявителем документов и заявления в соответствии с формой, предусмотренной в </w:t>
      </w:r>
      <w:hyperlink w:anchor="P2734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381.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б) Документы, необходимые для образования земельного участка, - схема расположения земельного участка на кадастровом плане территории (электронный документ установленного формата, подготовленная в соответствии со </w:t>
      </w:r>
      <w:hyperlink r:id="rId160">
        <w:r>
          <w:rPr>
            <w:color w:val="0000FF"/>
          </w:rPr>
          <w:t>статьей 11.10</w:t>
        </w:r>
      </w:hyperlink>
      <w:r>
        <w:t xml:space="preserve"> Земельного кодекса Российской Федерации, требованиями </w:t>
      </w:r>
      <w:hyperlink r:id="rId161">
        <w:r>
          <w:rPr>
            <w:color w:val="0000FF"/>
          </w:rPr>
          <w:t>Приказа</w:t>
        </w:r>
      </w:hyperlink>
      <w:r>
        <w:t xml:space="preserve"> Росреестра от 19.04.2022 N П/0148 "Об утверждении требований к подготовке схемы расположения земельного участка или земельных участков на кадастровом плане территории и формату схемы расположения земельного участка или земельных участков на кадастровом плане территории при подготовке схемы расположения земельного участка или земельных участков на кадастровом плане территории в форме электронного документа, формы схемы расположения земельного участка или земельных участков на кадастровом плане территории, подготовка которой осуществляется в форме документа на бумажном носителе", </w:t>
      </w:r>
      <w:hyperlink r:id="rId162">
        <w:r>
          <w:rPr>
            <w:color w:val="0000FF"/>
          </w:rPr>
          <w:t>Приказа</w:t>
        </w:r>
      </w:hyperlink>
      <w:r>
        <w:t xml:space="preserve"> Минвостокразвития России от 25.05.2018 N 93 "Об утверждении требований к схеме размещения земельного участка на публичной кадастровой карте в форме электронного документа и требований к схеме размещения земельного участка на кадастровом плане территории в форме документа на бумажном носителе");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 (при подаче заявления посредством Единого портала: скан-образ; почтовым отправлением: оригинал и (или)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оригинал) (один из документов по выбору заявителя):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lastRenderedPageBreak/>
        <w:t>выписка из учредительных документов заявителя, в соответствии с которыми руководитель или другое лицо обладает правом действовать от имени заявителя без доверенности;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документ, подтверждающий полномочия представителя Заявителя;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документы о государственной регистрации иностранного юридического лица, -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(при подаче заявления посредством Единого портала: скан-образ в форматах .pdf, .jpg или .jpeg, предоставляется, если заявителем является иностранное юридическое лицо; почтовым отправлением: оригинал или нотариально заверенная копия, предоставляется, если заявителем является иностранное юридическое лицо; в МФЦ: оригинал или нотариально заверенная копия, предоставляется, если заявителем является иностранное юридическое лицо; в Органе местного самоуправления: оригинал или нотариально заверенная копия, предоставляется, если заявителем является иностранное юридическое лицо);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д) документы, удостоверяющие личность представителя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е) согласия различных субъектов, необходимые для получения Услуги, - согласие землепользователей на перераспределение земельных участков, землевладельцев, арендаторов, залогодержателей исходных земельных участков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382.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документы в сфере градостроительной деятельности, - проект межевания территории (при подаче заявления посредством Единого портала: скан-образ в форматах .pdf, .jpg или .jpeg; почтовым отправлением: оригинал или копия; в МФЦ: оригинал или копия; в Органе местного самоуправления: оригинал или копия);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скан-образ в форматах .pdf, .jpg или .jpeg; почтовым отправлением: оригинал и (или)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разрешительные документы, - договор о развитии застроенной территории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lastRenderedPageBreak/>
        <w:t>383. Способами установления личности (идентификации) заявителя при взаимодействии с заявителями являются: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384. Орган местного самоуправления, МФЦ отказывают заявителю в приеме заявления и документов при наличии следующих оснований: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163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д)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е)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ж) к заявлению не приложены документы, предусмотренные </w:t>
      </w:r>
      <w:hyperlink r:id="rId164">
        <w:r>
          <w:rPr>
            <w:color w:val="0000FF"/>
          </w:rPr>
          <w:t>пунктом 3 статьи 39.29</w:t>
        </w:r>
      </w:hyperlink>
      <w:r>
        <w:t xml:space="preserve"> Земельного кодекса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з) документы не заверены в порядке, предусмотренном законодательством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и) заявление не соответствует требованиям </w:t>
      </w:r>
      <w:hyperlink r:id="rId165">
        <w:r>
          <w:rPr>
            <w:color w:val="0000FF"/>
          </w:rPr>
          <w:t>пункта 2 статьи 39.29</w:t>
        </w:r>
      </w:hyperlink>
      <w:r>
        <w:t xml:space="preserve"> Земельного кодекса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к) наличие противоречивых сведений в заявлении и приложенных к нему документах.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385.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386.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lastRenderedPageBreak/>
        <w:t>б) почтовым отправлением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387. Для получения Услуги необходимо направление следующих межведомственных информационных запросов: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"Публично-правовая компания "Роскадастр".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Принятие решения о предоставлении</w:t>
      </w:r>
    </w:p>
    <w:p w:rsidR="005C1278" w:rsidRDefault="005C1278">
      <w:pPr>
        <w:pStyle w:val="ConsPlusTitle"/>
        <w:jc w:val="center"/>
      </w:pPr>
      <w:r>
        <w:t>(об отказе в предоставлении)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388. Орган местного самоуправления отказывает заявителю в предоставлении Услуги при наличии следующих оснований: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площадь земельного участка, указанного в заявлении о его предоставлении, превышает его площадь, указанную в схеме расположения земельного участка, проекте межевания территории или в проектной документации лесных участков, в соответствии с которыми такой земельный участок образован, более чем на десять процентов;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166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167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lastRenderedPageBreak/>
        <w:t>е) земельный участок, образование которого предусмотрено схемой расположения земельного участка, расположен в границах территории, в отношении которой утвержден проект межевания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ж) схема расположения земельного участка не соответствует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з) заявление о предоставлении услуги подано заявителем, не являющимся собственником земельного участка, который предполагается перераспределить с земельным участком, находящимся в государственной (муниципальной) собственности.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Орган местного самоуправления также отказывает заявителю в предоставлении Услуги при наличии оснований, приведенных в </w:t>
      </w:r>
      <w:hyperlink w:anchor="P263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389. Принятие решения о предоставлении Услуги осуществляется в срок, не превышающий 16 рабочих дней со дня получения Органом местного самоуправления всех сведений, необходимых для принятия решения.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Предоставление результата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390. Способы получения результата предоставления Услуги: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соглашение о перераспределении земель и (или) земельных участков;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решение об отказе в заключении соглашения о перераспределении земельных участков.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391.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392.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2"/>
      </w:pPr>
      <w:r>
        <w:t>Вариант 22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393. Максимальный срок предоставления варианта Услуги составляет 26 рабочих дней с даты регистрации заявления и документов, необходимых для предоставления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394. Результатом предоставления варианта Услуги являются: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соглашение о перераспределении земель и (или) земельных участков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решение об отказе в заключении соглашения о перераспределении земельных участков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lastRenderedPageBreak/>
        <w:t>Формирование реестровой записи в качестве результата предоставления Услуги не предусмотрено.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395. Административные процедуры, осуществляемые при предоставлении Услуги в соответствии с настоящим вариантом: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396.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Прием заявления и документов</w:t>
      </w:r>
    </w:p>
    <w:p w:rsidR="005C1278" w:rsidRDefault="005C1278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 xml:space="preserve">397. Представление заявителем документов и заявления в соответствии с формой, предусмотренной в </w:t>
      </w:r>
      <w:hyperlink w:anchor="P2734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398.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б) Документы, необходимые для образования земельного участка, - схема расположения земельного участка на кадастровом плане территории (электронный документ установленного формата, подготовленная в соответствии со </w:t>
      </w:r>
      <w:hyperlink r:id="rId168">
        <w:r>
          <w:rPr>
            <w:color w:val="0000FF"/>
          </w:rPr>
          <w:t>статьей 11.10</w:t>
        </w:r>
      </w:hyperlink>
      <w:r>
        <w:t xml:space="preserve"> Земельного кодекса Российской Федерации, требованиями </w:t>
      </w:r>
      <w:hyperlink r:id="rId169">
        <w:r>
          <w:rPr>
            <w:color w:val="0000FF"/>
          </w:rPr>
          <w:t>Приказа</w:t>
        </w:r>
      </w:hyperlink>
      <w:r>
        <w:t xml:space="preserve"> Росреестра от 19.04.2022 N П/0148 "Об утверждении требований к подготовке схемы расположения земельного участка или земельных участков на кадастровом плане территории и формату схемы расположения земельного участка или земельных участков на кадастровом плане территории при подготовке схемы расположения земельного участка или земельных участков на кадастровом плане территории в форме электронного документа, формы схемы расположения земельного участка или земельных участков на кадастровом плане территории, подготовка которой осуществляется в форме документа на бумажном носителе", </w:t>
      </w:r>
      <w:hyperlink r:id="rId170">
        <w:r>
          <w:rPr>
            <w:color w:val="0000FF"/>
          </w:rPr>
          <w:t>Приказа</w:t>
        </w:r>
      </w:hyperlink>
      <w:r>
        <w:t xml:space="preserve"> Минвостокразвития России от 25.05.2018 N 93 "Об утверждении требований к схеме размещения земельного участка на публичной кадастровой карте в форме электронного документа и требований к схеме размещения земельного участка на кадастровом плане территории в форме документа на бумажном носителе");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в) документ, подтверждающий полномочия представителя заявителя (при подаче заявления посредством Единого портала: скан-образ; почтовым отправлением: оригинал и (или) копия </w:t>
      </w:r>
      <w:r>
        <w:lastRenderedPageBreak/>
        <w:t>документа, заверенная в порядке, установленном законодательством Российской Федерации; в МФЦ: оригинал; в Органе местного самоуправления: оригинал) (один из документов по выбору заявителя):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выписка из учредительных документов заявителя, в соответствии с которыми руководитель или другое лицо обладает правом действовать от имени заявителя без доверенности;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документ, подтверждающий полномочия представителя Заявителя;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документы о государственной регистрации иностранного юридического лица, -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(при подаче заявления посредством Единого портала: скан-образ в форматах .pdf, .jpg или .jpeg, предоставляется, если заявителем является иностранное юридическое лицо; почтовым отправлением: оригинал или нотариально заверенная копия, предоставляется, если заявителем является иностранное юридическое лицо; в МФЦ: оригинал или нотариально заверенная копия, предоставляется, если заявителем является иностранное юридическое лицо; в Органе местного самоуправления: оригинал или нотариально заверенная копия, предоставляется, если заявителем является иностранное юридическое лицо);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д) документы, удостоверяющие личность представителя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е) документы, подтверждающие наличие на праве собственности или на ином законном основании недвижимости,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ж) согласия различных субъектов, необходимые для получения Услуги, - согласие землепользователей на перераспределение земельных участков, землевладельцев, арендаторов, залогодержателей исходных земельных участков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399.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документы в сфере градостроительной деятельности, - проект межевания территории (при подаче заявления посредством Единого портала: скан-образ в форматах .pdf, .jpg или .jpeg; почтовым отправлением: оригинал или копия; в МФЦ: оригинал или копия; в Органе местного самоуправления: оригинал или копия);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скан-образ в форматах .pdf, .jpg или .jpeg; почтовым отправлением: оригинал и (или)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в) разрешительные документы, - договор о развитии застроенной территории (при подаче </w:t>
      </w:r>
      <w:r>
        <w:lastRenderedPageBreak/>
        <w:t>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400. Способами установления личности (идентификации) заявителя при взаимодействии с заявителями являются: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401. Орган местного самоуправления, МФЦ отказывают заявителю в приеме заявления и документов при наличии следующих оснований: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171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д)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е)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402.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403.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404. Для получения Услуги необходимо направление следующих межведомственных информационных запросов: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Принятие решения о предоставлении</w:t>
      </w:r>
    </w:p>
    <w:p w:rsidR="005C1278" w:rsidRDefault="005C1278">
      <w:pPr>
        <w:pStyle w:val="ConsPlusTitle"/>
        <w:jc w:val="center"/>
      </w:pPr>
      <w:r>
        <w:t>(об отказе в предоставлении)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405. Орган местного самоуправления отказывает заявителю в предоставлении Услуги при наличии следующих оснований: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площадь земельного участка, указанного в заявлении о его предоставлении, превышает его площадь, указанную в схеме расположения земельного участка, проекте межевания территории или в проектной документации лесных участков, в соответствии с которыми такой земельный участок образован, более чем на десять процентов;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172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173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е) земельный участок, образование которого предусмотрено схемой расположения земельного участка, расположен в границах территории, в отношении которой утвержден проект межевания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ж) схема расположения земельного участка не соответствует утвержденному проекту планировки территории, землеустроительной документации, положению об особо охраняемой природной территории.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Орган местного самоуправления также отказывает заявителю в предоставлении Услуги при наличии оснований, приведенных в </w:t>
      </w:r>
      <w:hyperlink w:anchor="P263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</w:t>
      </w:r>
      <w:r>
        <w:lastRenderedPageBreak/>
        <w:t>регламенту.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406. Принятие решения о предоставлении Услуги осуществляется в срок, не превышающий 16 рабочих дней со дня получения Органом местного самоуправления всех сведений, необходимых для принятия решения.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Предоставление результата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407. Способы получения результата предоставления Услуги: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соглашение о перераспределении земель и (или) земельных участков;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решение об отказе в заключении соглашения о перераспределении земельных участков.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408.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409.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2"/>
      </w:pPr>
      <w:r>
        <w:t>Вариант 23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410. Максимальный срок предоставления варианта Услуги составляет 26 рабочих дней с даты регистрации заявления и документов, необходимых для предоставления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411. Результатом предоставления варианта Услуги являются: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соглашение о перераспределении земель и (или) земельных участков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решение об отказе в заключении соглашения о перераспределении земельных участков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412. Административные процедуры, осуществляемые при предоставлении Услуги в соответствии с настоящим вариантом: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lastRenderedPageBreak/>
        <w:t>в) принятие решения о предоставлении (об отказе в предоставлении)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413.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Прием заявления и документов</w:t>
      </w:r>
    </w:p>
    <w:p w:rsidR="005C1278" w:rsidRDefault="005C1278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 xml:space="preserve">414. Представление заявителем документов и заявления в соответствии с формой, предусмотренной в </w:t>
      </w:r>
      <w:hyperlink w:anchor="P2734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415.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б) Документы, необходимые для образования земельного участка, - схема расположения земельного участка на кадастровом плане территории (электронный документ установленного формата, подготовленная в соответствии со </w:t>
      </w:r>
      <w:hyperlink r:id="rId174">
        <w:r>
          <w:rPr>
            <w:color w:val="0000FF"/>
          </w:rPr>
          <w:t>статьей 11.10</w:t>
        </w:r>
      </w:hyperlink>
      <w:r>
        <w:t xml:space="preserve"> Земельного кодекса Российской Федерации, требованиями </w:t>
      </w:r>
      <w:hyperlink r:id="rId175">
        <w:r>
          <w:rPr>
            <w:color w:val="0000FF"/>
          </w:rPr>
          <w:t>Приказа</w:t>
        </w:r>
      </w:hyperlink>
      <w:r>
        <w:t xml:space="preserve"> Росреестра от 19.04.2022 N П/0148 "Об утверждении требований к подготовке схемы расположения земельного участка или земельных участков на кадастровом плане территории и формату схемы расположения земельного участка или земельных участков на кадастровом плане территории при подготовке схемы расположения земельного участка или земельных участков на кадастровом плане территории в форме электронного документа, формы схемы расположения земельного участка или земельных участков на кадастровом плане территории, подготовка которой осуществляется в форме документа на бумажном носителе", </w:t>
      </w:r>
      <w:hyperlink r:id="rId176">
        <w:r>
          <w:rPr>
            <w:color w:val="0000FF"/>
          </w:rPr>
          <w:t>Приказа</w:t>
        </w:r>
      </w:hyperlink>
      <w:r>
        <w:t xml:space="preserve"> Минвостокразвития России от 25.05.2018 N 93 "Об утверждении требований к схеме размещения земельного участка на публичной кадастровой карте в форме электронного документа и требований к схеме размещения земельного участка на кадастровом плане территории в форме документа на бумажном носителе");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выписка из учредительных документов заявителя, в соответствии с которыми руководитель или другое лицо обладает правом действовать от имени заявителя без доверенности (при подаче заявления посредством Единого портала: скан-образ; почтовым отправлением: оригинал и (или)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г) документы о государственной регистрации иностранного юридического лица, -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(при подаче заявления посредством Единого портала: скан-образ в форматах .pdf, .jpg или .jpeg, предоставляется, если заявителем является иностранное юридическое лицо; почтовым отправлением: оригинал или нотариально заверенная копия, предоставляется, если заявителем является иностранное юридическое лицо; в МФЦ: оригинал или нотариально заверенная копия, предоставляется, если заявителем является иностранное юридическое лицо; в Органе местного самоуправления: оригинал или нотариально </w:t>
      </w:r>
      <w:r>
        <w:lastRenderedPageBreak/>
        <w:t>заверенная копия, предоставляется, если заявителем является иностранное юридическое лицо);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д) согласия различных субъектов, необходимые для получения Услуги, - согласие землепользователей на перераспределение земельных участков, землевладельцев, арендаторов, залогодержателей исходных земельных участков (при</w:t>
      </w:r>
    </w:p>
    <w:p w:rsidR="005C1278" w:rsidRDefault="005C1278">
      <w:pPr>
        <w:pStyle w:val="ConsPlusNormal"/>
        <w:spacing w:before="220"/>
        <w:jc w:val="both"/>
      </w:pPr>
      <w:r>
        <w:t>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416.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документы в сфере градостроительной деятельности, - проект межевания территории (при подаче заявления посредством Единого портала: скан-образ в форматах .pdf, .jpg или .jpeg; почтовым отправлением: оригинал или копия; в МФЦ: оригинал или копия; в Органе местного самоуправления: оригинал или копия);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скан-образ в форматах .pdf, .jpg или .jpeg; почтовым отправлением: оригинал и (или)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разрешительные документы, - договор о развитии застроенной территории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417. Способами установления личности (идентификации) заявителя при взаимодействии с заявителями являются: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418. Орган местного самоуправления, МФЦ отказывают заявителю в приеме заявления и документов при наличии следующих оснований: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lastRenderedPageBreak/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177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д)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е)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ж) к заявлению не приложены документы, предусмотренные </w:t>
      </w:r>
      <w:hyperlink r:id="rId178">
        <w:r>
          <w:rPr>
            <w:color w:val="0000FF"/>
          </w:rPr>
          <w:t>пунктом 3 статьи 39.29</w:t>
        </w:r>
      </w:hyperlink>
      <w:r>
        <w:t xml:space="preserve"> Земельного кодекса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з) документы не заверены в порядке, предусмотренном законодательством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и) заявление не соответствует требованиям </w:t>
      </w:r>
      <w:hyperlink r:id="rId179">
        <w:r>
          <w:rPr>
            <w:color w:val="0000FF"/>
          </w:rPr>
          <w:t>пункта 2 статьи 39.29</w:t>
        </w:r>
      </w:hyperlink>
      <w:r>
        <w:t xml:space="preserve"> Земельного кодекса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к) наличие противоречивых сведений в заявлении и приложенных к нему документах.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419.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420.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421. Для получения Услуги необходимо направление следующих межведомственных информационных запросов: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lastRenderedPageBreak/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"Публично-правовая компания "Роскадастр".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Принятие решения о предоставлении</w:t>
      </w:r>
    </w:p>
    <w:p w:rsidR="005C1278" w:rsidRDefault="005C1278">
      <w:pPr>
        <w:pStyle w:val="ConsPlusTitle"/>
        <w:jc w:val="center"/>
      </w:pPr>
      <w:r>
        <w:t>(об отказе в предоставлении)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422. Орган местного самоуправления отказывает заявителю в предоставлении Услуги при наличии следующих оснований: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площадь земельного участка, указанного в заявлении о его предоставлении, превышает его площадь, указанную в схеме расположения земельного участка, проекте межевания территории или в проектной документации лесных участков, в соответствии с которыми такой земельный участок образован, более чем на десять процентов;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180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181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е) земельный участок, образование которого предусмотрено схемой расположения земельного участка, расположен в границах территории, в отношении которой утвержден проект межевания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ж) схема расположения земельного участка не соответствует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з) заявление о предоставлении услуги подано заявителем, не являющимся собственником земельного участка, который предполагается перераспределить с земельным участком, находящимся в государственной (муниципальной) собственности.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Орган местного самоуправления также отказывает заявителю в предоставлении Услуги при наличии оснований, приведенных в </w:t>
      </w:r>
      <w:hyperlink w:anchor="P263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423. Принятие решения о предоставлении Услуги осуществляется в срок, не превышающий 16 </w:t>
      </w:r>
      <w:r>
        <w:lastRenderedPageBreak/>
        <w:t>рабочих дней со дня получения Органом местного самоуправления всех сведений, необходимых для принятия решения.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Предоставление результата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424. Способы получения результата предоставления Услуги: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соглашение о перераспределении земель и (или) земельных участков;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решение об отказе в заключении соглашения о перераспределении земельных участков.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425.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426.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2"/>
      </w:pPr>
      <w:r>
        <w:t>Вариант 24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427. Максимальный срок предоставления варианта Услуги составляет 26 рабочих дней с даты регистрации заявления и документов, необходимых для предоставления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428. Результатом предоставления варианта Услуги являются: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соглашение о перераспределении земель и (или) земельных участков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решение об отказе в заключении соглашения о перераспределении земельных участков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электронной подписью).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429. Административные процедуры, осуществляемые при предоставлении Услуги в соответствии с настоящим вариантом: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lastRenderedPageBreak/>
        <w:t>430.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Прием заявления и документов</w:t>
      </w:r>
    </w:p>
    <w:p w:rsidR="005C1278" w:rsidRDefault="005C1278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 xml:space="preserve">431. Представление заявителем документов и заявления в соответствии с формой, предусмотренной в </w:t>
      </w:r>
      <w:hyperlink w:anchor="P2734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432.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б) Документы, необходимые для образования земельного участка, - схема расположения земельного участка на кадастровом плане территории (электронный документ установленного формата, подготовленная в соответствии со </w:t>
      </w:r>
      <w:hyperlink r:id="rId182">
        <w:r>
          <w:rPr>
            <w:color w:val="0000FF"/>
          </w:rPr>
          <w:t>статьей 11.10</w:t>
        </w:r>
      </w:hyperlink>
      <w:r>
        <w:t xml:space="preserve"> Земельного кодекса Российской Федерации, требованиями </w:t>
      </w:r>
      <w:hyperlink r:id="rId183">
        <w:r>
          <w:rPr>
            <w:color w:val="0000FF"/>
          </w:rPr>
          <w:t>Приказа</w:t>
        </w:r>
      </w:hyperlink>
      <w:r>
        <w:t xml:space="preserve"> Росреестра от 19.04.2022 N П/0148 "Об утверждении требований к подготовке схемы расположения земельного участка или земельных участков на кадастровом плане территории и формату схемы расположения земельного участка или земельных участков на кадастровом плане территории при подготовке схемы расположения земельного участка или земельных участков на кадастровом плане территории в форме электронного документа, формы схемы расположения земельного участка или земельных участков на кадастровом плане территории, подготовка которой осуществляется в форме документа на бумажном носителе", </w:t>
      </w:r>
      <w:hyperlink r:id="rId184">
        <w:r>
          <w:rPr>
            <w:color w:val="0000FF"/>
          </w:rPr>
          <w:t>Приказа</w:t>
        </w:r>
      </w:hyperlink>
      <w:r>
        <w:t xml:space="preserve"> Минвостокразвития России от 25.05.2018 N 93 "Об утверждении требований к схеме размещения земельного участка на публичной кадастровой карте в форме электронного документа и требований к схеме размещения земельного участка на кадастровом плане территории в форме документа на бумажном носителе");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выписка из учредительных документов заявителя, в соответствии с которыми руководитель или другое лицо обладает правом действовать от имени заявителя без доверенности (при подаче заявления посредством Единого портала: скан-образ; почтовым отправлением: оригинал и (или)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документы о государственной регистрации иностранного юридического лица, -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(при подаче заявления посредством Единого портала: скан-образ в форматах .pdf, .jpg или .jpeg, предоставляется, если заявителем является иностранное юридическое лицо; почтовым отправлением: оригинал или нотариально заверенная копия, предоставляется, если заявителем является иностранное юридическое лицо; в МФЦ: оригинал или нотариально заверенная копия, предоставляется, если заявителем является иностранное юридическое лицо; в Органе местного самоуправления: оригинал или нотариально заверенная копия, предоставляется, если заявителем является иностранное юридическое лицо);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д) документы, подтверждающие наличие на праве собственности или на ином законном основании недвижимости, - правоустанавливающий документ на земельный участок, право на </w:t>
      </w:r>
      <w:r>
        <w:lastRenderedPageBreak/>
        <w:t>который не зарегистрировано в Едином государственном реестре недвижимости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е) согласия различных субъектов, необходимые для получения Услуги, - согласие землепользователей на перераспределение земельных участков, землевладельцев, арендаторов, залогодержателей исходных земельных участков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433.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документы в сфере градостроительной деятельности, - проект межевания территории (при подаче заявления посредством Единого портала: скан-образ в форматах .pdf, .jpg или .jpeg; почтовым отправлением: оригинал или копия; в МФЦ: оригинал или копия; в Органе местного самоуправления: оригинал или копия);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скан-образ в форматах .pdf, .jpg или .jpeg; почтовым отправлением: оригинал и (или)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разрешительные документы, - договор о развитии застроенной территории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434. Способами установления личности (идентификации) заявителя при взаимодействии с заявителями являются: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435. Орган местного самоуправления, МФЦ отказывают заявителю в приеме заявления и документов при наличии следующих оснований: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185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lastRenderedPageBreak/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д)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е)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436.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437.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438. Для получения Услуги необходимо направление следующих межведомственных информационных запросов: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Принятие решения о предоставлении</w:t>
      </w:r>
    </w:p>
    <w:p w:rsidR="005C1278" w:rsidRDefault="005C1278">
      <w:pPr>
        <w:pStyle w:val="ConsPlusTitle"/>
        <w:jc w:val="center"/>
      </w:pPr>
      <w:r>
        <w:t>(об отказе в предоставлении)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439. Орган местного самоуправления отказывает заявителю в предоставлении Услуги при наличии следующих оснований: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а) площадь земельного участка, указанного в заявлении о его предоставлении, превышает его </w:t>
      </w:r>
      <w:r>
        <w:lastRenderedPageBreak/>
        <w:t>площадь, указанную в схеме расположения земельного участка, проекте межевания территории или в проектной документации лесных участков, в соответствии с которыми такой земельный участок образован, более чем на десять процентов;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186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187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е) земельный участок, образование которого предусмотрено схемой расположения земельного участка, расположен в границах территории, в отношении которой утвержден проект межевания территории;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ж) схема расположения земельного участка не соответствует утвержденному проекту планировки территории, землеустроительной документации, положению об особо охраняемой природной территории.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Орган местного самоуправления также отказывает заявителю в предоставлении Услуги при наличии оснований, приведенных в </w:t>
      </w:r>
      <w:hyperlink w:anchor="P263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440. Принятие решения о предоставлении Услуги осуществляется в срок, не превышающий 16 рабочих дней со дня получения Органом местного самоуправления всех сведений, необходимых для принятия решения.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Предоставление результата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441. Способы получения результата предоставления Услуги: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соглашение о перераспределении земель и (или) земельных участков;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решение об отказе в заключении соглашения о перераспределении земельных участков.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442.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443.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2"/>
      </w:pPr>
      <w:r>
        <w:lastRenderedPageBreak/>
        <w:t>Вариант 25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444.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445. Результатом предоставления варианта Услуги являются: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уведомление об исправлении опечаток и (или) ошибок, допущенных в документах, выданных заявителю по результатам предоставления Услуги (документ на бумажном носителе или в форме электронного документа, электронный документ, распечатанный на бумажном носителе, заверенный подписью и печатью МФЦ (опционально)) (в соответствии с формой, утвержденной настоящим Административным регламентом);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уведомление об отказе в исправлении опечаток и (или) ошибок (документ на бумажном носителе или в форме электронного документа, электронный документ, распечатанный на бумажном носителе, заверенный подписью и печатью МФЦ (опционально)) (в соответствии с формой, утвержденной настоящим Административным регламентом).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446. Административные процедуры, осуществляемые при предоставлении Услуги в соответствии с настоящим вариантом: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447.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Прием заявления и документов</w:t>
      </w:r>
    </w:p>
    <w:p w:rsidR="005C1278" w:rsidRDefault="005C1278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 xml:space="preserve">448. Представление заявителем документов и заявления в соответствии с формой, предусмотренной в </w:t>
      </w:r>
      <w:hyperlink w:anchor="P2734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в Органе местного самоуправления, почтовым отправлением.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449.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 заявителя, - паспорт гражданина Российской Федерации (при подаче заявления почтовым отправлением: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450.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</w:t>
      </w:r>
      <w:r>
        <w:lastRenderedPageBreak/>
        <w:t>правовыми актами Российской Федерации не предусмотрены.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451. Способами установления личности (идентификации) заявителя при взаимодействии с заявителями являются: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почтовым отправлением - установление личности не требуется.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452. Орган местного самоуправления, МФЦ отказывают заявителю в приеме заявления и документов при наличии следующих оснований: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в документе, удостоверяющем личность, имеются нарушения элементов защиты бланка документа, в результате которого невозможно установить подлинность такого бланка и обеспечить защиту от изменения нанесенной на него информации, повреждения, нарушающего целостность бланка документа (отсутствие страницы или ее части, предназначенной для внесения отметок и (или) записей), и (или) износа (повреждения), при котором невозможно однозначно визуально определить наличие или содержание всех или отдельных указанных в документе сведений и реквизитов (фамилия, имя, отчество, дата (число, месяц, год) и (или) место рождения, пол, наименование органа, выдавшего документ, номер или серия документа, дата выдачи документа), машиночитаемой записи либо фотографии;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представление неполного комплекта документов.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453.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454.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почтовым отправлением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455. Для получения Услуги необходимо направление следующих межведомственных информационных запросов: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</w:t>
      </w:r>
      <w:r>
        <w:lastRenderedPageBreak/>
        <w:t>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Принятие решения о предоставлении</w:t>
      </w:r>
    </w:p>
    <w:p w:rsidR="005C1278" w:rsidRDefault="005C1278">
      <w:pPr>
        <w:pStyle w:val="ConsPlusTitle"/>
        <w:jc w:val="center"/>
      </w:pPr>
      <w:r>
        <w:t>(об отказе в предоставлении)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456. Орган местного самоуправления отказывает заявителю в предоставлении Услуги при наличии следующих оснований: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индивидуальный предприниматель исключен из Единого государственного реестра индивидуальных предпринимателей на дату подачи заявления;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власти, в полномочия которого не входит осуществление предоставления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наличие в заявлении неполных или недостоверных сведений;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д) документ не соответствует требованиям к документам, представляемым в электронной форме.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457. Принятие решения о предоставлении Услуги осуществляется в срок, не превышающий 4 рабочих дней со дня получения Органом местного самоуправления всех сведений, необходимых для принятия решения.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Предоставление результата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458. Способы получения результата предоставления Услуги: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почтовым отправлением, в МФЦ, по электронной почте, в Органе местного самоуправления - уведомление об исправлении опечаток и (или) ошибок, допущенных в документах, выданных заявителю по результатам предоставления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самоуправления, посредством Регионального портала - уведомление об отказе в исправлении опечаток и (или) ошибок.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459.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460.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2"/>
      </w:pPr>
      <w:r>
        <w:t>Вариант 26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461.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462. Результатом предоставления варианта Услуги являются: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а) уведомление об исправлении опечаток и (или) ошибок, допущенных в документах, выданных заявителю по результатам предоставления Услуги (документ на бумажном носителе или </w:t>
      </w:r>
      <w:r>
        <w:lastRenderedPageBreak/>
        <w:t>в форме электронного документа, электронный документ, распечатанный на бумажном носителе, заверенный подписью и печатью МФЦ (опционально)) (в соответствии с формой, утвержденной настоящим Административным регламентом);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уведомление об отказе в исправлении опечаток и (или) ошибок (документ на бумажном носителе или в форме электронного документа, электронный документ, распечатанный на бумажном носителе, заверенный подписью и печатью МФЦ (опционально)) (в соответствии с формой, утвержденной настоящим Административным регламентом).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463. Административные процедуры, осуществляемые при предоставлении Услуги в соответствии с настоящим вариантом: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464.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Прием заявления и документов</w:t>
      </w:r>
    </w:p>
    <w:p w:rsidR="005C1278" w:rsidRDefault="005C1278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 xml:space="preserve">465. Представление заявителем документов и заявления в соответствии с формой, предусмотренной в </w:t>
      </w:r>
      <w:hyperlink w:anchor="P2734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в Органе местного самоуправления, почтовым отправлением.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466.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документы, удостоверяющие личность представителя заявителя, - паспорт гражданина Российской Федерации (при подаче заявления почтовым отправлением: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документ, подтверждающий полномочия представителя Заявителя (при подаче заявления почтовым отправлением: оригинал и (или)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467.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lastRenderedPageBreak/>
        <w:t>468. Способами установления личности (идентификации) заявителя при взаимодействии с заявителями являются: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почтовым отправлением - установление личности не требуется.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469. Орган местного самоуправления, МФЦ отказывают заявителю в приеме заявления и документов при наличии следующих оснований: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документ, подтверждающий полномочия представителя заявителя, является недействующим;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в документе, удостоверяющем личность, имеются нарушения элементов защиты бланка документа, в результате которого невозможно установить подлинность такого бланка и обеспечить защиту от изменения нанесенной на него информации, повреждения, нарушающего целостность бланка документа (отсутствие страницы или ее части, предназначенной для внесения отметок и (или) записей), и (или) износа (повреждения), при котором невозможно однозначно визуально определить наличие или содержание всех или отдельных указанных в документе сведений и реквизитов (фамилия, имя, отчество, дата (число, месяц, год) и (или) место рождения, пол, наименование органа, выдавшего документ, номер или серия документа, дата выдачи документа), машиночитаемой записи либо фотографии;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д) срок действия документа, удостоверяющего личность, истек на дату подачи заявления.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470.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471.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почтовым отправлением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472. Для получения Услуги необходимо направление следующих межведомственных информационных запросов: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</w:t>
      </w:r>
      <w:r>
        <w:lastRenderedPageBreak/>
        <w:t>налоговая служба".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Принятие решения о предоставлении</w:t>
      </w:r>
    </w:p>
    <w:p w:rsidR="005C1278" w:rsidRDefault="005C1278">
      <w:pPr>
        <w:pStyle w:val="ConsPlusTitle"/>
        <w:jc w:val="center"/>
      </w:pPr>
      <w:r>
        <w:t>(об отказе в предоставлении)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473. Орган местного самоуправления отказывает заявителю в предоставлении Услуги при наличии следующих оснований: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индивидуальный предприниматель исключен из Единого государственного реестра индивидуальных предпринимателей на дату подачи заявления;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заявление и документы, необходимые для предоставления услуги, поданы в электронной форме с нарушением установленных требований;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документ не соответствует требованиям к документам, представляемым в электронной форме.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474. Принятие решения о предоставлении Услуги осуществляется в срок, не превышающий 4 рабочих дней со дня получения Органом местного самоуправления всех сведений, необходимых для принятия решения.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Предоставление результата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475. Способы получения результата предоставления Услуги: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почтовым отправлением, в МФЦ, по электронной почте, в Органе местного самоуправления - уведомление об исправлении опечаток и (или) ошибок, допущенных в документах, выданных заявителю по результатам предоставления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самоуправления, посредством Регионального портала - уведомление об отказе в исправлении опечаток и (или) ошибок.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476.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477.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2"/>
      </w:pPr>
      <w:r>
        <w:t>Вариант 27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478.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479. Результатом предоставления варианта Услуги являются: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а) уведомление об исправлении опечаток и (или) ошибок, допущенных в документах, выданных заявителю по результатам предоставления Услуги (документ на бумажном носителе или в форме электронного документа, электронный документ, распечатанный на бумажном носителе, </w:t>
      </w:r>
      <w:r>
        <w:lastRenderedPageBreak/>
        <w:t>заверенный подписью и печатью МФЦ (опционально)) (в соответствии с формой, утвержденной настоящим Административным регламентом);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уведомление об отказе в исправлении опечаток и (или) ошибок (документ на бумажном носителе или в форме электронного документа, электронный документ, распечатанный на бумажном носителе, заверенный подписью и печатью МФЦ (опционально)) (в соответствии с формой, утвержденной настоящим Административным регламентом).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480. Административные процедуры, осуществляемые при предоставлении Услуги в соответствии с настоящим вариантом: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481.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Прием заявления и документов</w:t>
      </w:r>
    </w:p>
    <w:p w:rsidR="005C1278" w:rsidRDefault="005C1278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 xml:space="preserve">482. Представление заявителем документов и заявления в соответствии с формой, предусмотренной в </w:t>
      </w:r>
      <w:hyperlink w:anchor="P2734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в Органе местного самоуправления, почтовым отправлением.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483.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 заявителя, - паспорт гражданина Российской Федерации (при подаче заявления почтовым отправлением: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484.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485. Способами установления личности (идентификации) заявителя при взаимодействии с заявителями являются: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почтовым отправлением - установление личности не требуется.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lastRenderedPageBreak/>
        <w:t>486. Орган местного самоуправления, МФЦ отказывают заявителю в приеме заявления и документов при наличии следующих оснований: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в документе, удостоверяющем личность, имеются нарушения элементов защиты бланка документа, в результате которого невозможно установить подлинность такого бланка и обеспечить защиту от изменения нанесенной на него информации, повреждения, нарушающего целостность бланка документа (отсутствие страницы или ее части, предназначенной для внесения отметок и (или) записей), и (или) износа (повреждения), при котором невозможно однозначно визуально определить наличие или содержание всех или отдельных указанных в документе сведений и реквизитов (фамилия, имя, отчество, дата (число, месяц, год) и (или) место рождения, пол, наименование органа, выдавшего документ, номер или серия документа, дата выдачи документа), машиночитаемой записи либо фотографии;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представление неполного комплекта документов.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487.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488.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почтовым отправлением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489. Для получения Услуги необходимо направление межведомственного информационного запроса "Проверка действительности Паспорта Гражданина РФ по серии и номеру"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"Министерство внутренних дел Российской Федерации".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Принятие решения о предоставлении</w:t>
      </w:r>
    </w:p>
    <w:p w:rsidR="005C1278" w:rsidRDefault="005C1278">
      <w:pPr>
        <w:pStyle w:val="ConsPlusTitle"/>
        <w:jc w:val="center"/>
      </w:pPr>
      <w:r>
        <w:t>(об отказе в предоставлении)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490. Орган местного самоуправления отказывает заявителю в предоставлении Услуги при наличии следующих оснований: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заявление о предоставлении Услуги подано в Орган власти, в полномочия которого не входит осуществление предоставления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наличие в заявлении неполных или недостоверных сведений;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неполное заполнение полей в форме заявления, в том числе в интерактивной форме заявления на Едином портале;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документ не соответствует требованиям к документам, представляемым в электронной форме.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lastRenderedPageBreak/>
        <w:t>491. Принятие решения о предоставлении Услуги осуществляется в срок, не превышающий 4 рабочих дней со дня получения Органом местного самоуправления всех сведений, необходимых для принятия решения.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Предоставление результата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492. Способы получения результата предоставления Услуги: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почтовым отправлением, в МФЦ, по электронной почте, в Органе местного самоуправления - уведомление об исправлении опечаток и (или) ошибок, допущенных в документах, выданных заявителю по результатам предоставления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самоуправления, посредством Регионального портала - уведомление об отказе в исправлении опечаток и (или) ошибок.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493.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494.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2"/>
      </w:pPr>
      <w:r>
        <w:t>Вариант 28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495.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496. Результатом предоставления варианта Услуги являются: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уведомление об исправлении опечаток и (или) ошибок, допущенных в документах, выданных заявителю по результатам предоставления Услуги (документ на бумажном носителе или в форме электронного документа, электронный документ, распечатанный на бумажном носителе, заверенный подписью и печатью МФЦ (опционально)) (в соответствии с формой, утвержденной настоящим Административным регламентом);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уведомление об отказе в исправлении опечаток и (или) ошибок (документ на бумажном носителе или в форме электронного документа, электронный документ, распечатанный на бумажном носителе, заверенный подписью и печатью МФЦ (опционально)) (в соответствии с формой, утвержденной настоящим Административным регламентом).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497. Административные процедуры, осуществляемые при предоставлении Услуги в соответствии с настоящим вариантом: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lastRenderedPageBreak/>
        <w:t>г) предоставление результата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498.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Прием заявления и документов</w:t>
      </w:r>
    </w:p>
    <w:p w:rsidR="005C1278" w:rsidRDefault="005C1278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 xml:space="preserve">499. Представление заявителем документов и заявления в соответствии с формой, предусмотренной в </w:t>
      </w:r>
      <w:hyperlink w:anchor="P2734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в Органе местного самоуправления, почтовым отправлением.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500.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документы, удостоверяющие личность представителя заявителя, - паспорт гражданина Российской Федерации (при подаче заявления почтовым отправлением: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документ, подтверждающий полномочия представителя Заявителя (при подаче заявления почтовым отправлением: оригинал и (или)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501.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502. Способами установления личности (идентификации) заявителя при взаимодействии с заявителями являются: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почтовым отправлением - установление личности не требуется.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503. Орган местного самоуправления, МФЦ отказывают заявителю в приеме заявления и документов при наличии следующих оснований: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документ, подтверждающий полномочия представителя заявителя, является недействующим;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г) в документе, удостоверяющем личность, имеются нарушения элементов защиты бланка документа, в результате которого невозможно установить подлинность такого бланка и обеспечить защиту от изменения нанесенной на него информации, повреждения, нарушающего целостность </w:t>
      </w:r>
      <w:r>
        <w:lastRenderedPageBreak/>
        <w:t>бланка документа (отсутствие страницы или ее части, предназначенной для внесения отметок и (или) записей), и (или) износа (повреждения), при котором невозможно однозначно визуально определить наличие или содержание всех или отдельных указанных в документе сведений и реквизитов (фамилия, имя, отчество, дата (число, месяц, год) и (или) место рождения, пол, наименование органа, выдавшего документ, номер или серия документа, дата выдачи документа), машиночитаемой записи либо фотографии;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д) срок действия документа, удостоверяющего личность, истек на дату подачи заявления.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504.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505.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почтовым отправлением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506. Для получения Услуги необходимо направление межведомственного информационного запроса "Проверка действительности Паспорта Гражданина РФ по серии и номеру"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"Министерство внутренних дел Российской Федерации".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Принятие решения о предоставлении</w:t>
      </w:r>
    </w:p>
    <w:p w:rsidR="005C1278" w:rsidRDefault="005C1278">
      <w:pPr>
        <w:pStyle w:val="ConsPlusTitle"/>
        <w:jc w:val="center"/>
      </w:pPr>
      <w:r>
        <w:t>(об отказе в предоставлении)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507. Орган местного самоуправления отказывает заявителю в предоставлении Услуги при наличии следующих оснований: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заявление и документы, необходимые для предоставления услуги, поданы в электронной форме с нарушением установленных требований;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документ не соответствует требованиям к документам, представляемым в электронной форме.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508. Принятие решения о предоставлении Услуги осуществляется в срок, не превышающий 4 рабочих дней со дня получения Органом местного самоуправления всех сведений, необходимых для принятия решения.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Предоставление результата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509. Способы получения результата предоставления Услуги: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почтовым отправлением, в МФЦ, по электронной почте, в Органе местного самоуправления - уведомление об исправлении опечаток и (или) ошибок, допущенных в документах, выданных заявителю по результатам предоставления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б) посредством Единого портала, почтовым отправлением, в МФЦ, по электронной почте, в </w:t>
      </w:r>
      <w:r>
        <w:lastRenderedPageBreak/>
        <w:t>Органе местного самоуправления, посредством Регионального портала - уведомление об отказе в исправлении опечаток и (или) ошибок.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510.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511.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2"/>
      </w:pPr>
      <w:r>
        <w:t>Вариант 29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512.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513. Результатом предоставления варианта Услуги являются: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уведомление об исправлении опечаток и (или) ошибок, допущенных в документах, выданных заявителю по результатам предоставления Услуги (документ на бумажном носителе или в форме электронного документа, электронный документ, распечатанный на бумажном носителе, заверенный подписью и печатью МФЦ (опционально)) (в соответствии с формой, утвержденной настоящим Административным регламентом);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уведомление об отказе в исправлении опечаток и (или) ошибок (документ на бумажном носителе или в форме электронного документа, электронный документ, распечатанный на бумажном носителе, заверенный подписью и печатью МФЦ (опционально)) (в соответствии с формой, утвержденной настоящим Административным регламентом).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514. Административные процедуры, осуществляемые при предоставлении Услуги в соответствии с настоящим вариантом: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515.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Прием заявления и документов</w:t>
      </w:r>
    </w:p>
    <w:p w:rsidR="005C1278" w:rsidRDefault="005C1278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 xml:space="preserve">516. Представление заявителем документов и заявления в соответствии с формой, предусмотренной в </w:t>
      </w:r>
      <w:hyperlink w:anchor="P2734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в Органе местного самоуправления, почтовым отправлением.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lastRenderedPageBreak/>
        <w:t>517.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документ, подтверждающий полномочия представителя заявителя (при подаче заявления почтовым отправлением: оригинал и (или)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оригинал) (один из документов по выбору заявителя):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документ, подтверждающий полномочия представителя Заявителя;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выписка из учредительных документов заявителя, в соответствии с которыми руководитель или другое лицо обладает правом действовать от имени заявителя без доверенности.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518.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519. Способами установления личности (идентификации) заявителя при взаимодействии с заявителями являются: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почтовым отправлением - установление личности не требуется.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520. Орган местного самоуправления, МФЦ отказывают заявителю в приеме заявления и документов при наличии следующих оснований: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документ, подтверждающий полномочия представителя заявителя, является недействующим;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несоответствие категории Заявителя установленному кругу лиц;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заявление и документы, необходимые для предоставления услуги, поданы в электронной форме с нарушением установленных требований.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521.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522.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почтовым отправлением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 xml:space="preserve">523. Для получения Услуги необходимо направление межведомственного информационного </w:t>
      </w:r>
      <w:r>
        <w:lastRenderedPageBreak/>
        <w:t>запроса "Выписки из ЕГРЮЛ по запросам органов государственной власти"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"Федеральная налоговая служба".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Принятие решения о предоставлении</w:t>
      </w:r>
    </w:p>
    <w:p w:rsidR="005C1278" w:rsidRDefault="005C1278">
      <w:pPr>
        <w:pStyle w:val="ConsPlusTitle"/>
        <w:jc w:val="center"/>
      </w:pPr>
      <w:r>
        <w:t>(об отказе в предоставлении)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524. Орган местного самоуправления отказывает заявителю в предоставлении Услуги при наличии следующих оснований: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наличие недостоверной информации в заявлении и копиях документов, представленных заявителем;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лицо, обратившееся за предоставлением Услуги от имени юридического лица, не имеет права действовать без доверенности от имени такого юридического лица;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в) сведения, содержащиеся в заявлении (запросе), не соответствуют сведениям, содержащимся в выписке из ЕГРЮЛ;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г) юридическое лицо исключено из Единого государственного реестра юридических лиц на дату подачи заявления.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525. Принятие решения о предоставлении Услуги осуществляется в срок, не превышающий 4 рабочих дней со дня получения Органом местного самоуправления всех сведений, необходимых для принятия решения.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3"/>
      </w:pPr>
      <w:r>
        <w:t>Предоставление результата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526. Способы получения результата предоставления Услуги: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а) почтовым отправлением, в МФЦ, по электронной почте, в Органе местного самоуправления - уведомление об исправлении опечаток и (или) ошибок, допущенных в документах, выданных заявителю по результатам предоставления Услуги;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самоуправления, посредством Регионального портала - уведомление об отказе в исправлении опечаток и (или) ошибок.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527.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528.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1"/>
      </w:pPr>
      <w:r>
        <w:t>IV. Формы контроля</w:t>
      </w:r>
    </w:p>
    <w:p w:rsidR="005C1278" w:rsidRDefault="005C1278">
      <w:pPr>
        <w:pStyle w:val="ConsPlusTitle"/>
        <w:jc w:val="center"/>
      </w:pPr>
      <w:r>
        <w:t>за исполнением Административного регламента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2"/>
      </w:pPr>
      <w:r>
        <w:t>Порядок осуществления текущего</w:t>
      </w:r>
    </w:p>
    <w:p w:rsidR="005C1278" w:rsidRDefault="005C1278">
      <w:pPr>
        <w:pStyle w:val="ConsPlusTitle"/>
        <w:jc w:val="center"/>
      </w:pPr>
      <w:r>
        <w:t>контроля за соблюдением и исполнением ответственными</w:t>
      </w:r>
    </w:p>
    <w:p w:rsidR="005C1278" w:rsidRDefault="005C1278">
      <w:pPr>
        <w:pStyle w:val="ConsPlusTitle"/>
        <w:jc w:val="center"/>
      </w:pPr>
      <w:r>
        <w:t>должностными лицами положений Административного регламента</w:t>
      </w:r>
    </w:p>
    <w:p w:rsidR="005C1278" w:rsidRDefault="005C1278">
      <w:pPr>
        <w:pStyle w:val="ConsPlusTitle"/>
        <w:jc w:val="center"/>
      </w:pPr>
      <w:r>
        <w:t>и иных нормативных правовых актов, устанавливающих</w:t>
      </w:r>
    </w:p>
    <w:p w:rsidR="005C1278" w:rsidRDefault="005C1278">
      <w:pPr>
        <w:pStyle w:val="ConsPlusTitle"/>
        <w:jc w:val="center"/>
      </w:pPr>
      <w:r>
        <w:t>требования к предоставлению Услуги, а также</w:t>
      </w:r>
    </w:p>
    <w:p w:rsidR="005C1278" w:rsidRDefault="005C1278">
      <w:pPr>
        <w:pStyle w:val="ConsPlusTitle"/>
        <w:jc w:val="center"/>
      </w:pPr>
      <w:r>
        <w:t>принятием ими решений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529. Текущий контроль за соблюдением и исполнением ответственными должностными лицами Органа местного самоуправления настоящего Административного регламента, а также иных нормативных правовых актов, устанавливающих требования к предоставлению Услуги, а также принятием ими решений осуществляется начальником отдела, гражданами, их объединениями и организациями, руководителем Органа местного самоуправления или заместителем руководителя Органа местного самоуправления, курирующим вопросы предоставления Услуги.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530. Текущий контроль осуществляется посредством проведения плановых и внеплановых проверок.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2"/>
      </w:pPr>
      <w:r>
        <w:t>Порядок и периодичность</w:t>
      </w:r>
    </w:p>
    <w:p w:rsidR="005C1278" w:rsidRDefault="005C1278">
      <w:pPr>
        <w:pStyle w:val="ConsPlusTitle"/>
        <w:jc w:val="center"/>
      </w:pPr>
      <w:r>
        <w:t>осуществления плановых и внеплановых проверок полноты</w:t>
      </w:r>
    </w:p>
    <w:p w:rsidR="005C1278" w:rsidRDefault="005C1278">
      <w:pPr>
        <w:pStyle w:val="ConsPlusTitle"/>
        <w:jc w:val="center"/>
      </w:pPr>
      <w:r>
        <w:t>и качества предоставления Услуги, в том числе порядок</w:t>
      </w:r>
    </w:p>
    <w:p w:rsidR="005C1278" w:rsidRDefault="005C1278">
      <w:pPr>
        <w:pStyle w:val="ConsPlusTitle"/>
        <w:jc w:val="center"/>
      </w:pPr>
      <w:r>
        <w:t>и формы контроля за полнотой и качеством</w:t>
      </w:r>
    </w:p>
    <w:p w:rsidR="005C1278" w:rsidRDefault="005C1278">
      <w:pPr>
        <w:pStyle w:val="ConsPlusTitle"/>
        <w:jc w:val="center"/>
      </w:pPr>
      <w:r>
        <w:t>предоставления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531. Плановые проверки проводятся на основе ежегодно утверждаемого плана, а внеплановые - по решению лиц, ответственных за проведение проверок.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532. Проверки проводятся уполномоченными лицами Органа местного самоуправления.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2"/>
      </w:pPr>
      <w:r>
        <w:t>Ответственность должностных лиц</w:t>
      </w:r>
    </w:p>
    <w:p w:rsidR="005C1278" w:rsidRDefault="005C1278">
      <w:pPr>
        <w:pStyle w:val="ConsPlusTitle"/>
        <w:jc w:val="center"/>
      </w:pPr>
      <w:r>
        <w:t>органа, предоставляющего Услугу, за решения и действия</w:t>
      </w:r>
    </w:p>
    <w:p w:rsidR="005C1278" w:rsidRDefault="005C1278">
      <w:pPr>
        <w:pStyle w:val="ConsPlusTitle"/>
        <w:jc w:val="center"/>
      </w:pPr>
      <w:r>
        <w:t>(бездействие), принимаемые (осуществляемые) ими в ходе</w:t>
      </w:r>
    </w:p>
    <w:p w:rsidR="005C1278" w:rsidRDefault="005C1278">
      <w:pPr>
        <w:pStyle w:val="ConsPlusTitle"/>
        <w:jc w:val="center"/>
      </w:pPr>
      <w:r>
        <w:t>предоставления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533. Нарушившие требования настоящего Административного регламента должностные лица несут ответственность в соответствии с законодательством Российской Федерации.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2"/>
      </w:pPr>
      <w:r>
        <w:t>Положения, характеризующие</w:t>
      </w:r>
    </w:p>
    <w:p w:rsidR="005C1278" w:rsidRDefault="005C1278">
      <w:pPr>
        <w:pStyle w:val="ConsPlusTitle"/>
        <w:jc w:val="center"/>
      </w:pPr>
      <w:r>
        <w:t>требования к порядку и формам контроля за предоставлением</w:t>
      </w:r>
    </w:p>
    <w:p w:rsidR="005C1278" w:rsidRDefault="005C1278">
      <w:pPr>
        <w:pStyle w:val="ConsPlusTitle"/>
        <w:jc w:val="center"/>
      </w:pPr>
      <w:r>
        <w:t>Услуги, в том числе со стороны граждан,</w:t>
      </w:r>
    </w:p>
    <w:p w:rsidR="005C1278" w:rsidRDefault="005C1278">
      <w:pPr>
        <w:pStyle w:val="ConsPlusTitle"/>
        <w:jc w:val="center"/>
      </w:pPr>
      <w:r>
        <w:t>их объединений и организаций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>534. Контроль за предоставлением Услуги, в том числе со стороны граждан, их объединений и организаций,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(жалоб) в процессе получения Услуги.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  <w:outlineLvl w:val="1"/>
      </w:pPr>
      <w:r>
        <w:t>V. Досудебный (внесудебный) порядок</w:t>
      </w:r>
    </w:p>
    <w:p w:rsidR="005C1278" w:rsidRDefault="005C1278">
      <w:pPr>
        <w:pStyle w:val="ConsPlusTitle"/>
        <w:jc w:val="center"/>
      </w:pPr>
      <w:r>
        <w:t>обжалования решений и действий (бездействия) органа,</w:t>
      </w:r>
    </w:p>
    <w:p w:rsidR="005C1278" w:rsidRDefault="005C1278">
      <w:pPr>
        <w:pStyle w:val="ConsPlusTitle"/>
        <w:jc w:val="center"/>
      </w:pPr>
      <w:r>
        <w:t>предоставляющего Услугу, многофункционального центра,</w:t>
      </w:r>
    </w:p>
    <w:p w:rsidR="005C1278" w:rsidRDefault="005C1278">
      <w:pPr>
        <w:pStyle w:val="ConsPlusTitle"/>
        <w:jc w:val="center"/>
      </w:pPr>
      <w:r>
        <w:t>организаций, указанных в части 1.1 статьи 16 Федерального</w:t>
      </w:r>
    </w:p>
    <w:p w:rsidR="005C1278" w:rsidRDefault="005C1278">
      <w:pPr>
        <w:pStyle w:val="ConsPlusTitle"/>
        <w:jc w:val="center"/>
      </w:pPr>
      <w:r>
        <w:t>закона "Об организации предоставления государственных</w:t>
      </w:r>
    </w:p>
    <w:p w:rsidR="005C1278" w:rsidRDefault="005C1278">
      <w:pPr>
        <w:pStyle w:val="ConsPlusTitle"/>
        <w:jc w:val="center"/>
      </w:pPr>
      <w:r>
        <w:t>и муниципальных услуг", а также их должностных лиц,</w:t>
      </w:r>
    </w:p>
    <w:p w:rsidR="005C1278" w:rsidRDefault="005C1278">
      <w:pPr>
        <w:pStyle w:val="ConsPlusTitle"/>
        <w:jc w:val="center"/>
      </w:pPr>
      <w:r>
        <w:t>государственных или муниципальных</w:t>
      </w:r>
    </w:p>
    <w:p w:rsidR="005C1278" w:rsidRDefault="005C1278">
      <w:pPr>
        <w:pStyle w:val="ConsPlusTitle"/>
        <w:jc w:val="center"/>
      </w:pPr>
      <w:r>
        <w:t>служащих, работников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  <w:r>
        <w:t xml:space="preserve">535. Информирование заявителей о порядке досудебного (внесудебного) обжалования осуществляется посредством размещения информации на информационных стендах в местах предоставления Услуги, посредством почтовой связи, посредством электронной почты, с использованием средств телефонной связи, при личном приеме заявителя в Органе местного </w:t>
      </w:r>
      <w:r>
        <w:lastRenderedPageBreak/>
        <w:t>самоуправления, на Региональном портале, на Едином портале, на официальном сайте Органа местного самоуправления в сети "Интернет".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 xml:space="preserve">536. Жалобы в форме электронных документов направляются через портал Федеральной государственной информационной системы "Досудебное обжалование" </w:t>
      </w:r>
      <w:hyperlink r:id="rId188">
        <w:r>
          <w:rPr>
            <w:color w:val="0000FF"/>
          </w:rPr>
          <w:t>http://do.gosuslugi.ru</w:t>
        </w:r>
      </w:hyperlink>
      <w:r>
        <w:t>.</w:t>
      </w:r>
    </w:p>
    <w:p w:rsidR="005C1278" w:rsidRDefault="005C1278">
      <w:pPr>
        <w:pStyle w:val="ConsPlusNormal"/>
        <w:spacing w:before="220"/>
        <w:ind w:firstLine="540"/>
        <w:jc w:val="both"/>
      </w:pPr>
      <w:r>
        <w:t>Жалобы в форме документов на бумажном носителе направляются путем направления почтового отправления с описью вложения и уведомлением о вручении, в МФЦ, в Органе местного самоуправления при личном обращении.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</w:p>
    <w:p w:rsidR="00631CEE" w:rsidRDefault="00631CEE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5C1278" w:rsidRDefault="005C1278">
      <w:pPr>
        <w:pStyle w:val="ConsPlusNormal"/>
        <w:jc w:val="right"/>
        <w:outlineLvl w:val="1"/>
      </w:pPr>
      <w:bookmarkStart w:id="5" w:name="_GoBack"/>
      <w:bookmarkEnd w:id="5"/>
      <w:r>
        <w:lastRenderedPageBreak/>
        <w:t>Приложение N 1</w:t>
      </w:r>
    </w:p>
    <w:p w:rsidR="005C1278" w:rsidRDefault="005C1278">
      <w:pPr>
        <w:pStyle w:val="ConsPlusNormal"/>
        <w:jc w:val="right"/>
      </w:pPr>
      <w:r>
        <w:t>к Административному регламенту,</w:t>
      </w:r>
    </w:p>
    <w:p w:rsidR="005C1278" w:rsidRDefault="005C1278">
      <w:pPr>
        <w:pStyle w:val="ConsPlusNormal"/>
        <w:jc w:val="right"/>
      </w:pPr>
      <w:r>
        <w:t>утвержденному Постановлением администрации</w:t>
      </w:r>
    </w:p>
    <w:p w:rsidR="005C1278" w:rsidRDefault="005C1278">
      <w:pPr>
        <w:pStyle w:val="ConsPlusNormal"/>
        <w:jc w:val="right"/>
      </w:pPr>
      <w:r>
        <w:t>Петропавловск-Камчатского</w:t>
      </w:r>
    </w:p>
    <w:p w:rsidR="005C1278" w:rsidRDefault="005C1278">
      <w:pPr>
        <w:pStyle w:val="ConsPlusNormal"/>
        <w:jc w:val="right"/>
      </w:pPr>
      <w:r>
        <w:t>городского округа</w:t>
      </w:r>
    </w:p>
    <w:p w:rsidR="005C1278" w:rsidRDefault="005C1278">
      <w:pPr>
        <w:pStyle w:val="ConsPlusNormal"/>
        <w:jc w:val="right"/>
      </w:pPr>
      <w:r>
        <w:t>от 14.08.2024 N 2104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</w:pPr>
      <w:r>
        <w:t>ПЕРЕЧЕНЬ ОБЩИХ ПРИЗНАКОВ ЗАЯВИТЕЛЕЙ, А ТАКЖЕ КОМБИНАЦИИ</w:t>
      </w:r>
    </w:p>
    <w:p w:rsidR="005C1278" w:rsidRDefault="005C1278">
      <w:pPr>
        <w:pStyle w:val="ConsPlusTitle"/>
        <w:jc w:val="center"/>
      </w:pPr>
      <w:r>
        <w:t>ЗНАЧЕНИЙ ПРИЗНАКОВ, КАЖДАЯ ИЗ КОТОРЫХ СООТВЕТСТВУЕТ ОДНОМУ</w:t>
      </w:r>
    </w:p>
    <w:p w:rsidR="005C1278" w:rsidRDefault="005C1278">
      <w:pPr>
        <w:pStyle w:val="ConsPlusTitle"/>
        <w:jc w:val="center"/>
      </w:pPr>
      <w:r>
        <w:t>ВАРИАНТУ ПРЕДОСТАВЛЕНИЯ УСЛУГИ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jc w:val="right"/>
        <w:outlineLvl w:val="2"/>
      </w:pPr>
      <w:r>
        <w:t>Таблица 1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</w:pPr>
      <w:bookmarkStart w:id="6" w:name="P2502"/>
      <w:bookmarkEnd w:id="6"/>
      <w:r>
        <w:t>КРУГ ЗАЯВИТЕЛЕЙ</w:t>
      </w:r>
    </w:p>
    <w:p w:rsidR="005C1278" w:rsidRDefault="005C1278">
      <w:pPr>
        <w:pStyle w:val="ConsPlusTitle"/>
        <w:jc w:val="center"/>
      </w:pPr>
      <w:r>
        <w:t>В СООТВЕТСТВИИ С ВАРИАНТАМИ ПРЕДОСТАВЛЕНИЯ УСЛУГИ</w:t>
      </w:r>
    </w:p>
    <w:p w:rsidR="005C1278" w:rsidRDefault="005C1278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42"/>
        <w:gridCol w:w="7937"/>
      </w:tblGrid>
      <w:tr w:rsidR="005C1278">
        <w:tc>
          <w:tcPr>
            <w:tcW w:w="1142" w:type="dxa"/>
            <w:vAlign w:val="center"/>
          </w:tcPr>
          <w:p w:rsidR="005C1278" w:rsidRDefault="005C1278">
            <w:pPr>
              <w:pStyle w:val="ConsPlusNormal"/>
              <w:jc w:val="center"/>
            </w:pPr>
            <w:r>
              <w:t>N варианта</w:t>
            </w:r>
          </w:p>
        </w:tc>
        <w:tc>
          <w:tcPr>
            <w:tcW w:w="7937" w:type="dxa"/>
            <w:vAlign w:val="center"/>
          </w:tcPr>
          <w:p w:rsidR="005C1278" w:rsidRDefault="005C1278">
            <w:pPr>
              <w:pStyle w:val="ConsPlusNormal"/>
              <w:jc w:val="center"/>
            </w:pPr>
            <w:r>
              <w:t>Комбинация значений признаков</w:t>
            </w:r>
          </w:p>
        </w:tc>
      </w:tr>
      <w:tr w:rsidR="005C1278">
        <w:tc>
          <w:tcPr>
            <w:tcW w:w="9079" w:type="dxa"/>
            <w:gridSpan w:val="2"/>
            <w:vAlign w:val="center"/>
          </w:tcPr>
          <w:p w:rsidR="005C1278" w:rsidRDefault="005C1278">
            <w:pPr>
              <w:pStyle w:val="ConsPlusNormal"/>
              <w:jc w:val="both"/>
            </w:pPr>
            <w:r>
              <w:t>Результат Услуги, за которым обращается заявитель "Образование земельного участка для последующего перераспределения"</w:t>
            </w:r>
          </w:p>
        </w:tc>
      </w:tr>
      <w:tr w:rsidR="005C1278">
        <w:tc>
          <w:tcPr>
            <w:tcW w:w="1142" w:type="dxa"/>
            <w:vAlign w:val="center"/>
          </w:tcPr>
          <w:p w:rsidR="005C1278" w:rsidRDefault="005C1278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7937" w:type="dxa"/>
            <w:vAlign w:val="center"/>
          </w:tcPr>
          <w:p w:rsidR="005C1278" w:rsidRDefault="005C1278">
            <w:pPr>
              <w:pStyle w:val="ConsPlusNormal"/>
              <w:jc w:val="both"/>
            </w:pPr>
            <w:r>
              <w:t xml:space="preserve">Физическое лицо, обратился лично, право зарегистрировано в ЕГРН, имеющий (ая/ее/ие) иные признаки, перечень которых приведен в </w:t>
            </w:r>
            <w:hyperlink w:anchor="P2636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5C1278">
        <w:tc>
          <w:tcPr>
            <w:tcW w:w="1142" w:type="dxa"/>
            <w:vAlign w:val="center"/>
          </w:tcPr>
          <w:p w:rsidR="005C1278" w:rsidRDefault="005C1278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7937" w:type="dxa"/>
            <w:vAlign w:val="center"/>
          </w:tcPr>
          <w:p w:rsidR="005C1278" w:rsidRDefault="005C1278">
            <w:pPr>
              <w:pStyle w:val="ConsPlusNormal"/>
              <w:jc w:val="both"/>
            </w:pPr>
            <w:r>
              <w:t xml:space="preserve">Физическое лицо, обратился лично, право не зарегистрировано в ЕГРН, имеющий (ая/ее/ие) иные признаки, перечень которых приведен в </w:t>
            </w:r>
            <w:hyperlink w:anchor="P2636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5C1278">
        <w:tc>
          <w:tcPr>
            <w:tcW w:w="1142" w:type="dxa"/>
            <w:vAlign w:val="center"/>
          </w:tcPr>
          <w:p w:rsidR="005C1278" w:rsidRDefault="005C1278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7937" w:type="dxa"/>
            <w:vAlign w:val="center"/>
          </w:tcPr>
          <w:p w:rsidR="005C1278" w:rsidRDefault="005C1278">
            <w:pPr>
              <w:pStyle w:val="ConsPlusNormal"/>
              <w:jc w:val="both"/>
            </w:pPr>
            <w:r>
              <w:t xml:space="preserve">Физическое лицо, обращается через представителя, право зарегистрировано в ЕГРН, имеющий (ая/ее/ие) иные признаки, перечень которых приведен в </w:t>
            </w:r>
            <w:hyperlink w:anchor="P2636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5C1278">
        <w:tc>
          <w:tcPr>
            <w:tcW w:w="1142" w:type="dxa"/>
            <w:vAlign w:val="center"/>
          </w:tcPr>
          <w:p w:rsidR="005C1278" w:rsidRDefault="005C1278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7937" w:type="dxa"/>
            <w:vAlign w:val="center"/>
          </w:tcPr>
          <w:p w:rsidR="005C1278" w:rsidRDefault="005C1278">
            <w:pPr>
              <w:pStyle w:val="ConsPlusNormal"/>
              <w:jc w:val="both"/>
            </w:pPr>
            <w:r>
              <w:t xml:space="preserve">Физическое лицо, обращается через представителя, право не зарегистрировано в ЕГРН, имеющий (ая/ее/ие) иные признаки, перечень которых приведен в </w:t>
            </w:r>
            <w:hyperlink w:anchor="P2636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5C1278">
        <w:tc>
          <w:tcPr>
            <w:tcW w:w="1142" w:type="dxa"/>
            <w:vAlign w:val="center"/>
          </w:tcPr>
          <w:p w:rsidR="005C1278" w:rsidRDefault="005C1278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7937" w:type="dxa"/>
            <w:vAlign w:val="center"/>
          </w:tcPr>
          <w:p w:rsidR="005C1278" w:rsidRDefault="005C1278">
            <w:pPr>
              <w:pStyle w:val="ConsPlusNormal"/>
              <w:jc w:val="both"/>
            </w:pPr>
            <w:r>
              <w:t xml:space="preserve">Индивидуальный предприниматель, обратился лично, право зарегистрировано в ЕГРН, имеющий (ая/ее/ие) иные признаки, перечень которых приведен в </w:t>
            </w:r>
            <w:hyperlink w:anchor="P2636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5C1278">
        <w:tc>
          <w:tcPr>
            <w:tcW w:w="1142" w:type="dxa"/>
            <w:vAlign w:val="center"/>
          </w:tcPr>
          <w:p w:rsidR="005C1278" w:rsidRDefault="005C1278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7937" w:type="dxa"/>
            <w:vAlign w:val="center"/>
          </w:tcPr>
          <w:p w:rsidR="005C1278" w:rsidRDefault="005C1278">
            <w:pPr>
              <w:pStyle w:val="ConsPlusNormal"/>
              <w:jc w:val="both"/>
            </w:pPr>
            <w:r>
              <w:t xml:space="preserve">Индивидуальный предприниматель, обратился лично, право не зарегистрировано в ЕГРН, имеющий (ая/ее/ие) иные признаки, перечень которых приведен в </w:t>
            </w:r>
            <w:hyperlink w:anchor="P2636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5C1278">
        <w:tc>
          <w:tcPr>
            <w:tcW w:w="1142" w:type="dxa"/>
            <w:vAlign w:val="center"/>
          </w:tcPr>
          <w:p w:rsidR="005C1278" w:rsidRDefault="005C1278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7937" w:type="dxa"/>
            <w:vAlign w:val="center"/>
          </w:tcPr>
          <w:p w:rsidR="005C1278" w:rsidRDefault="005C1278">
            <w:pPr>
              <w:pStyle w:val="ConsPlusNormal"/>
              <w:jc w:val="both"/>
            </w:pPr>
            <w:r>
              <w:t xml:space="preserve">Индивидуальный предприниматель, обращается через представителя, право зарегистрировано в ЕГРН, имеющий (ая/ее/ие) иные признаки, перечень которых приведен в </w:t>
            </w:r>
            <w:hyperlink w:anchor="P2636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5C1278">
        <w:tc>
          <w:tcPr>
            <w:tcW w:w="1142" w:type="dxa"/>
            <w:vAlign w:val="center"/>
          </w:tcPr>
          <w:p w:rsidR="005C1278" w:rsidRDefault="005C1278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7937" w:type="dxa"/>
            <w:vAlign w:val="center"/>
          </w:tcPr>
          <w:p w:rsidR="005C1278" w:rsidRDefault="005C1278">
            <w:pPr>
              <w:pStyle w:val="ConsPlusNormal"/>
              <w:jc w:val="both"/>
            </w:pPr>
            <w:r>
              <w:t xml:space="preserve">Индивидуальный предприниматель, обращается через представителя, право не зарегистрировано в ЕГРН, имеющий (ая/ее/ие) иные признаки, перечень которых приведен в </w:t>
            </w:r>
            <w:hyperlink w:anchor="P2636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5C1278">
        <w:tc>
          <w:tcPr>
            <w:tcW w:w="1142" w:type="dxa"/>
            <w:vAlign w:val="center"/>
          </w:tcPr>
          <w:p w:rsidR="005C1278" w:rsidRDefault="005C1278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7937" w:type="dxa"/>
            <w:vAlign w:val="center"/>
          </w:tcPr>
          <w:p w:rsidR="005C1278" w:rsidRDefault="005C1278">
            <w:pPr>
              <w:pStyle w:val="ConsPlusNormal"/>
              <w:jc w:val="both"/>
            </w:pPr>
            <w:r>
              <w:t xml:space="preserve">Юридическое лицо, обратился лично, право зарегистрировано в ЕГРН, имеющий </w:t>
            </w:r>
            <w:r>
              <w:lastRenderedPageBreak/>
              <w:t xml:space="preserve">(ая/ее/ие) иные признаки, перечень которых приведен в </w:t>
            </w:r>
            <w:hyperlink w:anchor="P2636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5C1278">
        <w:tc>
          <w:tcPr>
            <w:tcW w:w="1142" w:type="dxa"/>
            <w:vAlign w:val="center"/>
          </w:tcPr>
          <w:p w:rsidR="005C1278" w:rsidRDefault="005C1278">
            <w:pPr>
              <w:pStyle w:val="ConsPlusNormal"/>
              <w:jc w:val="center"/>
            </w:pPr>
            <w:r>
              <w:lastRenderedPageBreak/>
              <w:t>10.</w:t>
            </w:r>
          </w:p>
        </w:tc>
        <w:tc>
          <w:tcPr>
            <w:tcW w:w="7937" w:type="dxa"/>
            <w:vAlign w:val="center"/>
          </w:tcPr>
          <w:p w:rsidR="005C1278" w:rsidRDefault="005C1278">
            <w:pPr>
              <w:pStyle w:val="ConsPlusNormal"/>
              <w:jc w:val="both"/>
            </w:pPr>
            <w:r>
              <w:t xml:space="preserve">Юридическое лицо, обратился лично, право не зарегистрировано в ЕГРН, имеющий (ая/ее/ие) иные признаки, перечень которых приведен в </w:t>
            </w:r>
            <w:hyperlink w:anchor="P2636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5C1278">
        <w:tc>
          <w:tcPr>
            <w:tcW w:w="1142" w:type="dxa"/>
            <w:vAlign w:val="center"/>
          </w:tcPr>
          <w:p w:rsidR="005C1278" w:rsidRDefault="005C1278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7937" w:type="dxa"/>
            <w:vAlign w:val="center"/>
          </w:tcPr>
          <w:p w:rsidR="005C1278" w:rsidRDefault="005C1278">
            <w:pPr>
              <w:pStyle w:val="ConsPlusNormal"/>
              <w:jc w:val="both"/>
            </w:pPr>
            <w:r>
              <w:t xml:space="preserve">Юридическое лицо, обращается через представителя, право зарегистрировано в ЕГРН, имеющий (ая/ее/ие) иные признаки, перечень которых приведен в </w:t>
            </w:r>
            <w:hyperlink w:anchor="P2636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5C1278">
        <w:tc>
          <w:tcPr>
            <w:tcW w:w="1142" w:type="dxa"/>
            <w:vAlign w:val="center"/>
          </w:tcPr>
          <w:p w:rsidR="005C1278" w:rsidRDefault="005C1278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7937" w:type="dxa"/>
            <w:vAlign w:val="center"/>
          </w:tcPr>
          <w:p w:rsidR="005C1278" w:rsidRDefault="005C1278">
            <w:pPr>
              <w:pStyle w:val="ConsPlusNormal"/>
              <w:jc w:val="both"/>
            </w:pPr>
            <w:r>
              <w:t xml:space="preserve">Юридическое лицо, обращается через представителя, право не зарегистрировано в ЕГРН, имеющий (ая/ее/ие) иные признаки, перечень которых приведен в </w:t>
            </w:r>
            <w:hyperlink w:anchor="P2636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5C1278">
        <w:tc>
          <w:tcPr>
            <w:tcW w:w="9079" w:type="dxa"/>
            <w:gridSpan w:val="2"/>
            <w:vAlign w:val="center"/>
          </w:tcPr>
          <w:p w:rsidR="005C1278" w:rsidRDefault="005C1278">
            <w:pPr>
              <w:pStyle w:val="ConsPlusNormal"/>
              <w:jc w:val="both"/>
            </w:pPr>
            <w:r>
              <w:t>Результат Услуги, за которым обращается заявитель "Заключение соглашения о перераспределении земельного участка"</w:t>
            </w:r>
          </w:p>
        </w:tc>
      </w:tr>
      <w:tr w:rsidR="005C1278">
        <w:tc>
          <w:tcPr>
            <w:tcW w:w="1142" w:type="dxa"/>
            <w:vAlign w:val="center"/>
          </w:tcPr>
          <w:p w:rsidR="005C1278" w:rsidRDefault="005C1278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7937" w:type="dxa"/>
            <w:vAlign w:val="center"/>
          </w:tcPr>
          <w:p w:rsidR="005C1278" w:rsidRDefault="005C1278">
            <w:pPr>
              <w:pStyle w:val="ConsPlusNormal"/>
              <w:jc w:val="both"/>
            </w:pPr>
            <w:r>
              <w:t xml:space="preserve">Индивидуальный предприниматель, обращается через представителя, право зарегистрировано в ЕГРН, имеющий (ая/ее/ие) иные признаки, перечень которых приведен в </w:t>
            </w:r>
            <w:hyperlink w:anchor="P2636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5C1278">
        <w:tc>
          <w:tcPr>
            <w:tcW w:w="1142" w:type="dxa"/>
            <w:vAlign w:val="center"/>
          </w:tcPr>
          <w:p w:rsidR="005C1278" w:rsidRDefault="005C1278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7937" w:type="dxa"/>
            <w:vAlign w:val="center"/>
          </w:tcPr>
          <w:p w:rsidR="005C1278" w:rsidRDefault="005C1278">
            <w:pPr>
              <w:pStyle w:val="ConsPlusNormal"/>
              <w:jc w:val="both"/>
            </w:pPr>
            <w:r>
              <w:t xml:space="preserve">Индивидуальный предприниматель, обращается через представителя, право не зарегистрировано в ЕГРН, имеющий (ая/ее/ие) иные признаки, перечень которых приведен в </w:t>
            </w:r>
            <w:hyperlink w:anchor="P2636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5C1278">
        <w:tc>
          <w:tcPr>
            <w:tcW w:w="1142" w:type="dxa"/>
            <w:vAlign w:val="center"/>
          </w:tcPr>
          <w:p w:rsidR="005C1278" w:rsidRDefault="005C1278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7937" w:type="dxa"/>
            <w:vAlign w:val="center"/>
          </w:tcPr>
          <w:p w:rsidR="005C1278" w:rsidRDefault="005C1278">
            <w:pPr>
              <w:pStyle w:val="ConsPlusNormal"/>
              <w:jc w:val="both"/>
            </w:pPr>
            <w:r>
              <w:t xml:space="preserve">Индивидуальный предприниматель, обратился лично, право зарегистрировано в ЕГРН, имеющий (ая/ее/ие) иные признаки, перечень которых приведен в </w:t>
            </w:r>
            <w:hyperlink w:anchor="P2636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5C1278">
        <w:tc>
          <w:tcPr>
            <w:tcW w:w="1142" w:type="dxa"/>
            <w:vAlign w:val="center"/>
          </w:tcPr>
          <w:p w:rsidR="005C1278" w:rsidRDefault="005C1278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7937" w:type="dxa"/>
            <w:vAlign w:val="center"/>
          </w:tcPr>
          <w:p w:rsidR="005C1278" w:rsidRDefault="005C1278">
            <w:pPr>
              <w:pStyle w:val="ConsPlusNormal"/>
              <w:jc w:val="both"/>
            </w:pPr>
            <w:r>
              <w:t xml:space="preserve">Индивидуальный предприниматель, обратился лично, право не зарегистрировано в ЕГРН, имеющий (ая/ее/ие) иные признаки, перечень которых приведен в </w:t>
            </w:r>
            <w:hyperlink w:anchor="P2636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5C1278">
        <w:tc>
          <w:tcPr>
            <w:tcW w:w="1142" w:type="dxa"/>
            <w:vAlign w:val="center"/>
          </w:tcPr>
          <w:p w:rsidR="005C1278" w:rsidRDefault="005C1278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7937" w:type="dxa"/>
            <w:vAlign w:val="center"/>
          </w:tcPr>
          <w:p w:rsidR="005C1278" w:rsidRDefault="005C1278">
            <w:pPr>
              <w:pStyle w:val="ConsPlusNormal"/>
              <w:jc w:val="both"/>
            </w:pPr>
            <w:r>
              <w:t xml:space="preserve">Физическое лицо, обращается через представителя, право зарегистрировано в ЕГРН, имеющий (ая/ее/ие) иные признаки, перечень которых приведен в </w:t>
            </w:r>
            <w:hyperlink w:anchor="P2636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5C1278">
        <w:tc>
          <w:tcPr>
            <w:tcW w:w="1142" w:type="dxa"/>
            <w:vAlign w:val="center"/>
          </w:tcPr>
          <w:p w:rsidR="005C1278" w:rsidRDefault="005C1278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7937" w:type="dxa"/>
            <w:vAlign w:val="center"/>
          </w:tcPr>
          <w:p w:rsidR="005C1278" w:rsidRDefault="005C1278">
            <w:pPr>
              <w:pStyle w:val="ConsPlusNormal"/>
              <w:jc w:val="both"/>
            </w:pPr>
            <w:r>
              <w:t xml:space="preserve">Физическое лицо, обращается через представителя, право не зарегистрировано в ЕГРН, имеющий (ая/ее/ие) иные признаки, перечень которых приведен в </w:t>
            </w:r>
            <w:hyperlink w:anchor="P2636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5C1278">
        <w:tc>
          <w:tcPr>
            <w:tcW w:w="1142" w:type="dxa"/>
            <w:vAlign w:val="center"/>
          </w:tcPr>
          <w:p w:rsidR="005C1278" w:rsidRDefault="005C1278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7937" w:type="dxa"/>
            <w:vAlign w:val="center"/>
          </w:tcPr>
          <w:p w:rsidR="005C1278" w:rsidRDefault="005C1278">
            <w:pPr>
              <w:pStyle w:val="ConsPlusNormal"/>
              <w:jc w:val="both"/>
            </w:pPr>
            <w:r>
              <w:t xml:space="preserve">Физическое лицо, обратился лично, право зарегистрировано в ЕГРН, имеющий (ая/ее/ие) иные признаки, перечень которых приведен в </w:t>
            </w:r>
            <w:hyperlink w:anchor="P2636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5C1278">
        <w:tc>
          <w:tcPr>
            <w:tcW w:w="1142" w:type="dxa"/>
            <w:vAlign w:val="center"/>
          </w:tcPr>
          <w:p w:rsidR="005C1278" w:rsidRDefault="005C1278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7937" w:type="dxa"/>
            <w:vAlign w:val="center"/>
          </w:tcPr>
          <w:p w:rsidR="005C1278" w:rsidRDefault="005C1278">
            <w:pPr>
              <w:pStyle w:val="ConsPlusNormal"/>
              <w:jc w:val="both"/>
            </w:pPr>
            <w:r>
              <w:t xml:space="preserve">Физическое лицо, обратился лично, право не зарегистрировано в ЕГРН, имеющий (ая/ее/ие) иные признаки, перечень которых приведен в </w:t>
            </w:r>
            <w:hyperlink w:anchor="P2636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5C1278">
        <w:tc>
          <w:tcPr>
            <w:tcW w:w="1142" w:type="dxa"/>
            <w:vAlign w:val="center"/>
          </w:tcPr>
          <w:p w:rsidR="005C1278" w:rsidRDefault="005C1278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7937" w:type="dxa"/>
            <w:vAlign w:val="center"/>
          </w:tcPr>
          <w:p w:rsidR="005C1278" w:rsidRDefault="005C1278">
            <w:pPr>
              <w:pStyle w:val="ConsPlusNormal"/>
              <w:jc w:val="both"/>
            </w:pPr>
            <w:r>
              <w:t xml:space="preserve">Юридическое лицо, обращается через представителя, право зарегистрировано в ЕГРН, имеющий (ая/ее/ие) иные признаки, перечень которых приведен в </w:t>
            </w:r>
            <w:hyperlink w:anchor="P2636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5C1278">
        <w:tc>
          <w:tcPr>
            <w:tcW w:w="1142" w:type="dxa"/>
            <w:vAlign w:val="center"/>
          </w:tcPr>
          <w:p w:rsidR="005C1278" w:rsidRDefault="005C1278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7937" w:type="dxa"/>
            <w:vAlign w:val="center"/>
          </w:tcPr>
          <w:p w:rsidR="005C1278" w:rsidRDefault="005C1278">
            <w:pPr>
              <w:pStyle w:val="ConsPlusNormal"/>
              <w:jc w:val="both"/>
            </w:pPr>
            <w:r>
              <w:t xml:space="preserve">Юридическое лицо, обращается через представителя, право не зарегистрировано в ЕГРН, имеющий (ая/ее/ие) иные признаки, перечень которых приведен в </w:t>
            </w:r>
            <w:hyperlink w:anchor="P2636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5C1278">
        <w:tc>
          <w:tcPr>
            <w:tcW w:w="1142" w:type="dxa"/>
            <w:vAlign w:val="center"/>
          </w:tcPr>
          <w:p w:rsidR="005C1278" w:rsidRDefault="005C1278">
            <w:pPr>
              <w:pStyle w:val="ConsPlusNormal"/>
              <w:jc w:val="center"/>
            </w:pPr>
            <w:r>
              <w:lastRenderedPageBreak/>
              <w:t>23.</w:t>
            </w:r>
          </w:p>
        </w:tc>
        <w:tc>
          <w:tcPr>
            <w:tcW w:w="7937" w:type="dxa"/>
            <w:vAlign w:val="center"/>
          </w:tcPr>
          <w:p w:rsidR="005C1278" w:rsidRDefault="005C1278">
            <w:pPr>
              <w:pStyle w:val="ConsPlusNormal"/>
              <w:jc w:val="both"/>
            </w:pPr>
            <w:r>
              <w:t xml:space="preserve">Юридическое лицо, обратился лично, право зарегистрировано в ЕГРН, имеющий (ая/ее/ие) иные признаки, перечень которых приведен в </w:t>
            </w:r>
            <w:hyperlink w:anchor="P2636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5C1278">
        <w:tc>
          <w:tcPr>
            <w:tcW w:w="1142" w:type="dxa"/>
            <w:vAlign w:val="center"/>
          </w:tcPr>
          <w:p w:rsidR="005C1278" w:rsidRDefault="005C1278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7937" w:type="dxa"/>
            <w:vAlign w:val="center"/>
          </w:tcPr>
          <w:p w:rsidR="005C1278" w:rsidRDefault="005C1278">
            <w:pPr>
              <w:pStyle w:val="ConsPlusNormal"/>
              <w:jc w:val="both"/>
            </w:pPr>
            <w:r>
              <w:t xml:space="preserve">Юридическое лицо, обратился лично, право не зарегистрировано в ЕГРН, имеющий (ая/ее/ие) иные признаки, перечень которых приведен в </w:t>
            </w:r>
            <w:hyperlink w:anchor="P2636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5C1278">
        <w:tc>
          <w:tcPr>
            <w:tcW w:w="9079" w:type="dxa"/>
            <w:gridSpan w:val="2"/>
            <w:vAlign w:val="center"/>
          </w:tcPr>
          <w:p w:rsidR="005C1278" w:rsidRDefault="005C1278">
            <w:pPr>
              <w:pStyle w:val="ConsPlusNormal"/>
              <w:jc w:val="both"/>
            </w:pPr>
            <w:r>
              <w:t>Результат Услуги, за которым обращается заявитель "Исправление опечаток и (или) ошибок, допущенных в результате предоставления Услуги"</w:t>
            </w:r>
          </w:p>
        </w:tc>
      </w:tr>
      <w:tr w:rsidR="005C1278">
        <w:tc>
          <w:tcPr>
            <w:tcW w:w="1142" w:type="dxa"/>
            <w:vAlign w:val="center"/>
          </w:tcPr>
          <w:p w:rsidR="005C1278" w:rsidRDefault="005C1278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7937" w:type="dxa"/>
            <w:vAlign w:val="center"/>
          </w:tcPr>
          <w:p w:rsidR="005C1278" w:rsidRDefault="005C1278">
            <w:pPr>
              <w:pStyle w:val="ConsPlusNormal"/>
              <w:jc w:val="both"/>
            </w:pPr>
            <w:r>
              <w:t>Индивидуальный предприниматель, обратился лично</w:t>
            </w:r>
          </w:p>
        </w:tc>
      </w:tr>
      <w:tr w:rsidR="005C1278">
        <w:tc>
          <w:tcPr>
            <w:tcW w:w="1142" w:type="dxa"/>
            <w:vAlign w:val="center"/>
          </w:tcPr>
          <w:p w:rsidR="005C1278" w:rsidRDefault="005C1278">
            <w:pPr>
              <w:pStyle w:val="ConsPlusNormal"/>
              <w:jc w:val="center"/>
            </w:pPr>
            <w:r>
              <w:t>26.</w:t>
            </w:r>
          </w:p>
        </w:tc>
        <w:tc>
          <w:tcPr>
            <w:tcW w:w="7937" w:type="dxa"/>
            <w:vAlign w:val="center"/>
          </w:tcPr>
          <w:p w:rsidR="005C1278" w:rsidRDefault="005C1278">
            <w:pPr>
              <w:pStyle w:val="ConsPlusNormal"/>
              <w:jc w:val="both"/>
            </w:pPr>
            <w:r>
              <w:t>Индивидуальный предприниматель, обращается через представителя</w:t>
            </w:r>
          </w:p>
        </w:tc>
      </w:tr>
      <w:tr w:rsidR="005C1278">
        <w:tc>
          <w:tcPr>
            <w:tcW w:w="1142" w:type="dxa"/>
            <w:vAlign w:val="center"/>
          </w:tcPr>
          <w:p w:rsidR="005C1278" w:rsidRDefault="005C1278">
            <w:pPr>
              <w:pStyle w:val="ConsPlusNormal"/>
              <w:jc w:val="center"/>
            </w:pPr>
            <w:r>
              <w:t>27.</w:t>
            </w:r>
          </w:p>
        </w:tc>
        <w:tc>
          <w:tcPr>
            <w:tcW w:w="7937" w:type="dxa"/>
            <w:vAlign w:val="center"/>
          </w:tcPr>
          <w:p w:rsidR="005C1278" w:rsidRDefault="005C1278">
            <w:pPr>
              <w:pStyle w:val="ConsPlusNormal"/>
              <w:jc w:val="both"/>
            </w:pPr>
            <w:r>
              <w:t>Физическое лицо, обратился лично</w:t>
            </w:r>
          </w:p>
        </w:tc>
      </w:tr>
      <w:tr w:rsidR="005C1278">
        <w:tc>
          <w:tcPr>
            <w:tcW w:w="1142" w:type="dxa"/>
            <w:vAlign w:val="center"/>
          </w:tcPr>
          <w:p w:rsidR="005C1278" w:rsidRDefault="005C1278">
            <w:pPr>
              <w:pStyle w:val="ConsPlusNormal"/>
              <w:jc w:val="center"/>
            </w:pPr>
            <w:r>
              <w:t>28.</w:t>
            </w:r>
          </w:p>
        </w:tc>
        <w:tc>
          <w:tcPr>
            <w:tcW w:w="7937" w:type="dxa"/>
            <w:vAlign w:val="center"/>
          </w:tcPr>
          <w:p w:rsidR="005C1278" w:rsidRDefault="005C1278">
            <w:pPr>
              <w:pStyle w:val="ConsPlusNormal"/>
              <w:jc w:val="both"/>
            </w:pPr>
            <w:r>
              <w:t>Физическое лицо, обращается через представителя</w:t>
            </w:r>
          </w:p>
        </w:tc>
      </w:tr>
      <w:tr w:rsidR="005C1278">
        <w:tc>
          <w:tcPr>
            <w:tcW w:w="1142" w:type="dxa"/>
            <w:vAlign w:val="center"/>
          </w:tcPr>
          <w:p w:rsidR="005C1278" w:rsidRDefault="005C1278">
            <w:pPr>
              <w:pStyle w:val="ConsPlusNormal"/>
              <w:jc w:val="center"/>
            </w:pPr>
            <w:r>
              <w:t>29.</w:t>
            </w:r>
          </w:p>
        </w:tc>
        <w:tc>
          <w:tcPr>
            <w:tcW w:w="7937" w:type="dxa"/>
            <w:vAlign w:val="center"/>
          </w:tcPr>
          <w:p w:rsidR="005C1278" w:rsidRDefault="005C1278">
            <w:pPr>
              <w:pStyle w:val="ConsPlusNormal"/>
              <w:jc w:val="both"/>
            </w:pPr>
            <w:r>
              <w:t>Юридическое лицо</w:t>
            </w:r>
          </w:p>
        </w:tc>
      </w:tr>
    </w:tbl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jc w:val="right"/>
        <w:outlineLvl w:val="2"/>
      </w:pPr>
      <w:r>
        <w:t>Таблица 2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</w:pPr>
      <w:bookmarkStart w:id="7" w:name="P2571"/>
      <w:bookmarkEnd w:id="7"/>
      <w:r>
        <w:t>ПЕРЕЧЕНЬ ОБЩИХ ПРИЗНАКОВ ЗАЯВИТЕЛЕЙ</w:t>
      </w:r>
    </w:p>
    <w:p w:rsidR="005C1278" w:rsidRDefault="005C1278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34"/>
        <w:gridCol w:w="2438"/>
        <w:gridCol w:w="5499"/>
      </w:tblGrid>
      <w:tr w:rsidR="005C1278">
        <w:tc>
          <w:tcPr>
            <w:tcW w:w="1134" w:type="dxa"/>
            <w:vAlign w:val="center"/>
          </w:tcPr>
          <w:p w:rsidR="005C1278" w:rsidRDefault="005C1278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2438" w:type="dxa"/>
            <w:vAlign w:val="center"/>
          </w:tcPr>
          <w:p w:rsidR="005C1278" w:rsidRDefault="005C1278">
            <w:pPr>
              <w:pStyle w:val="ConsPlusNormal"/>
              <w:jc w:val="center"/>
            </w:pPr>
            <w:r>
              <w:t>Признак заявителя</w:t>
            </w:r>
          </w:p>
        </w:tc>
        <w:tc>
          <w:tcPr>
            <w:tcW w:w="5499" w:type="dxa"/>
            <w:vAlign w:val="center"/>
          </w:tcPr>
          <w:p w:rsidR="005C1278" w:rsidRDefault="005C1278">
            <w:pPr>
              <w:pStyle w:val="ConsPlusNormal"/>
              <w:jc w:val="center"/>
            </w:pPr>
            <w:r>
              <w:t>Значения признака заявителя</w:t>
            </w:r>
          </w:p>
        </w:tc>
      </w:tr>
      <w:tr w:rsidR="005C1278">
        <w:tc>
          <w:tcPr>
            <w:tcW w:w="9071" w:type="dxa"/>
            <w:gridSpan w:val="3"/>
            <w:vAlign w:val="center"/>
          </w:tcPr>
          <w:p w:rsidR="005C1278" w:rsidRDefault="005C1278">
            <w:pPr>
              <w:pStyle w:val="ConsPlusNormal"/>
              <w:jc w:val="center"/>
            </w:pPr>
            <w:r>
              <w:t>Результат Услуги "Образование земельного участка для последующего перераспределения"</w:t>
            </w:r>
          </w:p>
        </w:tc>
      </w:tr>
      <w:tr w:rsidR="005C1278">
        <w:tc>
          <w:tcPr>
            <w:tcW w:w="1134" w:type="dxa"/>
            <w:vAlign w:val="center"/>
          </w:tcPr>
          <w:p w:rsidR="005C1278" w:rsidRDefault="005C1278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2438" w:type="dxa"/>
            <w:vAlign w:val="center"/>
          </w:tcPr>
          <w:p w:rsidR="005C1278" w:rsidRDefault="005C1278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5499" w:type="dxa"/>
            <w:vAlign w:val="center"/>
          </w:tcPr>
          <w:p w:rsidR="005C1278" w:rsidRDefault="005C1278">
            <w:pPr>
              <w:pStyle w:val="ConsPlusNormal"/>
              <w:jc w:val="both"/>
            </w:pPr>
            <w:r>
              <w:t>1. Физическое лицо.</w:t>
            </w:r>
          </w:p>
          <w:p w:rsidR="005C1278" w:rsidRDefault="005C1278">
            <w:pPr>
              <w:pStyle w:val="ConsPlusNormal"/>
              <w:jc w:val="both"/>
            </w:pPr>
            <w:r>
              <w:t>2. Индивидуальный предприниматель.</w:t>
            </w:r>
          </w:p>
          <w:p w:rsidR="005C1278" w:rsidRDefault="005C1278">
            <w:pPr>
              <w:pStyle w:val="ConsPlusNormal"/>
              <w:jc w:val="both"/>
            </w:pPr>
            <w:r>
              <w:t>3. Юридическое лицо</w:t>
            </w:r>
          </w:p>
        </w:tc>
      </w:tr>
      <w:tr w:rsidR="005C1278">
        <w:tc>
          <w:tcPr>
            <w:tcW w:w="1134" w:type="dxa"/>
            <w:vAlign w:val="center"/>
          </w:tcPr>
          <w:p w:rsidR="005C1278" w:rsidRDefault="005C1278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2438" w:type="dxa"/>
            <w:vAlign w:val="center"/>
          </w:tcPr>
          <w:p w:rsidR="005C1278" w:rsidRDefault="005C1278">
            <w:pPr>
              <w:pStyle w:val="ConsPlusNormal"/>
            </w:pPr>
            <w:r>
              <w:t>Заявитель обращается лично или через представителя?</w:t>
            </w:r>
          </w:p>
        </w:tc>
        <w:tc>
          <w:tcPr>
            <w:tcW w:w="5499" w:type="dxa"/>
            <w:vAlign w:val="center"/>
          </w:tcPr>
          <w:p w:rsidR="005C1278" w:rsidRDefault="005C1278">
            <w:pPr>
              <w:pStyle w:val="ConsPlusNormal"/>
              <w:jc w:val="both"/>
            </w:pPr>
            <w:r>
              <w:t>1. Обратился лично.</w:t>
            </w:r>
          </w:p>
          <w:p w:rsidR="005C1278" w:rsidRDefault="005C1278">
            <w:pPr>
              <w:pStyle w:val="ConsPlusNormal"/>
              <w:jc w:val="both"/>
            </w:pPr>
            <w:r>
              <w:t>2. Обращается через представителя</w:t>
            </w:r>
          </w:p>
        </w:tc>
      </w:tr>
      <w:tr w:rsidR="005C1278">
        <w:tc>
          <w:tcPr>
            <w:tcW w:w="1134" w:type="dxa"/>
            <w:vAlign w:val="center"/>
          </w:tcPr>
          <w:p w:rsidR="005C1278" w:rsidRDefault="005C1278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2438" w:type="dxa"/>
            <w:vAlign w:val="center"/>
          </w:tcPr>
          <w:p w:rsidR="005C1278" w:rsidRDefault="005C1278">
            <w:pPr>
              <w:pStyle w:val="ConsPlusNormal"/>
            </w:pPr>
            <w:r>
              <w:t>Право на участок зарегистрировано в ЕГРН?</w:t>
            </w:r>
          </w:p>
        </w:tc>
        <w:tc>
          <w:tcPr>
            <w:tcW w:w="5499" w:type="dxa"/>
            <w:vAlign w:val="center"/>
          </w:tcPr>
          <w:p w:rsidR="005C1278" w:rsidRDefault="005C1278">
            <w:pPr>
              <w:pStyle w:val="ConsPlusNormal"/>
              <w:jc w:val="both"/>
            </w:pPr>
            <w:r>
              <w:t>1. Право зарегистрировано в ЕГРН.</w:t>
            </w:r>
          </w:p>
          <w:p w:rsidR="005C1278" w:rsidRDefault="005C1278">
            <w:pPr>
              <w:pStyle w:val="ConsPlusNormal"/>
              <w:jc w:val="both"/>
            </w:pPr>
            <w:r>
              <w:t>2. Право не зарегистрировано в ЕГРН</w:t>
            </w:r>
          </w:p>
        </w:tc>
      </w:tr>
      <w:tr w:rsidR="005C1278">
        <w:tc>
          <w:tcPr>
            <w:tcW w:w="1134" w:type="dxa"/>
            <w:vAlign w:val="center"/>
          </w:tcPr>
          <w:p w:rsidR="005C1278" w:rsidRDefault="005C1278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2438" w:type="dxa"/>
            <w:vAlign w:val="center"/>
          </w:tcPr>
          <w:p w:rsidR="005C1278" w:rsidRDefault="005C1278">
            <w:pPr>
              <w:pStyle w:val="ConsPlusNormal"/>
            </w:pPr>
            <w:r>
              <w:t>Особенности земельного участка</w:t>
            </w:r>
          </w:p>
        </w:tc>
        <w:tc>
          <w:tcPr>
            <w:tcW w:w="5499" w:type="dxa"/>
            <w:vAlign w:val="center"/>
          </w:tcPr>
          <w:p w:rsidR="005C1278" w:rsidRDefault="005C1278">
            <w:pPr>
              <w:pStyle w:val="ConsPlusNormal"/>
              <w:jc w:val="both"/>
            </w:pPr>
            <w:r>
              <w:t>1. Заключен договор о застроенной территории.</w:t>
            </w:r>
          </w:p>
          <w:p w:rsidR="005C1278" w:rsidRDefault="005C1278">
            <w:pPr>
              <w:pStyle w:val="ConsPlusNormal"/>
              <w:jc w:val="both"/>
            </w:pPr>
            <w:r>
              <w:t>2. Права на земельный участок ограничены (находится в залоге, аренде и т.д).</w:t>
            </w:r>
          </w:p>
          <w:p w:rsidR="005C1278" w:rsidRDefault="005C1278">
            <w:pPr>
              <w:pStyle w:val="ConsPlusNormal"/>
              <w:jc w:val="both"/>
            </w:pPr>
            <w:r>
              <w:t>3. Особенности отсутствуют</w:t>
            </w:r>
          </w:p>
        </w:tc>
      </w:tr>
      <w:tr w:rsidR="005C1278">
        <w:tc>
          <w:tcPr>
            <w:tcW w:w="9071" w:type="dxa"/>
            <w:gridSpan w:val="3"/>
            <w:vAlign w:val="center"/>
          </w:tcPr>
          <w:p w:rsidR="005C1278" w:rsidRDefault="005C1278">
            <w:pPr>
              <w:pStyle w:val="ConsPlusNormal"/>
              <w:jc w:val="center"/>
            </w:pPr>
            <w:r>
              <w:t>Результат Услуги "Заключение соглашения о перераспределении земельного участка"</w:t>
            </w:r>
          </w:p>
        </w:tc>
      </w:tr>
      <w:tr w:rsidR="005C1278">
        <w:tc>
          <w:tcPr>
            <w:tcW w:w="1134" w:type="dxa"/>
            <w:vAlign w:val="center"/>
          </w:tcPr>
          <w:p w:rsidR="005C1278" w:rsidRDefault="005C1278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2438" w:type="dxa"/>
            <w:vAlign w:val="center"/>
          </w:tcPr>
          <w:p w:rsidR="005C1278" w:rsidRDefault="005C1278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5499" w:type="dxa"/>
            <w:vAlign w:val="center"/>
          </w:tcPr>
          <w:p w:rsidR="005C1278" w:rsidRDefault="005C1278">
            <w:pPr>
              <w:pStyle w:val="ConsPlusNormal"/>
              <w:jc w:val="both"/>
            </w:pPr>
            <w:r>
              <w:t>1. Индивидуальный предприниматель.</w:t>
            </w:r>
          </w:p>
          <w:p w:rsidR="005C1278" w:rsidRDefault="005C1278">
            <w:pPr>
              <w:pStyle w:val="ConsPlusNormal"/>
              <w:jc w:val="both"/>
            </w:pPr>
            <w:r>
              <w:t>2. Физическое лицо.</w:t>
            </w:r>
          </w:p>
          <w:p w:rsidR="005C1278" w:rsidRDefault="005C1278">
            <w:pPr>
              <w:pStyle w:val="ConsPlusNormal"/>
              <w:jc w:val="both"/>
            </w:pPr>
            <w:r>
              <w:t>3. Юридическое лицо</w:t>
            </w:r>
          </w:p>
        </w:tc>
      </w:tr>
      <w:tr w:rsidR="005C1278">
        <w:tc>
          <w:tcPr>
            <w:tcW w:w="1134" w:type="dxa"/>
            <w:vAlign w:val="center"/>
          </w:tcPr>
          <w:p w:rsidR="005C1278" w:rsidRDefault="005C1278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2438" w:type="dxa"/>
            <w:vAlign w:val="center"/>
          </w:tcPr>
          <w:p w:rsidR="005C1278" w:rsidRDefault="005C1278">
            <w:pPr>
              <w:pStyle w:val="ConsPlusNormal"/>
            </w:pPr>
            <w:r>
              <w:t xml:space="preserve">Заявитель обращается </w:t>
            </w:r>
            <w:r>
              <w:lastRenderedPageBreak/>
              <w:t>лично или через представителя?</w:t>
            </w:r>
          </w:p>
        </w:tc>
        <w:tc>
          <w:tcPr>
            <w:tcW w:w="5499" w:type="dxa"/>
            <w:vAlign w:val="center"/>
          </w:tcPr>
          <w:p w:rsidR="005C1278" w:rsidRDefault="005C1278">
            <w:pPr>
              <w:pStyle w:val="ConsPlusNormal"/>
              <w:jc w:val="both"/>
            </w:pPr>
            <w:r>
              <w:lastRenderedPageBreak/>
              <w:t>1. Обращается через представителя.</w:t>
            </w:r>
          </w:p>
          <w:p w:rsidR="005C1278" w:rsidRDefault="005C1278">
            <w:pPr>
              <w:pStyle w:val="ConsPlusNormal"/>
              <w:jc w:val="both"/>
            </w:pPr>
            <w:r>
              <w:lastRenderedPageBreak/>
              <w:t>2. Обратился лично</w:t>
            </w:r>
          </w:p>
        </w:tc>
      </w:tr>
      <w:tr w:rsidR="005C1278">
        <w:tc>
          <w:tcPr>
            <w:tcW w:w="1134" w:type="dxa"/>
            <w:vAlign w:val="center"/>
          </w:tcPr>
          <w:p w:rsidR="005C1278" w:rsidRDefault="005C1278">
            <w:pPr>
              <w:pStyle w:val="ConsPlusNormal"/>
              <w:jc w:val="center"/>
            </w:pPr>
            <w:r>
              <w:lastRenderedPageBreak/>
              <w:t>7.</w:t>
            </w:r>
          </w:p>
        </w:tc>
        <w:tc>
          <w:tcPr>
            <w:tcW w:w="2438" w:type="dxa"/>
            <w:vAlign w:val="center"/>
          </w:tcPr>
          <w:p w:rsidR="005C1278" w:rsidRDefault="005C1278">
            <w:pPr>
              <w:pStyle w:val="ConsPlusNormal"/>
            </w:pPr>
            <w:r>
              <w:t>Право на участок зарегистрировано в ЕГРН?</w:t>
            </w:r>
          </w:p>
        </w:tc>
        <w:tc>
          <w:tcPr>
            <w:tcW w:w="5499" w:type="dxa"/>
            <w:vAlign w:val="center"/>
          </w:tcPr>
          <w:p w:rsidR="005C1278" w:rsidRDefault="005C1278">
            <w:pPr>
              <w:pStyle w:val="ConsPlusNormal"/>
              <w:jc w:val="both"/>
            </w:pPr>
            <w:r>
              <w:t>1. Право зарегистрировано в ЕГРН.</w:t>
            </w:r>
          </w:p>
          <w:p w:rsidR="005C1278" w:rsidRDefault="005C1278">
            <w:pPr>
              <w:pStyle w:val="ConsPlusNormal"/>
              <w:jc w:val="both"/>
            </w:pPr>
            <w:r>
              <w:t>2. Право не зарегистрировано в ЕГРН</w:t>
            </w:r>
          </w:p>
        </w:tc>
      </w:tr>
      <w:tr w:rsidR="005C1278">
        <w:tc>
          <w:tcPr>
            <w:tcW w:w="1134" w:type="dxa"/>
            <w:vAlign w:val="center"/>
          </w:tcPr>
          <w:p w:rsidR="005C1278" w:rsidRDefault="005C1278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2438" w:type="dxa"/>
            <w:vAlign w:val="center"/>
          </w:tcPr>
          <w:p w:rsidR="005C1278" w:rsidRDefault="005C1278">
            <w:pPr>
              <w:pStyle w:val="ConsPlusNormal"/>
            </w:pPr>
            <w:r>
              <w:t>Особенности земельного участка</w:t>
            </w:r>
          </w:p>
        </w:tc>
        <w:tc>
          <w:tcPr>
            <w:tcW w:w="5499" w:type="dxa"/>
            <w:vAlign w:val="center"/>
          </w:tcPr>
          <w:p w:rsidR="005C1278" w:rsidRDefault="005C1278">
            <w:pPr>
              <w:pStyle w:val="ConsPlusNormal"/>
              <w:jc w:val="both"/>
            </w:pPr>
            <w:r>
              <w:t>1. Заключен договор о застроенной территории.</w:t>
            </w:r>
          </w:p>
          <w:p w:rsidR="005C1278" w:rsidRDefault="005C1278">
            <w:pPr>
              <w:pStyle w:val="ConsPlusNormal"/>
              <w:jc w:val="both"/>
            </w:pPr>
            <w:r>
              <w:t>2. Права на земельный участок ограничены (находится в залоге, аренде и т.д).</w:t>
            </w:r>
          </w:p>
          <w:p w:rsidR="005C1278" w:rsidRDefault="005C1278">
            <w:pPr>
              <w:pStyle w:val="ConsPlusNormal"/>
              <w:jc w:val="both"/>
            </w:pPr>
            <w:r>
              <w:t>3. Особенности отсутствуют</w:t>
            </w:r>
          </w:p>
        </w:tc>
      </w:tr>
      <w:tr w:rsidR="005C1278">
        <w:tc>
          <w:tcPr>
            <w:tcW w:w="9071" w:type="dxa"/>
            <w:gridSpan w:val="3"/>
            <w:vAlign w:val="center"/>
          </w:tcPr>
          <w:p w:rsidR="005C1278" w:rsidRDefault="005C1278">
            <w:pPr>
              <w:pStyle w:val="ConsPlusNormal"/>
              <w:jc w:val="center"/>
            </w:pPr>
            <w:r>
              <w:t>Результат Услуги "Исправление опечаток и (или) ошибок, допущенных в результате предоставления Услуги"</w:t>
            </w:r>
          </w:p>
        </w:tc>
      </w:tr>
      <w:tr w:rsidR="005C1278">
        <w:tc>
          <w:tcPr>
            <w:tcW w:w="1134" w:type="dxa"/>
            <w:vAlign w:val="center"/>
          </w:tcPr>
          <w:p w:rsidR="005C1278" w:rsidRDefault="005C1278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2438" w:type="dxa"/>
            <w:vAlign w:val="center"/>
          </w:tcPr>
          <w:p w:rsidR="005C1278" w:rsidRDefault="005C1278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5499" w:type="dxa"/>
            <w:vAlign w:val="center"/>
          </w:tcPr>
          <w:p w:rsidR="005C1278" w:rsidRDefault="005C1278">
            <w:pPr>
              <w:pStyle w:val="ConsPlusNormal"/>
              <w:jc w:val="both"/>
            </w:pPr>
            <w:r>
              <w:t>1. Индивидуальный предприниматель.</w:t>
            </w:r>
          </w:p>
          <w:p w:rsidR="005C1278" w:rsidRDefault="005C1278">
            <w:pPr>
              <w:pStyle w:val="ConsPlusNormal"/>
              <w:jc w:val="both"/>
            </w:pPr>
            <w:r>
              <w:t>2. Физическое лицо.</w:t>
            </w:r>
          </w:p>
          <w:p w:rsidR="005C1278" w:rsidRDefault="005C1278">
            <w:pPr>
              <w:pStyle w:val="ConsPlusNormal"/>
              <w:jc w:val="both"/>
            </w:pPr>
            <w:r>
              <w:t>3. Юридическое лицо</w:t>
            </w:r>
          </w:p>
        </w:tc>
      </w:tr>
      <w:tr w:rsidR="005C1278">
        <w:tc>
          <w:tcPr>
            <w:tcW w:w="1134" w:type="dxa"/>
            <w:vAlign w:val="center"/>
          </w:tcPr>
          <w:p w:rsidR="005C1278" w:rsidRDefault="005C1278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2438" w:type="dxa"/>
            <w:vAlign w:val="center"/>
          </w:tcPr>
          <w:p w:rsidR="005C1278" w:rsidRDefault="005C1278">
            <w:pPr>
              <w:pStyle w:val="ConsPlusNormal"/>
            </w:pPr>
            <w:r>
              <w:t>Заявитель обращается лично или через представителя?</w:t>
            </w:r>
          </w:p>
        </w:tc>
        <w:tc>
          <w:tcPr>
            <w:tcW w:w="5499" w:type="dxa"/>
            <w:vAlign w:val="center"/>
          </w:tcPr>
          <w:p w:rsidR="005C1278" w:rsidRDefault="005C1278">
            <w:pPr>
              <w:pStyle w:val="ConsPlusNormal"/>
              <w:jc w:val="both"/>
            </w:pPr>
            <w:r>
              <w:t>1. Обратился лично.</w:t>
            </w:r>
          </w:p>
          <w:p w:rsidR="005C1278" w:rsidRDefault="005C1278">
            <w:pPr>
              <w:pStyle w:val="ConsPlusNormal"/>
              <w:jc w:val="both"/>
            </w:pPr>
            <w:r>
              <w:t>2. Обращается через представителя</w:t>
            </w:r>
          </w:p>
        </w:tc>
      </w:tr>
    </w:tbl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</w:p>
    <w:p w:rsidR="00631CEE" w:rsidRDefault="00631CEE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5C1278" w:rsidRDefault="005C1278">
      <w:pPr>
        <w:pStyle w:val="ConsPlusNormal"/>
        <w:jc w:val="right"/>
        <w:outlineLvl w:val="1"/>
      </w:pPr>
      <w:r>
        <w:lastRenderedPageBreak/>
        <w:t>Приложение N 2</w:t>
      </w:r>
    </w:p>
    <w:p w:rsidR="005C1278" w:rsidRDefault="005C1278">
      <w:pPr>
        <w:pStyle w:val="ConsPlusNormal"/>
        <w:jc w:val="right"/>
      </w:pPr>
      <w:r>
        <w:t>к Административному регламенту,</w:t>
      </w:r>
    </w:p>
    <w:p w:rsidR="005C1278" w:rsidRDefault="005C1278">
      <w:pPr>
        <w:pStyle w:val="ConsPlusNormal"/>
        <w:jc w:val="right"/>
      </w:pPr>
      <w:r>
        <w:t>утвержденному Постановлением администрации</w:t>
      </w:r>
    </w:p>
    <w:p w:rsidR="005C1278" w:rsidRDefault="005C1278">
      <w:pPr>
        <w:pStyle w:val="ConsPlusNormal"/>
        <w:jc w:val="right"/>
      </w:pPr>
      <w:r>
        <w:t>Петропавловск-Камчатского</w:t>
      </w:r>
    </w:p>
    <w:p w:rsidR="005C1278" w:rsidRDefault="005C1278">
      <w:pPr>
        <w:pStyle w:val="ConsPlusNormal"/>
        <w:jc w:val="right"/>
      </w:pPr>
      <w:r>
        <w:t>городского округа</w:t>
      </w:r>
    </w:p>
    <w:p w:rsidR="005C1278" w:rsidRDefault="005C1278">
      <w:pPr>
        <w:pStyle w:val="ConsPlusNormal"/>
        <w:jc w:val="right"/>
      </w:pPr>
      <w:r>
        <w:t>от 14.08.2024 N 2104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Title"/>
        <w:jc w:val="center"/>
      </w:pPr>
      <w:bookmarkStart w:id="8" w:name="P2636"/>
      <w:bookmarkEnd w:id="8"/>
      <w:r>
        <w:t>РЕЗУЛЬТАТ "ОБРАЗОВАНИЕ ЗЕМЕЛЬНОГО УЧАСТКА ДЛЯ ПОСЛЕДУЮЩЕГО</w:t>
      </w:r>
    </w:p>
    <w:p w:rsidR="005C1278" w:rsidRDefault="005C1278">
      <w:pPr>
        <w:pStyle w:val="ConsPlusTitle"/>
        <w:jc w:val="center"/>
      </w:pPr>
      <w:r>
        <w:t>ПЕРЕРАСПРЕДЕЛЕНИЯ" ОСОБЕННОСТИ ЗЕМЕЛЬНОГО УЧАСТКА</w:t>
      </w:r>
    </w:p>
    <w:p w:rsidR="005C1278" w:rsidRDefault="005C1278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572"/>
        <w:gridCol w:w="5499"/>
      </w:tblGrid>
      <w:tr w:rsidR="005C1278">
        <w:tc>
          <w:tcPr>
            <w:tcW w:w="3572" w:type="dxa"/>
            <w:vAlign w:val="center"/>
          </w:tcPr>
          <w:p w:rsidR="005C1278" w:rsidRDefault="005C1278">
            <w:pPr>
              <w:pStyle w:val="ConsPlusNormal"/>
            </w:pPr>
            <w:r>
              <w:t>заключен договор о застроенной территории</w:t>
            </w:r>
          </w:p>
        </w:tc>
        <w:tc>
          <w:tcPr>
            <w:tcW w:w="5499" w:type="dxa"/>
            <w:vAlign w:val="center"/>
          </w:tcPr>
          <w:p w:rsidR="005C1278" w:rsidRDefault="005C1278">
            <w:pPr>
              <w:pStyle w:val="ConsPlusNormal"/>
              <w:jc w:val="both"/>
            </w:pPr>
            <w:r>
              <w:t>Документ(ы), представляемые в рамках приема заявления и документов:</w:t>
            </w:r>
          </w:p>
          <w:p w:rsidR="005C1278" w:rsidRDefault="005C1278">
            <w:pPr>
              <w:pStyle w:val="ConsPlusNormal"/>
              <w:jc w:val="both"/>
            </w:pPr>
            <w:r>
              <w:t>разрешительные документы:</w:t>
            </w:r>
          </w:p>
          <w:p w:rsidR="005C1278" w:rsidRDefault="005C1278">
            <w:pPr>
              <w:pStyle w:val="ConsPlusNormal"/>
              <w:jc w:val="both"/>
            </w:pPr>
            <w:r>
              <w:t>договор о развитии застроенной территории.</w:t>
            </w:r>
          </w:p>
          <w:p w:rsidR="005C1278" w:rsidRDefault="005C1278">
            <w:pPr>
              <w:pStyle w:val="ConsPlusNormal"/>
              <w:jc w:val="both"/>
            </w:pPr>
            <w:r>
              <w:t>Документы, представляемые в рамках процедуры оценки: документы не предусмотрены.</w:t>
            </w:r>
          </w:p>
          <w:p w:rsidR="005C1278" w:rsidRDefault="005C1278">
            <w:pPr>
              <w:pStyle w:val="ConsPlusNormal"/>
              <w:jc w:val="both"/>
            </w:pPr>
            <w:r>
              <w:t>Сведения, представляемые в рамках заявления: сведения не предусмотрены. Межведомственные запросы: межведомственные запросы не предусмотрены.</w:t>
            </w:r>
          </w:p>
          <w:p w:rsidR="005C1278" w:rsidRDefault="005C1278">
            <w:pPr>
              <w:pStyle w:val="ConsPlusNormal"/>
              <w:jc w:val="both"/>
            </w:pPr>
            <w:r>
              <w:t>Основание(я) отказа в предоставлении Услуги:</w:t>
            </w:r>
          </w:p>
          <w:p w:rsidR="005C1278" w:rsidRDefault="005C1278">
            <w:pPr>
              <w:pStyle w:val="ConsPlusNormal"/>
              <w:jc w:val="both"/>
            </w:pPr>
            <w:r>
              <w:t xml:space="preserve">не представлено в письменной форме согласие лиц, указанных в </w:t>
            </w:r>
            <w:hyperlink r:id="rId189">
              <w:r>
                <w:rPr>
                  <w:color w:val="0000FF"/>
                </w:rPr>
                <w:t>пункте 4 статьи 11.2</w:t>
              </w:r>
            </w:hyperlink>
            <w:r>
              <w:t xml:space="preserve"> Земельного кодекса Российской Федерации, если земельные участки, которые предлагается перераспределить, обременены правами указанных лиц;</w:t>
            </w:r>
          </w:p>
          <w:p w:rsidR="005C1278" w:rsidRDefault="005C1278">
            <w:pPr>
              <w:pStyle w:val="ConsPlusNormal"/>
              <w:jc w:val="both"/>
            </w:pPr>
            <w:r>
              <w:t>образование земельного участка или земельных участков предусматривается путем перераспределения земельного участка, находящегося в частной собственности, и земель и (или) земельных участков, которые находятся в государственной или муниципальной собственности и в отношении которых подано заявление о предварительном согласовании предоставления земельного участка или заявление о предоставлении земельного участка и не принято решение об отказе в этом предварительном согласовании или этом предоставлении;</w:t>
            </w:r>
          </w:p>
          <w:p w:rsidR="005C1278" w:rsidRDefault="005C1278">
            <w:pPr>
              <w:pStyle w:val="ConsPlusNormal"/>
              <w:jc w:val="both"/>
            </w:pPr>
            <w:r>
              <w:t xml:space="preserve">заявление о перераспределении земельных участков подано в случаях, не предусмотренных </w:t>
            </w:r>
            <w:hyperlink r:id="rId190">
              <w:r>
                <w:rPr>
                  <w:color w:val="0000FF"/>
                </w:rPr>
                <w:t>пунктом 1 статьи 39.28</w:t>
              </w:r>
            </w:hyperlink>
            <w:r>
              <w:t xml:space="preserve"> Земельного кодекса Российской Федерации;</w:t>
            </w:r>
          </w:p>
          <w:p w:rsidR="005C1278" w:rsidRDefault="005C1278">
            <w:pPr>
              <w:pStyle w:val="ConsPlusNormal"/>
              <w:jc w:val="both"/>
            </w:pPr>
            <w:r>
              <w:t>в результате перераспределения земельных участков площадь земельного участка, на который возникает право частной собственности, будет превышать установленные предельные максимальные размеры земельных участков;</w:t>
            </w:r>
          </w:p>
          <w:p w:rsidR="005C1278" w:rsidRDefault="005C1278">
            <w:pPr>
              <w:pStyle w:val="ConsPlusNormal"/>
              <w:jc w:val="both"/>
            </w:pPr>
            <w:r>
              <w:t xml:space="preserve">образование земельного участка или земельных участков предусматривается путем перераспределения земельного участка, находящегося в частной собственности, и земель, из которых возможно образовать самостоятельный земельный участок без нарушения требований, предусмотренных </w:t>
            </w:r>
            <w:hyperlink r:id="rId191">
              <w:r>
                <w:rPr>
                  <w:color w:val="0000FF"/>
                </w:rPr>
                <w:t>статьей 11.9</w:t>
              </w:r>
            </w:hyperlink>
            <w:r>
              <w:t xml:space="preserve"> Земельного кодекса Российской Федерации, за исключением случаев перераспределения земельных </w:t>
            </w:r>
            <w:r>
              <w:lastRenderedPageBreak/>
              <w:t xml:space="preserve">участков в соответствии с </w:t>
            </w:r>
            <w:hyperlink r:id="rId192">
              <w:r>
                <w:rPr>
                  <w:color w:val="0000FF"/>
                </w:rPr>
                <w:t>подпунктами 1</w:t>
              </w:r>
            </w:hyperlink>
            <w:r>
              <w:t xml:space="preserve"> и </w:t>
            </w:r>
            <w:hyperlink r:id="rId193">
              <w:r>
                <w:rPr>
                  <w:color w:val="0000FF"/>
                </w:rPr>
                <w:t>4 пункта 1 статьи 39.28</w:t>
              </w:r>
            </w:hyperlink>
            <w:r>
              <w:t xml:space="preserve"> Земельного кодекса Российской Федерации;</w:t>
            </w:r>
          </w:p>
          <w:p w:rsidR="005C1278" w:rsidRDefault="005C1278">
            <w:pPr>
              <w:pStyle w:val="ConsPlusNormal"/>
              <w:jc w:val="both"/>
            </w:pPr>
            <w:r>
              <w:t xml:space="preserve">границы земельного участка, находящегося в частной собственности, подлежат уточнению в соответствии с Федеральным </w:t>
            </w:r>
            <w:hyperlink r:id="rId194">
              <w:r>
                <w:rPr>
                  <w:color w:val="0000FF"/>
                </w:rPr>
                <w:t>законом</w:t>
              </w:r>
            </w:hyperlink>
            <w:r>
              <w:t xml:space="preserve"> от 13.07.2015 N 218-ФЗ "О государственной регистрации недвижимости";</w:t>
            </w:r>
          </w:p>
          <w:p w:rsidR="005C1278" w:rsidRDefault="005C1278">
            <w:pPr>
              <w:pStyle w:val="ConsPlusNormal"/>
              <w:jc w:val="both"/>
            </w:pPr>
            <w:r>
              <w:t xml:space="preserve">на земельном участке, на который возникает право частной собственности, в результате перераспределения земельного участка, находящегося в частной собственности, и земель и (или) земельных участков, находящихся в государственной или муниципальной собственности, будут расположены здание, сооружение, объект незавершенного строительства, находящиеся в государственной или муниципальной собственности, в собственности других граждан или юридических лиц за исключением сооружения (в том числе сооружения, строительство которого не завершено), размещение которого допускается на основании сервитута, публичного сервитута, или объекта, размещенного в соответствии с </w:t>
            </w:r>
            <w:hyperlink r:id="rId195">
              <w:r>
                <w:rPr>
                  <w:color w:val="0000FF"/>
                </w:rPr>
                <w:t>пунктом 3 статьи 39.36</w:t>
              </w:r>
            </w:hyperlink>
            <w:r>
              <w:t xml:space="preserve"> Земельного кодекса Российской Федерации;</w:t>
            </w:r>
          </w:p>
          <w:p w:rsidR="005C1278" w:rsidRDefault="005C1278">
            <w:pPr>
              <w:pStyle w:val="ConsPlusNormal"/>
              <w:jc w:val="both"/>
            </w:pPr>
            <w:r>
              <w:t xml:space="preserve">проектом межевания территории или схемой расположения земельного участка предусматривается перераспределение земельного участка, находящегося в частной собственности, и земель и (или) земельных участков, находящихся в государственной или муниципальной собственности и изъятых из оборота или ограниченных в обороте, за исключением случаев, если такое перераспределение осуществляется в соответствии с проектом межевания территории с земельными участками, указанными в </w:t>
            </w:r>
            <w:hyperlink r:id="rId196">
              <w:r>
                <w:rPr>
                  <w:color w:val="0000FF"/>
                </w:rPr>
                <w:t>подпункте 7 пункта 5 статьи 27</w:t>
              </w:r>
            </w:hyperlink>
            <w:r>
              <w:t xml:space="preserve"> Земельного кодекса Российской Федерации;</w:t>
            </w:r>
          </w:p>
          <w:p w:rsidR="005C1278" w:rsidRDefault="005C1278">
            <w:pPr>
              <w:pStyle w:val="ConsPlusNormal"/>
              <w:jc w:val="both"/>
            </w:pPr>
            <w:r>
              <w:t>образование земельного участка или земельных участков предусматривается путем перераспределения земельного участка, находящегося в частной собственности, и земель и (или) земельного участка, находящихся в государственной или муниципальной собственности и зарезервированных для государственных или муниципальных нужд;</w:t>
            </w:r>
          </w:p>
          <w:p w:rsidR="005C1278" w:rsidRDefault="005C1278">
            <w:pPr>
              <w:pStyle w:val="ConsPlusNormal"/>
              <w:jc w:val="both"/>
            </w:pPr>
            <w:r>
              <w:t xml:space="preserve">проектом межевания территории или схемой расположения земельного участка предусматривается перераспределение земельного участка, находящегося в частной собственности, и земельного участка, находящегося в государственной или муниципальной собственности и являющегося предметом аукциона, извещение о проведении которого размещено в соответствии с </w:t>
            </w:r>
            <w:hyperlink r:id="rId197">
              <w:r>
                <w:rPr>
                  <w:color w:val="0000FF"/>
                </w:rPr>
                <w:t>пунктом 19 статьи 39.11</w:t>
              </w:r>
            </w:hyperlink>
            <w:r>
              <w:t xml:space="preserve"> Земельного кодекса Российской Федерации, либо в отношении такого земельного участка принято решение о предварительном согласовании его предоставления, срок действия которого не истек.</w:t>
            </w:r>
          </w:p>
          <w:p w:rsidR="005C1278" w:rsidRDefault="005C1278">
            <w:pPr>
              <w:pStyle w:val="ConsPlusNormal"/>
              <w:jc w:val="both"/>
            </w:pPr>
            <w:r>
              <w:t xml:space="preserve">Основание(я) отказа в приеме заявления и документов: </w:t>
            </w:r>
            <w:r>
              <w:lastRenderedPageBreak/>
              <w:t>основания не предусмотрены.</w:t>
            </w:r>
          </w:p>
          <w:p w:rsidR="005C1278" w:rsidRDefault="005C1278">
            <w:pPr>
              <w:pStyle w:val="ConsPlusNormal"/>
              <w:jc w:val="both"/>
            </w:pPr>
            <w:r>
              <w:t>Основание(я) приостановления Услуги: основания не предусмотрены.</w:t>
            </w:r>
          </w:p>
          <w:p w:rsidR="005C1278" w:rsidRDefault="005C1278">
            <w:pPr>
              <w:pStyle w:val="ConsPlusNormal"/>
              <w:jc w:val="both"/>
            </w:pPr>
            <w:r>
              <w:t>Основание(я) возобновления Услуги: основания не предусмотрены.</w:t>
            </w:r>
          </w:p>
          <w:p w:rsidR="005C1278" w:rsidRDefault="005C1278">
            <w:pPr>
              <w:pStyle w:val="ConsPlusNormal"/>
              <w:jc w:val="both"/>
            </w:pPr>
            <w:r>
              <w:t>Критерий(и) принятия решения о предоставлении Услуги:</w:t>
            </w:r>
          </w:p>
          <w:p w:rsidR="005C1278" w:rsidRDefault="005C1278">
            <w:pPr>
              <w:pStyle w:val="ConsPlusNormal"/>
              <w:jc w:val="both"/>
            </w:pPr>
            <w:r>
              <w:t xml:space="preserve">представлено в письменной форме согласие лиц, указанных в </w:t>
            </w:r>
            <w:hyperlink r:id="rId198">
              <w:r>
                <w:rPr>
                  <w:color w:val="0000FF"/>
                </w:rPr>
                <w:t>пункте 4 статьи 11.2</w:t>
              </w:r>
            </w:hyperlink>
            <w:r>
              <w:t xml:space="preserve"> Земельного кодекса Российской Федерации, если земельные участки, которые предлагается перераспределить, обременены правами указанных лиц;</w:t>
            </w:r>
          </w:p>
          <w:p w:rsidR="005C1278" w:rsidRDefault="005C1278">
            <w:pPr>
              <w:pStyle w:val="ConsPlusNormal"/>
              <w:jc w:val="both"/>
            </w:pPr>
            <w:r>
              <w:t>образование земельного участка или земельных участков предусматривается путем перераспределения земельного участка, находящегося в частной собственности, и земель и (или) земельных участков, которые находятся в государственной или муниципальной собственности и в отношении которых подано заявление о предварительном согласовании предоставления земельного участка или заявление о предоставлении земельного участка и принято решение об отказе в этом предварительном согласовании или этом предоставлении;</w:t>
            </w:r>
          </w:p>
          <w:p w:rsidR="005C1278" w:rsidRDefault="005C1278">
            <w:pPr>
              <w:pStyle w:val="ConsPlusNormal"/>
              <w:jc w:val="both"/>
            </w:pPr>
            <w:r>
              <w:t xml:space="preserve">заявление о перераспределении земельных участков подано в случаях, предусмотренных </w:t>
            </w:r>
            <w:hyperlink r:id="rId199">
              <w:r>
                <w:rPr>
                  <w:color w:val="0000FF"/>
                </w:rPr>
                <w:t>пунктом 1 статьи 39.28</w:t>
              </w:r>
            </w:hyperlink>
            <w:r>
              <w:t xml:space="preserve"> Земельного кодекса Российской Федерации;</w:t>
            </w:r>
          </w:p>
          <w:p w:rsidR="005C1278" w:rsidRDefault="005C1278">
            <w:pPr>
              <w:pStyle w:val="ConsPlusNormal"/>
              <w:jc w:val="both"/>
            </w:pPr>
            <w:r>
              <w:t>в результате перераспределения земельных участков площадь земельного участка, на который возникает право частной собственности, не будет превышать установленные предельные максимальные размеры земельных участков;</w:t>
            </w:r>
          </w:p>
          <w:p w:rsidR="005C1278" w:rsidRDefault="005C1278">
            <w:pPr>
              <w:pStyle w:val="ConsPlusNormal"/>
              <w:jc w:val="both"/>
            </w:pPr>
            <w:r>
              <w:t xml:space="preserve">образование земельного участка или земельных участков предусматривается путем перераспределения земельного участка, находящегося в частной собственности, и земель, из которых невозможно образовать самостоятельный земельный участок без нарушения требований, предусмотренных </w:t>
            </w:r>
            <w:hyperlink r:id="rId200">
              <w:r>
                <w:rPr>
                  <w:color w:val="0000FF"/>
                </w:rPr>
                <w:t>статьей 11.9</w:t>
              </w:r>
            </w:hyperlink>
            <w:r>
              <w:t xml:space="preserve"> Земельного кодекса Российской Федерации, за исключением случаев перераспределения земельных участков в соответствии с </w:t>
            </w:r>
            <w:hyperlink r:id="rId201">
              <w:r>
                <w:rPr>
                  <w:color w:val="0000FF"/>
                </w:rPr>
                <w:t>подпунктами 1</w:t>
              </w:r>
            </w:hyperlink>
            <w:r>
              <w:t xml:space="preserve"> и </w:t>
            </w:r>
            <w:hyperlink r:id="rId202">
              <w:r>
                <w:rPr>
                  <w:color w:val="0000FF"/>
                </w:rPr>
                <w:t>4 пункта 1 статьи 39.28</w:t>
              </w:r>
            </w:hyperlink>
            <w:r>
              <w:t xml:space="preserve"> Земельного кодекса Российской Федерации;</w:t>
            </w:r>
          </w:p>
          <w:p w:rsidR="005C1278" w:rsidRDefault="005C1278">
            <w:pPr>
              <w:pStyle w:val="ConsPlusNormal"/>
              <w:jc w:val="both"/>
            </w:pPr>
            <w:r>
              <w:t xml:space="preserve">границы земельного участка, находящегося в частной собственности, не подлежат уточнению в соответствии с Федеральным </w:t>
            </w:r>
            <w:hyperlink r:id="rId203">
              <w:r>
                <w:rPr>
                  <w:color w:val="0000FF"/>
                </w:rPr>
                <w:t>законом</w:t>
              </w:r>
            </w:hyperlink>
            <w:r>
              <w:t xml:space="preserve"> от 13.07.2015 N 218-ФЗ "О государственной регистрации недвижимости";</w:t>
            </w:r>
          </w:p>
          <w:p w:rsidR="005C1278" w:rsidRDefault="005C1278">
            <w:pPr>
              <w:pStyle w:val="ConsPlusNormal"/>
              <w:jc w:val="both"/>
            </w:pPr>
            <w:r>
              <w:t xml:space="preserve">на земельном участке, на который возникает право частной собственности, в результате перераспределения земельного участка, находящегося в частной собственности, и земель и (или) земельных участков, находящихся в государственной или муниципальной собственности, не будут расположены здание, сооружение, объект незавершенного строительства, находящиеся в государственной или муниципальной </w:t>
            </w:r>
            <w:r>
              <w:lastRenderedPageBreak/>
              <w:t xml:space="preserve">собственности, в собственности других граждан или юридических лиц, за исключением сооружения (в том числе сооружения, строительство которого не завершено), размещение которого допускается на основании сервитута, публичного сервитута, или объекта, размещенного в соответствии с </w:t>
            </w:r>
            <w:hyperlink r:id="rId204">
              <w:r>
                <w:rPr>
                  <w:color w:val="0000FF"/>
                </w:rPr>
                <w:t>пунктом 3 статьи 39.36</w:t>
              </w:r>
            </w:hyperlink>
            <w:r>
              <w:t xml:space="preserve"> Земельного кодекса Российской Федерации;</w:t>
            </w:r>
          </w:p>
          <w:p w:rsidR="005C1278" w:rsidRDefault="005C1278">
            <w:pPr>
              <w:pStyle w:val="ConsPlusNormal"/>
              <w:jc w:val="both"/>
            </w:pPr>
            <w:r>
              <w:t xml:space="preserve">проектом межевания территории или схемой расположения земельного участка предусматривается перераспределение земельного участка, находящегося в частной собственности, и земель и (или) земельных участков, находящихся в государственной или муниципальной собственности и не изъятых из оборота или не ограниченных в обороте, за исключением случаев, если такое перераспределение осуществляется в соответствии с проектом межевания территории с земельными участками, указанными в </w:t>
            </w:r>
            <w:hyperlink r:id="rId205">
              <w:r>
                <w:rPr>
                  <w:color w:val="0000FF"/>
                </w:rPr>
                <w:t>подпункте 7 пункта 5 статьи 27</w:t>
              </w:r>
            </w:hyperlink>
            <w:r>
              <w:t xml:space="preserve"> Земельного кодекса Российской Федерации;</w:t>
            </w:r>
          </w:p>
          <w:p w:rsidR="005C1278" w:rsidRDefault="005C1278">
            <w:pPr>
              <w:pStyle w:val="ConsPlusNormal"/>
              <w:jc w:val="both"/>
            </w:pPr>
            <w:r>
              <w:t>образование земельного участка или земельных участков предусматривается путем перераспределения земельного участка, находящегося в частной собственности, и земель и (или) земельного участка, находящихся в государственной или муниципальной собственности и не зарезервированных для государственных или муниципальных нужд;</w:t>
            </w:r>
          </w:p>
          <w:p w:rsidR="005C1278" w:rsidRDefault="005C1278">
            <w:pPr>
              <w:pStyle w:val="ConsPlusNormal"/>
              <w:jc w:val="both"/>
            </w:pPr>
            <w:r>
              <w:t xml:space="preserve">проектом межевания территории или схемой расположения земельного участка предусматривается перераспределение земельного участка, находящегося в частной собственности, и земельного участка, находящегося в государственной или муниципальной собственности и не являющегося предметом аукциона, извещение о проведении которого размещено в соответствии с </w:t>
            </w:r>
            <w:hyperlink r:id="rId206">
              <w:r>
                <w:rPr>
                  <w:color w:val="0000FF"/>
                </w:rPr>
                <w:t>пунктом 19 статьи 39.11</w:t>
              </w:r>
            </w:hyperlink>
            <w:r>
              <w:t xml:space="preserve"> Земельного кодекса Российской Федерации, либо в отношении такого земельного участка не принято решение о предварительном согласовании его предоставления, срок действия которого не истек</w:t>
            </w:r>
          </w:p>
        </w:tc>
      </w:tr>
      <w:tr w:rsidR="005C1278">
        <w:tc>
          <w:tcPr>
            <w:tcW w:w="3572" w:type="dxa"/>
            <w:vAlign w:val="center"/>
          </w:tcPr>
          <w:p w:rsidR="005C1278" w:rsidRDefault="005C1278">
            <w:pPr>
              <w:pStyle w:val="ConsPlusNormal"/>
            </w:pPr>
            <w:r>
              <w:lastRenderedPageBreak/>
              <w:t>права на земельный участок ограничены (находится в залоге, аренде и т.д)</w:t>
            </w:r>
          </w:p>
        </w:tc>
        <w:tc>
          <w:tcPr>
            <w:tcW w:w="5499" w:type="dxa"/>
            <w:vAlign w:val="center"/>
          </w:tcPr>
          <w:p w:rsidR="005C1278" w:rsidRDefault="005C1278">
            <w:pPr>
              <w:pStyle w:val="ConsPlusNormal"/>
              <w:jc w:val="both"/>
            </w:pPr>
            <w:r>
              <w:t>Документ(ы), представляемые в рамках приема заявления и документов:</w:t>
            </w:r>
          </w:p>
          <w:p w:rsidR="005C1278" w:rsidRDefault="005C1278">
            <w:pPr>
              <w:pStyle w:val="ConsPlusNormal"/>
              <w:jc w:val="both"/>
            </w:pPr>
            <w:r>
              <w:t>согласия различных субъектов, необходимые для получения Услуги: согласие землепользователей на перераспределение земельных участков, землевладельцев, арендаторов, залогодержателей исходных земельных участков.</w:t>
            </w:r>
          </w:p>
          <w:p w:rsidR="005C1278" w:rsidRDefault="005C1278">
            <w:pPr>
              <w:pStyle w:val="ConsPlusNormal"/>
              <w:jc w:val="both"/>
            </w:pPr>
            <w:r>
              <w:t>Документы, представляемые в рамках процедуры оценки: документы не предусмотрены.</w:t>
            </w:r>
          </w:p>
          <w:p w:rsidR="005C1278" w:rsidRDefault="005C1278">
            <w:pPr>
              <w:pStyle w:val="ConsPlusNormal"/>
              <w:jc w:val="both"/>
            </w:pPr>
            <w:r>
              <w:t>Сведения, представляемые в рамках заявления: сведения не предусмотрены.</w:t>
            </w:r>
          </w:p>
          <w:p w:rsidR="005C1278" w:rsidRDefault="005C1278">
            <w:pPr>
              <w:pStyle w:val="ConsPlusNormal"/>
              <w:jc w:val="both"/>
            </w:pPr>
            <w:r>
              <w:t>Межведомственные запросы: межведомственные запросы не предусмотрены.</w:t>
            </w:r>
          </w:p>
          <w:p w:rsidR="005C1278" w:rsidRDefault="005C1278">
            <w:pPr>
              <w:pStyle w:val="ConsPlusNormal"/>
              <w:jc w:val="both"/>
            </w:pPr>
            <w:r>
              <w:t xml:space="preserve">Основание(я) отказа в предоставлении Услуги: </w:t>
            </w:r>
            <w:r>
              <w:lastRenderedPageBreak/>
              <w:t>основания не предусмотрены.</w:t>
            </w:r>
          </w:p>
          <w:p w:rsidR="005C1278" w:rsidRDefault="005C1278">
            <w:pPr>
              <w:pStyle w:val="ConsPlusNormal"/>
              <w:jc w:val="both"/>
            </w:pPr>
            <w:r>
              <w:t>Основание(я) отказа в приеме заявления и документов: основания не предусмотрены.</w:t>
            </w:r>
          </w:p>
          <w:p w:rsidR="005C1278" w:rsidRDefault="005C1278">
            <w:pPr>
              <w:pStyle w:val="ConsPlusNormal"/>
              <w:jc w:val="both"/>
            </w:pPr>
            <w:r>
              <w:t>Основание(я) приостановления Услуги: основания не предусмотрены.</w:t>
            </w:r>
          </w:p>
          <w:p w:rsidR="005C1278" w:rsidRDefault="005C1278">
            <w:pPr>
              <w:pStyle w:val="ConsPlusNormal"/>
              <w:jc w:val="both"/>
            </w:pPr>
            <w:r>
              <w:t>Основание(я) возобновления Услуги: основания не предусмотрены.</w:t>
            </w:r>
          </w:p>
          <w:p w:rsidR="005C1278" w:rsidRDefault="005C1278">
            <w:pPr>
              <w:pStyle w:val="ConsPlusNormal"/>
              <w:jc w:val="both"/>
            </w:pPr>
            <w:r>
              <w:t>Критерий(и) принятия решения о предоставлении Услуги: критерии не предусмотрены</w:t>
            </w:r>
          </w:p>
        </w:tc>
      </w:tr>
      <w:tr w:rsidR="005C1278">
        <w:tc>
          <w:tcPr>
            <w:tcW w:w="3572" w:type="dxa"/>
            <w:vAlign w:val="center"/>
          </w:tcPr>
          <w:p w:rsidR="005C1278" w:rsidRDefault="005C1278">
            <w:pPr>
              <w:pStyle w:val="ConsPlusNormal"/>
            </w:pPr>
            <w:r>
              <w:lastRenderedPageBreak/>
              <w:t>особенности отсутствуют</w:t>
            </w:r>
          </w:p>
        </w:tc>
        <w:tc>
          <w:tcPr>
            <w:tcW w:w="5499" w:type="dxa"/>
            <w:vAlign w:val="center"/>
          </w:tcPr>
          <w:p w:rsidR="005C1278" w:rsidRDefault="005C1278">
            <w:pPr>
              <w:pStyle w:val="ConsPlusNormal"/>
              <w:jc w:val="center"/>
            </w:pPr>
            <w:r>
              <w:t>-</w:t>
            </w:r>
          </w:p>
        </w:tc>
      </w:tr>
      <w:tr w:rsidR="005C1278">
        <w:tc>
          <w:tcPr>
            <w:tcW w:w="9071" w:type="dxa"/>
            <w:gridSpan w:val="2"/>
            <w:vAlign w:val="center"/>
          </w:tcPr>
          <w:p w:rsidR="005C1278" w:rsidRDefault="005C1278">
            <w:pPr>
              <w:pStyle w:val="ConsPlusNormal"/>
              <w:jc w:val="center"/>
            </w:pPr>
            <w:r>
              <w:t>Результат "Заключение соглашения о перераспределении земельного участка"</w:t>
            </w:r>
          </w:p>
        </w:tc>
      </w:tr>
      <w:tr w:rsidR="005C1278">
        <w:tc>
          <w:tcPr>
            <w:tcW w:w="9071" w:type="dxa"/>
            <w:gridSpan w:val="2"/>
            <w:vAlign w:val="center"/>
          </w:tcPr>
          <w:p w:rsidR="005C1278" w:rsidRDefault="005C1278">
            <w:pPr>
              <w:pStyle w:val="ConsPlusNormal"/>
              <w:jc w:val="center"/>
            </w:pPr>
            <w:r>
              <w:t>Особенности земельного участка</w:t>
            </w:r>
          </w:p>
        </w:tc>
      </w:tr>
      <w:tr w:rsidR="005C1278">
        <w:tc>
          <w:tcPr>
            <w:tcW w:w="3572" w:type="dxa"/>
            <w:vAlign w:val="center"/>
          </w:tcPr>
          <w:p w:rsidR="005C1278" w:rsidRDefault="005C1278">
            <w:pPr>
              <w:pStyle w:val="ConsPlusNormal"/>
            </w:pPr>
            <w:r>
              <w:t>заключен договор о застроенной территории</w:t>
            </w:r>
          </w:p>
        </w:tc>
        <w:tc>
          <w:tcPr>
            <w:tcW w:w="5499" w:type="dxa"/>
            <w:vAlign w:val="center"/>
          </w:tcPr>
          <w:p w:rsidR="005C1278" w:rsidRDefault="005C1278">
            <w:pPr>
              <w:pStyle w:val="ConsPlusNormal"/>
              <w:jc w:val="both"/>
            </w:pPr>
            <w:r>
              <w:t>Документ(ы), представляемые в рамках приема заявления и документов:</w:t>
            </w:r>
          </w:p>
          <w:p w:rsidR="005C1278" w:rsidRDefault="005C1278">
            <w:pPr>
              <w:pStyle w:val="ConsPlusNormal"/>
              <w:jc w:val="both"/>
            </w:pPr>
            <w:r>
              <w:t>разрешительные документы:</w:t>
            </w:r>
          </w:p>
          <w:p w:rsidR="005C1278" w:rsidRDefault="005C1278">
            <w:pPr>
              <w:pStyle w:val="ConsPlusNormal"/>
              <w:jc w:val="both"/>
            </w:pPr>
            <w:r>
              <w:t>договор о развитии застроенной территории.</w:t>
            </w:r>
          </w:p>
          <w:p w:rsidR="005C1278" w:rsidRDefault="005C1278">
            <w:pPr>
              <w:pStyle w:val="ConsPlusNormal"/>
              <w:jc w:val="both"/>
            </w:pPr>
            <w:r>
              <w:t>Документы, представляемые в рамках процедуры оценки: документы не предусмотрены.</w:t>
            </w:r>
          </w:p>
          <w:p w:rsidR="005C1278" w:rsidRDefault="005C1278">
            <w:pPr>
              <w:pStyle w:val="ConsPlusNormal"/>
              <w:jc w:val="both"/>
            </w:pPr>
            <w:r>
              <w:t>Сведения, представляемые в рамках заявления: сведения не предусмотрены. Межведомственные запросы: межведомственные запросы не предусмотрены.</w:t>
            </w:r>
          </w:p>
          <w:p w:rsidR="005C1278" w:rsidRDefault="005C1278">
            <w:pPr>
              <w:pStyle w:val="ConsPlusNormal"/>
              <w:jc w:val="both"/>
            </w:pPr>
            <w:r>
              <w:t>Основание(я) отказа в предоставлении Услуги:</w:t>
            </w:r>
          </w:p>
          <w:p w:rsidR="005C1278" w:rsidRDefault="005C1278">
            <w:pPr>
              <w:pStyle w:val="ConsPlusNormal"/>
              <w:jc w:val="both"/>
            </w:pPr>
            <w:r>
              <w:t xml:space="preserve">не представлено в письменной форме согласие лиц, указанных в </w:t>
            </w:r>
            <w:hyperlink r:id="rId207">
              <w:r>
                <w:rPr>
                  <w:color w:val="0000FF"/>
                </w:rPr>
                <w:t>пункте 4 статьи 11.2</w:t>
              </w:r>
            </w:hyperlink>
            <w:r>
              <w:t xml:space="preserve"> Земельного кодекса Российской Федерации, если земельные участки, которые предлагается перераспределить, обременены правами указанных лиц;</w:t>
            </w:r>
          </w:p>
          <w:p w:rsidR="005C1278" w:rsidRDefault="005C1278">
            <w:pPr>
              <w:pStyle w:val="ConsPlusNormal"/>
              <w:jc w:val="both"/>
            </w:pPr>
            <w:r>
              <w:t>образование земельного участка или земельных участков предусматривается путем перераспределения земельного участка, находящегося в частной собственности, и земель и (или) земельных участков, которые находятся в государственной или муниципальной собственности и в отношении которых подано заявление о предварительном согласовании предоставления земельного участка или заявление о предоставлении земельного участка и не принято решение об отказе в этом предварительном согласовании или этом предоставлении;</w:t>
            </w:r>
          </w:p>
          <w:p w:rsidR="005C1278" w:rsidRDefault="005C1278">
            <w:pPr>
              <w:pStyle w:val="ConsPlusNormal"/>
              <w:jc w:val="both"/>
            </w:pPr>
            <w:r>
              <w:t xml:space="preserve">заявление о перераспределении земельных участков подано в случаях, не предусмотренных </w:t>
            </w:r>
            <w:hyperlink r:id="rId208">
              <w:r>
                <w:rPr>
                  <w:color w:val="0000FF"/>
                </w:rPr>
                <w:t>пунктом 1 статьи 39.28</w:t>
              </w:r>
            </w:hyperlink>
            <w:r>
              <w:t xml:space="preserve"> Земельного кодекса Российской Федерации;</w:t>
            </w:r>
          </w:p>
          <w:p w:rsidR="005C1278" w:rsidRDefault="005C1278">
            <w:pPr>
              <w:pStyle w:val="ConsPlusNormal"/>
              <w:jc w:val="both"/>
            </w:pPr>
            <w:r>
              <w:t>в результате перераспределения земельных участков площадь земельного участка, на который возникает право частной собственности, будет превышать установленные предельные максимальные размеры земельных участков;</w:t>
            </w:r>
          </w:p>
          <w:p w:rsidR="005C1278" w:rsidRDefault="005C1278">
            <w:pPr>
              <w:pStyle w:val="ConsPlusNormal"/>
              <w:jc w:val="both"/>
            </w:pPr>
            <w:r>
              <w:t xml:space="preserve">образование земельного участка или земельных участков предусматривается путем перераспределения земельного участка, находящегося в частной </w:t>
            </w:r>
            <w:r>
              <w:lastRenderedPageBreak/>
              <w:t xml:space="preserve">собственности, и земель, из которых возможно образовать самостоятельный земельный участок без нарушения требований, предусмотренных </w:t>
            </w:r>
            <w:hyperlink r:id="rId209">
              <w:r>
                <w:rPr>
                  <w:color w:val="0000FF"/>
                </w:rPr>
                <w:t>статьей 11.9</w:t>
              </w:r>
            </w:hyperlink>
            <w:r>
              <w:t xml:space="preserve"> Земельного кодекса Российской Федерации, за исключением случаев перераспределения земельных участков в соответствии с </w:t>
            </w:r>
            <w:hyperlink r:id="rId210">
              <w:r>
                <w:rPr>
                  <w:color w:val="0000FF"/>
                </w:rPr>
                <w:t>подпунктами 1</w:t>
              </w:r>
            </w:hyperlink>
            <w:r>
              <w:t xml:space="preserve"> и </w:t>
            </w:r>
            <w:hyperlink r:id="rId211">
              <w:r>
                <w:rPr>
                  <w:color w:val="0000FF"/>
                </w:rPr>
                <w:t>4 пункта 1 статьи 39.28</w:t>
              </w:r>
            </w:hyperlink>
            <w:r>
              <w:t xml:space="preserve"> Земельного кодекса Российской Федерации;</w:t>
            </w:r>
          </w:p>
          <w:p w:rsidR="005C1278" w:rsidRDefault="005C1278">
            <w:pPr>
              <w:pStyle w:val="ConsPlusNormal"/>
              <w:jc w:val="both"/>
            </w:pPr>
            <w:r>
              <w:t xml:space="preserve">границы земельного участка, находящегося в частной собственности, подлежат уточнению в соответствии с Федеральным </w:t>
            </w:r>
            <w:hyperlink r:id="rId212">
              <w:r>
                <w:rPr>
                  <w:color w:val="0000FF"/>
                </w:rPr>
                <w:t>законом</w:t>
              </w:r>
            </w:hyperlink>
            <w:r>
              <w:t xml:space="preserve"> от 13.07.2015 N 218-ФЗ "О государственной регистрации недвижимости";</w:t>
            </w:r>
          </w:p>
          <w:p w:rsidR="005C1278" w:rsidRDefault="005C1278">
            <w:pPr>
              <w:pStyle w:val="ConsPlusNormal"/>
              <w:jc w:val="both"/>
            </w:pPr>
            <w:r>
              <w:t xml:space="preserve">на земельном участке, на который возникает право частной собственности, в результате перераспределения земельного участка, находящегося в частной собственности, и земель и (или) земельных участков, находящихся в государственной или муниципальной собственности, будут расположены здание, сооружение, объект незавершенного строительства, находящиеся в государственной или муниципальной собственности, в собственности других граждан или юридических лиц за исключением сооружения (в том числе сооружения, строительство которого не завершено), размещение которого допускается на основании сервитута, публичного сервитута, или объекта, размещенного в соответствии с </w:t>
            </w:r>
            <w:hyperlink r:id="rId213">
              <w:r>
                <w:rPr>
                  <w:color w:val="0000FF"/>
                </w:rPr>
                <w:t>пунктом 3 статьи 39.36</w:t>
              </w:r>
            </w:hyperlink>
            <w:r>
              <w:t xml:space="preserve"> Земельного кодекса Российской Федерации;</w:t>
            </w:r>
          </w:p>
          <w:p w:rsidR="005C1278" w:rsidRDefault="005C1278">
            <w:pPr>
              <w:pStyle w:val="ConsPlusNormal"/>
              <w:jc w:val="both"/>
            </w:pPr>
            <w:r>
              <w:t xml:space="preserve">проектом межевания территории или схемой расположения земельного участка предусматривается перераспределение земельного участка, находящегося в частной собственности, и земель и (или) земельных участков, находящихся в государственной или муниципальной собственности и изъятых из оборота или ограниченных в обороте, за исключением случаев, если такое перераспределение осуществляется в соответствии с проектом межевания территории с земельными участками, указанными в </w:t>
            </w:r>
            <w:hyperlink r:id="rId214">
              <w:r>
                <w:rPr>
                  <w:color w:val="0000FF"/>
                </w:rPr>
                <w:t>подпункте 7 пункта 5 статьи 27</w:t>
              </w:r>
            </w:hyperlink>
            <w:r>
              <w:t xml:space="preserve"> Земельного кодекса Российской Федерации;</w:t>
            </w:r>
          </w:p>
          <w:p w:rsidR="005C1278" w:rsidRDefault="005C1278">
            <w:pPr>
              <w:pStyle w:val="ConsPlusNormal"/>
              <w:jc w:val="both"/>
            </w:pPr>
            <w:r>
              <w:t>образование земельного участка или земельных участков предусматривается путем перераспределения земельного участка, находящегося в частной собственности, и земель и (или) земельного участка, находящихся в государственной или муниципальной собственности и зарезервированных для государственных или муниципальных нужд;</w:t>
            </w:r>
          </w:p>
          <w:p w:rsidR="005C1278" w:rsidRDefault="005C1278">
            <w:pPr>
              <w:pStyle w:val="ConsPlusNormal"/>
              <w:jc w:val="both"/>
            </w:pPr>
            <w:r>
              <w:t xml:space="preserve">проектом межевания территории или схемой расположения земельного участка предусматривается перераспределение земельного участка, находящегося в частной собственности, и земельного участка, находящегося в государственной или муниципальной собственности и являющегося предметом аукциона, извещение о проведении которого размещено в соответствии с </w:t>
            </w:r>
            <w:hyperlink r:id="rId215">
              <w:r>
                <w:rPr>
                  <w:color w:val="0000FF"/>
                </w:rPr>
                <w:t>пунктом 19 статьи 39.11</w:t>
              </w:r>
            </w:hyperlink>
            <w:r>
              <w:t xml:space="preserve"> Земельного </w:t>
            </w:r>
            <w:r>
              <w:lastRenderedPageBreak/>
              <w:t>кодекса Российской Федерации, либо в отношении такого земельного участка принято решение о предварительном согласовании его предоставления, срок действия которого не истек.</w:t>
            </w:r>
          </w:p>
          <w:p w:rsidR="005C1278" w:rsidRDefault="005C1278">
            <w:pPr>
              <w:pStyle w:val="ConsPlusNormal"/>
              <w:jc w:val="both"/>
            </w:pPr>
            <w:r>
              <w:t>Основание(я) отказа в приеме заявления и документов: основания не предусмотрены.</w:t>
            </w:r>
          </w:p>
          <w:p w:rsidR="005C1278" w:rsidRDefault="005C1278">
            <w:pPr>
              <w:pStyle w:val="ConsPlusNormal"/>
              <w:jc w:val="both"/>
            </w:pPr>
            <w:r>
              <w:t>Основание(я) приостановления Услуги: основания не предусмотрены.</w:t>
            </w:r>
          </w:p>
          <w:p w:rsidR="005C1278" w:rsidRDefault="005C1278">
            <w:pPr>
              <w:pStyle w:val="ConsPlusNormal"/>
              <w:jc w:val="both"/>
            </w:pPr>
            <w:r>
              <w:t>Основание(я) возобновления Услуги: основания не предусмотрены.</w:t>
            </w:r>
          </w:p>
          <w:p w:rsidR="005C1278" w:rsidRDefault="005C1278">
            <w:pPr>
              <w:pStyle w:val="ConsPlusNormal"/>
              <w:jc w:val="both"/>
            </w:pPr>
            <w:r>
              <w:t>Критерий(и) принятия решения о предоставлении Услуги:</w:t>
            </w:r>
          </w:p>
          <w:p w:rsidR="005C1278" w:rsidRDefault="005C1278">
            <w:pPr>
              <w:pStyle w:val="ConsPlusNormal"/>
              <w:jc w:val="both"/>
            </w:pPr>
            <w:r>
              <w:t xml:space="preserve">представлено в письменной форме согласие лиц, указанных в </w:t>
            </w:r>
            <w:hyperlink r:id="rId216">
              <w:r>
                <w:rPr>
                  <w:color w:val="0000FF"/>
                </w:rPr>
                <w:t>пункте 4 статьи 11.2</w:t>
              </w:r>
            </w:hyperlink>
            <w:r>
              <w:t xml:space="preserve"> Земельного кодекса Российской Федерации, если земельные участки, которые предлагается перераспределить, обременены правами указанных лиц;</w:t>
            </w:r>
          </w:p>
          <w:p w:rsidR="005C1278" w:rsidRDefault="005C1278">
            <w:pPr>
              <w:pStyle w:val="ConsPlusNormal"/>
              <w:jc w:val="both"/>
            </w:pPr>
            <w:r>
              <w:t>образование земельного участка или земельных участков предусматривается путем перераспределения земельного участка, находящегося в частной собственности, и земель и (или) земельных участков, которые находятся в государственной или муниципальной собственности и в отношении которых подано заявление о предварительном согласовании предоставления земельного участка или заявление о предоставлении земельного участка и принято решение об отказе в этом предварительном согласовании или этом предоставлении;</w:t>
            </w:r>
          </w:p>
          <w:p w:rsidR="005C1278" w:rsidRDefault="005C1278">
            <w:pPr>
              <w:pStyle w:val="ConsPlusNormal"/>
              <w:jc w:val="both"/>
            </w:pPr>
            <w:r>
              <w:t xml:space="preserve">заявление о перераспределении земельных участков подано в случаях, предусмотренных </w:t>
            </w:r>
            <w:hyperlink r:id="rId217">
              <w:r>
                <w:rPr>
                  <w:color w:val="0000FF"/>
                </w:rPr>
                <w:t>пунктом 1 статьи 39.28</w:t>
              </w:r>
            </w:hyperlink>
            <w:r>
              <w:t xml:space="preserve"> Земельного кодекса Российской Федерации;</w:t>
            </w:r>
          </w:p>
          <w:p w:rsidR="005C1278" w:rsidRDefault="005C1278">
            <w:pPr>
              <w:pStyle w:val="ConsPlusNormal"/>
              <w:jc w:val="both"/>
            </w:pPr>
            <w:r>
              <w:t>в результате перераспределения земельных участков площадь земельного участка, на который возникает право частной собственности, не будет превышать установленные предельные максимальные размеры земельных участков;</w:t>
            </w:r>
          </w:p>
          <w:p w:rsidR="005C1278" w:rsidRDefault="005C1278">
            <w:pPr>
              <w:pStyle w:val="ConsPlusNormal"/>
              <w:jc w:val="both"/>
            </w:pPr>
            <w:r>
              <w:t xml:space="preserve">образование земельного участка или земельных участков предусматривается путем перераспределения земельного участка, находящегося в частной собственности, и земель, из которых невозможно образовать самостоятельный земельный участок без нарушения требований, предусмотренных </w:t>
            </w:r>
            <w:hyperlink r:id="rId218">
              <w:r>
                <w:rPr>
                  <w:color w:val="0000FF"/>
                </w:rPr>
                <w:t>статьей 11.9</w:t>
              </w:r>
            </w:hyperlink>
            <w:r>
              <w:t xml:space="preserve"> Земельного кодекса Российской Федерации, за исключением случаев перераспределения земельных участков в соответствии с </w:t>
            </w:r>
            <w:hyperlink r:id="rId219">
              <w:r>
                <w:rPr>
                  <w:color w:val="0000FF"/>
                </w:rPr>
                <w:t>подпунктами 1</w:t>
              </w:r>
            </w:hyperlink>
            <w:r>
              <w:t xml:space="preserve"> и </w:t>
            </w:r>
            <w:hyperlink r:id="rId220">
              <w:r>
                <w:rPr>
                  <w:color w:val="0000FF"/>
                </w:rPr>
                <w:t>4 пункта 1 статьи 39.28</w:t>
              </w:r>
            </w:hyperlink>
            <w:r>
              <w:t xml:space="preserve"> Земельного кодекса Российской Федерации;</w:t>
            </w:r>
          </w:p>
          <w:p w:rsidR="005C1278" w:rsidRDefault="005C1278">
            <w:pPr>
              <w:pStyle w:val="ConsPlusNormal"/>
              <w:jc w:val="both"/>
            </w:pPr>
            <w:r>
              <w:t xml:space="preserve">границы земельного участка, находящегося в частной собственности, не подлежат уточнению в соответствии с Федеральным </w:t>
            </w:r>
            <w:hyperlink r:id="rId221">
              <w:r>
                <w:rPr>
                  <w:color w:val="0000FF"/>
                </w:rPr>
                <w:t>законом</w:t>
              </w:r>
            </w:hyperlink>
            <w:r>
              <w:t xml:space="preserve"> от 13.07.2015 N 218-ФЗ "О государственной регистрации недвижимости";</w:t>
            </w:r>
          </w:p>
          <w:p w:rsidR="005C1278" w:rsidRDefault="005C1278">
            <w:pPr>
              <w:pStyle w:val="ConsPlusNormal"/>
              <w:jc w:val="both"/>
            </w:pPr>
            <w:r>
              <w:t xml:space="preserve">на земельном участке, на который возникает право частной собственности, в результате перераспределения земельного участка, находящегося в частной </w:t>
            </w:r>
            <w:r>
              <w:lastRenderedPageBreak/>
              <w:t xml:space="preserve">собственности, и земель и (или) земельных участков, находящихся в государственной или муниципальной собственности, не будут расположены здание, сооружение, объект незавершенного строительства, находящиеся в государственной или муниципальной собственности, в собственности других граждан или юридических лиц, за исключением сооружения (в том числе сооружения, строительство которого не завершено), размещение которого допускается на основании сервитута, публичного сервитута, или объекта, размещенного в соответствии с </w:t>
            </w:r>
            <w:hyperlink r:id="rId222">
              <w:r>
                <w:rPr>
                  <w:color w:val="0000FF"/>
                </w:rPr>
                <w:t>пунктом 3 статьи 39.36</w:t>
              </w:r>
            </w:hyperlink>
            <w:r>
              <w:t xml:space="preserve"> Земельного кодекса Российской Федерации;</w:t>
            </w:r>
          </w:p>
          <w:p w:rsidR="005C1278" w:rsidRDefault="005C1278">
            <w:pPr>
              <w:pStyle w:val="ConsPlusNormal"/>
              <w:jc w:val="both"/>
            </w:pPr>
            <w:r>
              <w:t xml:space="preserve">проектом межевания территории или схемой расположения земельного участка предусматривается перераспределение земельного участка, находящегося в частной собственности, и земель и (или) земельных участков, находящихся в государственной или муниципальной собственности и не изъятых из оборота или не ограниченных в обороте, за исключением случаев, если такое перераспределение осуществляется в соответствии с проектом межевания территории с земельными участками, указанными в </w:t>
            </w:r>
            <w:hyperlink r:id="rId223">
              <w:r>
                <w:rPr>
                  <w:color w:val="0000FF"/>
                </w:rPr>
                <w:t>подпункте 7 пункта 5 статьи 27</w:t>
              </w:r>
            </w:hyperlink>
            <w:r>
              <w:t xml:space="preserve"> Земельного кодекса Российской Федерации;</w:t>
            </w:r>
          </w:p>
          <w:p w:rsidR="005C1278" w:rsidRDefault="005C1278">
            <w:pPr>
              <w:pStyle w:val="ConsPlusNormal"/>
              <w:jc w:val="both"/>
            </w:pPr>
            <w:r>
              <w:t>образование земельного участка или земельных участков предусматривается путем перераспределения земельного участка, находящегося в частной собственности, и земель и (или) земельного участка, находящихся в государственной или муниципальной собственности и не зарезервированных для государственных или муниципальных нужд;</w:t>
            </w:r>
          </w:p>
          <w:p w:rsidR="005C1278" w:rsidRDefault="005C1278">
            <w:pPr>
              <w:pStyle w:val="ConsPlusNormal"/>
              <w:jc w:val="both"/>
            </w:pPr>
            <w:r>
              <w:t xml:space="preserve">проектом межевания территории или схемой расположения земельного участка предусматривается перераспределение земельного участка, находящегося в частной собственности, и земельного участка, находящегося в государственной или муниципальной собственности и не являющегося предметом аукциона, извещение о проведении которого размещено в соответствии с </w:t>
            </w:r>
            <w:hyperlink r:id="rId224">
              <w:r>
                <w:rPr>
                  <w:color w:val="0000FF"/>
                </w:rPr>
                <w:t>пунктом 19 статьи 39.11</w:t>
              </w:r>
            </w:hyperlink>
            <w:r>
              <w:t xml:space="preserve"> Земельного кодекса Российской Федерации, либо в отношении такого земельного участка не принято решение о предварительном согласовании его предоставления, срок действия которого не истек</w:t>
            </w:r>
          </w:p>
        </w:tc>
      </w:tr>
      <w:tr w:rsidR="005C1278">
        <w:tc>
          <w:tcPr>
            <w:tcW w:w="3572" w:type="dxa"/>
            <w:vAlign w:val="center"/>
          </w:tcPr>
          <w:p w:rsidR="005C1278" w:rsidRDefault="005C1278">
            <w:pPr>
              <w:pStyle w:val="ConsPlusNormal"/>
            </w:pPr>
            <w:r>
              <w:lastRenderedPageBreak/>
              <w:t>права на земельный участок ограничены (находится в залоге, аренде и т.д)</w:t>
            </w:r>
          </w:p>
        </w:tc>
        <w:tc>
          <w:tcPr>
            <w:tcW w:w="5499" w:type="dxa"/>
            <w:vAlign w:val="center"/>
          </w:tcPr>
          <w:p w:rsidR="005C1278" w:rsidRDefault="005C1278">
            <w:pPr>
              <w:pStyle w:val="ConsPlusNormal"/>
              <w:jc w:val="both"/>
            </w:pPr>
            <w:r>
              <w:t>Документ(ы), представляемые в рамках приема заявления и документов:</w:t>
            </w:r>
          </w:p>
          <w:p w:rsidR="005C1278" w:rsidRDefault="005C1278">
            <w:pPr>
              <w:pStyle w:val="ConsPlusNormal"/>
              <w:jc w:val="both"/>
            </w:pPr>
            <w:r>
              <w:t>согласия различных субъектов, необходимые для получения Услуги: согласие землепользователей на перераспределение земельных участков, землевладельцев, арендаторов, залогодержателей исходных земельных участков.</w:t>
            </w:r>
          </w:p>
          <w:p w:rsidR="005C1278" w:rsidRDefault="005C1278">
            <w:pPr>
              <w:pStyle w:val="ConsPlusNormal"/>
              <w:jc w:val="both"/>
            </w:pPr>
            <w:r>
              <w:t>Документы, представляемые в рамках процедуры оценки: документы не предусмотрены.</w:t>
            </w:r>
          </w:p>
          <w:p w:rsidR="005C1278" w:rsidRDefault="005C1278">
            <w:pPr>
              <w:pStyle w:val="ConsPlusNormal"/>
              <w:jc w:val="both"/>
            </w:pPr>
            <w:r>
              <w:lastRenderedPageBreak/>
              <w:t>Сведения, представляемые в рамках заявления: сведения не предусмотрены.</w:t>
            </w:r>
          </w:p>
          <w:p w:rsidR="005C1278" w:rsidRDefault="005C1278">
            <w:pPr>
              <w:pStyle w:val="ConsPlusNormal"/>
              <w:jc w:val="both"/>
            </w:pPr>
            <w:r>
              <w:t>Межведомственные запросы: межведомственные запросы не предусмотрены.</w:t>
            </w:r>
          </w:p>
          <w:p w:rsidR="005C1278" w:rsidRDefault="005C1278">
            <w:pPr>
              <w:pStyle w:val="ConsPlusNormal"/>
              <w:jc w:val="both"/>
            </w:pPr>
            <w:r>
              <w:t>Основание(я) отказа в предоставлении Услуги: основания не предусмотрены.</w:t>
            </w:r>
          </w:p>
          <w:p w:rsidR="005C1278" w:rsidRDefault="005C1278">
            <w:pPr>
              <w:pStyle w:val="ConsPlusNormal"/>
              <w:jc w:val="both"/>
            </w:pPr>
            <w:r>
              <w:t>Основание(я) отказа в приеме заявления и документов: основания не предусмотрены.</w:t>
            </w:r>
          </w:p>
          <w:p w:rsidR="005C1278" w:rsidRDefault="005C1278">
            <w:pPr>
              <w:pStyle w:val="ConsPlusNormal"/>
              <w:jc w:val="both"/>
            </w:pPr>
            <w:r>
              <w:t>Основание(я) приостановления Услуги: основания не предусмотрены.</w:t>
            </w:r>
          </w:p>
          <w:p w:rsidR="005C1278" w:rsidRDefault="005C1278">
            <w:pPr>
              <w:pStyle w:val="ConsPlusNormal"/>
              <w:jc w:val="both"/>
            </w:pPr>
            <w:r>
              <w:t>Основание(я) возобновления Услуги: основания не предусмотрены.</w:t>
            </w:r>
          </w:p>
          <w:p w:rsidR="005C1278" w:rsidRDefault="005C1278">
            <w:pPr>
              <w:pStyle w:val="ConsPlusNormal"/>
              <w:jc w:val="both"/>
            </w:pPr>
            <w:r>
              <w:t>Критерий(и) принятия решения о предоставлении Услуги: критерии не предусмотрены</w:t>
            </w:r>
          </w:p>
        </w:tc>
      </w:tr>
      <w:tr w:rsidR="005C1278">
        <w:tc>
          <w:tcPr>
            <w:tcW w:w="3572" w:type="dxa"/>
            <w:vAlign w:val="center"/>
          </w:tcPr>
          <w:p w:rsidR="005C1278" w:rsidRDefault="005C1278">
            <w:pPr>
              <w:pStyle w:val="ConsPlusNormal"/>
            </w:pPr>
            <w:r>
              <w:lastRenderedPageBreak/>
              <w:t>особенности отсутствуют</w:t>
            </w:r>
          </w:p>
        </w:tc>
        <w:tc>
          <w:tcPr>
            <w:tcW w:w="5499" w:type="dxa"/>
            <w:vAlign w:val="center"/>
          </w:tcPr>
          <w:p w:rsidR="005C1278" w:rsidRDefault="005C1278">
            <w:pPr>
              <w:pStyle w:val="ConsPlusNormal"/>
              <w:jc w:val="center"/>
            </w:pPr>
            <w:r>
              <w:t>-</w:t>
            </w:r>
          </w:p>
        </w:tc>
      </w:tr>
    </w:tbl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</w:p>
    <w:p w:rsidR="00631CEE" w:rsidRDefault="00631CEE">
      <w:pPr>
        <w:rPr>
          <w:rFonts w:ascii="Calibri" w:eastAsiaTheme="minorEastAsia" w:hAnsi="Calibri" w:cs="Calibri"/>
          <w:lang w:eastAsia="ru-RU"/>
        </w:rPr>
      </w:pPr>
      <w:bookmarkStart w:id="9" w:name="P2734"/>
      <w:bookmarkEnd w:id="9"/>
      <w:r>
        <w:br w:type="page"/>
      </w:r>
    </w:p>
    <w:p w:rsidR="005C1278" w:rsidRDefault="005C1278">
      <w:pPr>
        <w:pStyle w:val="ConsPlusNormal"/>
        <w:jc w:val="right"/>
        <w:outlineLvl w:val="1"/>
      </w:pPr>
      <w:r>
        <w:lastRenderedPageBreak/>
        <w:t>Приложение N 3</w:t>
      </w:r>
    </w:p>
    <w:p w:rsidR="005C1278" w:rsidRDefault="005C1278">
      <w:pPr>
        <w:pStyle w:val="ConsPlusNormal"/>
        <w:jc w:val="right"/>
      </w:pPr>
      <w:r>
        <w:t>к Административному регламенту,</w:t>
      </w:r>
    </w:p>
    <w:p w:rsidR="005C1278" w:rsidRDefault="005C1278">
      <w:pPr>
        <w:pStyle w:val="ConsPlusNormal"/>
        <w:jc w:val="right"/>
      </w:pPr>
      <w:r>
        <w:t>утвержденному Постановлением администрации</w:t>
      </w:r>
    </w:p>
    <w:p w:rsidR="005C1278" w:rsidRDefault="005C1278">
      <w:pPr>
        <w:pStyle w:val="ConsPlusNormal"/>
        <w:jc w:val="right"/>
      </w:pPr>
      <w:r>
        <w:t>Петропавловск-Камчатского</w:t>
      </w:r>
    </w:p>
    <w:p w:rsidR="005C1278" w:rsidRDefault="005C1278">
      <w:pPr>
        <w:pStyle w:val="ConsPlusNormal"/>
        <w:jc w:val="right"/>
      </w:pPr>
      <w:r>
        <w:t>городского округа</w:t>
      </w:r>
    </w:p>
    <w:p w:rsidR="005C1278" w:rsidRDefault="005C1278">
      <w:pPr>
        <w:pStyle w:val="ConsPlusNormal"/>
        <w:jc w:val="right"/>
      </w:pPr>
      <w:r>
        <w:t>от 14.08.2024 N 2104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jc w:val="right"/>
        <w:outlineLvl w:val="2"/>
      </w:pPr>
      <w:r>
        <w:t>форма к вариантам 1 - 12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nformat"/>
        <w:jc w:val="both"/>
      </w:pPr>
      <w:r>
        <w:t xml:space="preserve">                                   Наименование органа власти (организации)</w:t>
      </w:r>
    </w:p>
    <w:p w:rsidR="005C1278" w:rsidRDefault="005C1278">
      <w:pPr>
        <w:pStyle w:val="ConsPlusNonformat"/>
        <w:jc w:val="both"/>
      </w:pPr>
      <w:r>
        <w:t xml:space="preserve">                                   ________________________________________</w:t>
      </w:r>
    </w:p>
    <w:p w:rsidR="005C1278" w:rsidRDefault="005C1278">
      <w:pPr>
        <w:pStyle w:val="ConsPlusNonformat"/>
        <w:jc w:val="both"/>
      </w:pPr>
      <w:r>
        <w:t xml:space="preserve">                                   Наименование должности _________________</w:t>
      </w:r>
    </w:p>
    <w:p w:rsidR="005C1278" w:rsidRDefault="005C1278">
      <w:pPr>
        <w:pStyle w:val="ConsPlusNonformat"/>
        <w:jc w:val="both"/>
      </w:pPr>
      <w:r>
        <w:t xml:space="preserve">                                   ________________________________________</w:t>
      </w:r>
    </w:p>
    <w:p w:rsidR="005C1278" w:rsidRDefault="005C1278">
      <w:pPr>
        <w:pStyle w:val="ConsPlusNonformat"/>
        <w:jc w:val="both"/>
      </w:pPr>
      <w:r>
        <w:t xml:space="preserve">                                   Фамилия, имя, отчество (при наличии) ___</w:t>
      </w:r>
    </w:p>
    <w:p w:rsidR="005C1278" w:rsidRDefault="005C1278">
      <w:pPr>
        <w:pStyle w:val="ConsPlusNonformat"/>
        <w:jc w:val="both"/>
      </w:pPr>
      <w:r>
        <w:t xml:space="preserve">                                   ________________________________________</w:t>
      </w:r>
    </w:p>
    <w:p w:rsidR="005C1278" w:rsidRDefault="005C1278">
      <w:pPr>
        <w:pStyle w:val="ConsPlusNonformat"/>
        <w:jc w:val="both"/>
      </w:pPr>
    </w:p>
    <w:p w:rsidR="005C1278" w:rsidRDefault="005C1278">
      <w:pPr>
        <w:pStyle w:val="ConsPlusNonformat"/>
        <w:jc w:val="both"/>
      </w:pPr>
      <w:r>
        <w:t xml:space="preserve">                                 ЗАЯВЛЕНИЕ</w:t>
      </w:r>
    </w:p>
    <w:p w:rsidR="005C1278" w:rsidRDefault="005C1278">
      <w:pPr>
        <w:pStyle w:val="ConsPlusNonformat"/>
        <w:jc w:val="both"/>
      </w:pPr>
      <w:r>
        <w:t xml:space="preserve">                          О ПРЕДОСТАВЛЕНИИ УСЛУГИ</w:t>
      </w:r>
    </w:p>
    <w:p w:rsidR="005C1278" w:rsidRDefault="005C1278">
      <w:pPr>
        <w:pStyle w:val="ConsPlusNonformat"/>
        <w:jc w:val="both"/>
      </w:pPr>
      <w:r>
        <w:t xml:space="preserve">                     "ПЕРЕРАСПРЕДЕЛЕНИЕ ЗЕМЕЛЬ И (ИЛИ)</w:t>
      </w:r>
    </w:p>
    <w:p w:rsidR="005C1278" w:rsidRDefault="005C1278">
      <w:pPr>
        <w:pStyle w:val="ConsPlusNonformat"/>
        <w:jc w:val="both"/>
      </w:pPr>
      <w:r>
        <w:t xml:space="preserve">           ЗЕМЕЛЬНЫХ УЧАСТКОВ, НАХОДЯЩИХСЯ В ГОСУДАРСТВЕННОЙ ИЛИ</w:t>
      </w:r>
    </w:p>
    <w:p w:rsidR="005C1278" w:rsidRDefault="005C1278">
      <w:pPr>
        <w:pStyle w:val="ConsPlusNonformat"/>
        <w:jc w:val="both"/>
      </w:pPr>
      <w:r>
        <w:t xml:space="preserve">            МУНИЦИПАЛЬНОЙ СОБСТВЕННОСТИ, И ЗЕМЕЛЬНЫХ УЧАСТКОВ,</w:t>
      </w:r>
    </w:p>
    <w:p w:rsidR="005C1278" w:rsidRDefault="005C1278">
      <w:pPr>
        <w:pStyle w:val="ConsPlusNonformat"/>
        <w:jc w:val="both"/>
      </w:pPr>
      <w:r>
        <w:t xml:space="preserve">                   НАХОДЯЩИХСЯ В ЧАСТНОЙ СОБСТВЕННОСТИ"</w:t>
      </w:r>
    </w:p>
    <w:p w:rsidR="005C1278" w:rsidRDefault="005C1278">
      <w:pPr>
        <w:pStyle w:val="ConsPlusNonformat"/>
        <w:jc w:val="both"/>
      </w:pPr>
    </w:p>
    <w:p w:rsidR="005C1278" w:rsidRDefault="005C1278">
      <w:pPr>
        <w:pStyle w:val="ConsPlusNonformat"/>
        <w:jc w:val="both"/>
      </w:pPr>
      <w:r>
        <w:t xml:space="preserve">    Сведения о заявителе, являющемся физическим лицом:</w:t>
      </w:r>
    </w:p>
    <w:p w:rsidR="005C1278" w:rsidRDefault="005C1278">
      <w:pPr>
        <w:pStyle w:val="ConsPlusNonformat"/>
        <w:jc w:val="both"/>
      </w:pPr>
      <w:r>
        <w:t xml:space="preserve">    фамилия, имя и отчество (последнее - при наличии) физического лица: ___</w:t>
      </w:r>
    </w:p>
    <w:p w:rsidR="005C1278" w:rsidRDefault="005C1278">
      <w:pPr>
        <w:pStyle w:val="ConsPlusNonformat"/>
        <w:jc w:val="both"/>
      </w:pPr>
      <w:r>
        <w:t>__________________________________________________________________________;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наименование и реквизиты документа, удостоверяющего личность заявителя:</w:t>
      </w:r>
    </w:p>
    <w:p w:rsidR="005C1278" w:rsidRDefault="005C1278">
      <w:pPr>
        <w:pStyle w:val="ConsPlusNonformat"/>
        <w:jc w:val="both"/>
      </w:pPr>
      <w:r>
        <w:t>__________________________________________________________________________;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серия и номер документа, удостоверяющего личность: ___________________;</w:t>
      </w:r>
    </w:p>
    <w:p w:rsidR="005C1278" w:rsidRDefault="005C1278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когда выдан: ____.___________.______ г.;</w:t>
      </w:r>
    </w:p>
    <w:p w:rsidR="005C1278" w:rsidRDefault="005C1278">
      <w:pPr>
        <w:pStyle w:val="ConsPlusNonformat"/>
        <w:jc w:val="both"/>
      </w:pPr>
      <w:r>
        <w:t xml:space="preserve">    адрес   места   жительства   (почтовый  индекс,  наименование  субъекта</w:t>
      </w:r>
    </w:p>
    <w:p w:rsidR="005C1278" w:rsidRDefault="005C1278">
      <w:pPr>
        <w:pStyle w:val="ConsPlusNonformat"/>
        <w:jc w:val="both"/>
      </w:pPr>
      <w:r>
        <w:t>Российской Федерации, района, города, населенного пункта, улицы, номер дома</w:t>
      </w:r>
    </w:p>
    <w:p w:rsidR="005C1278" w:rsidRDefault="005C1278">
      <w:pPr>
        <w:pStyle w:val="ConsPlusNonformat"/>
        <w:jc w:val="both"/>
      </w:pPr>
      <w:r>
        <w:t>(владения), корпуса (строения), квартиры (офиса): _________________________</w:t>
      </w:r>
    </w:p>
    <w:p w:rsidR="005C1278" w:rsidRDefault="005C1278">
      <w:pPr>
        <w:pStyle w:val="ConsPlusNonformat"/>
        <w:jc w:val="both"/>
      </w:pPr>
      <w:r>
        <w:t>__________________________________________________________________________;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номер телефона (при наличии): 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адрес электронной почты (при наличии): _______________________________.</w:t>
      </w:r>
    </w:p>
    <w:p w:rsidR="005C1278" w:rsidRDefault="005C1278">
      <w:pPr>
        <w:pStyle w:val="ConsPlusNonformat"/>
        <w:jc w:val="both"/>
      </w:pPr>
      <w:r>
        <w:t xml:space="preserve">    Сведения об индивидуальном предпринимателе:</w:t>
      </w:r>
    </w:p>
    <w:p w:rsidR="005C1278" w:rsidRDefault="005C1278">
      <w:pPr>
        <w:pStyle w:val="ConsPlusNonformat"/>
        <w:jc w:val="both"/>
      </w:pPr>
      <w:r>
        <w:t xml:space="preserve">    полное наименование: _________________________________________________;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ОГРНИП: ______________________________________________________________;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контактный телефон: __________________________________________________;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адрес электронной почты (при наличии): _______________________________;</w:t>
      </w:r>
    </w:p>
    <w:p w:rsidR="005C1278" w:rsidRDefault="005C1278">
      <w:pPr>
        <w:pStyle w:val="ConsPlusNonformat"/>
        <w:jc w:val="both"/>
      </w:pPr>
      <w:r>
        <w:t xml:space="preserve">    адрес регистрации по месту жительства (по месту пребывания): __________</w:t>
      </w:r>
    </w:p>
    <w:p w:rsidR="005C1278" w:rsidRDefault="005C1278">
      <w:pPr>
        <w:pStyle w:val="ConsPlusNonformat"/>
        <w:jc w:val="both"/>
      </w:pPr>
      <w:r>
        <w:t>__________________________________________________________________________.</w:t>
      </w:r>
    </w:p>
    <w:p w:rsidR="005C1278" w:rsidRDefault="005C1278">
      <w:pPr>
        <w:pStyle w:val="ConsPlusNonformat"/>
        <w:jc w:val="both"/>
      </w:pPr>
      <w:r>
        <w:t xml:space="preserve">    Сведения о заявителе, являющемся юридическим лицом:</w:t>
      </w:r>
    </w:p>
    <w:p w:rsidR="005C1278" w:rsidRDefault="005C1278">
      <w:pPr>
        <w:pStyle w:val="ConsPlusNonformat"/>
        <w:jc w:val="both"/>
      </w:pPr>
      <w:r>
        <w:t xml:space="preserve">    полное    наименование    юридического    лица    с    указанием    его</w:t>
      </w:r>
    </w:p>
    <w:p w:rsidR="005C1278" w:rsidRDefault="005C1278">
      <w:pPr>
        <w:pStyle w:val="ConsPlusNonformat"/>
        <w:jc w:val="both"/>
      </w:pPr>
      <w:r>
        <w:t>организационно-правовой формы: ____________________________________________</w:t>
      </w:r>
    </w:p>
    <w:p w:rsidR="005C1278" w:rsidRDefault="005C1278">
      <w:pPr>
        <w:pStyle w:val="ConsPlusNonformat"/>
        <w:jc w:val="both"/>
      </w:pPr>
      <w:r>
        <w:t>__________________________________________________________________________;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основной государственный регистрационный номер (ОГРН): ________________</w:t>
      </w:r>
    </w:p>
    <w:p w:rsidR="005C1278" w:rsidRDefault="005C1278">
      <w:pPr>
        <w:pStyle w:val="ConsPlusNonformat"/>
        <w:jc w:val="both"/>
      </w:pPr>
      <w:r>
        <w:t>__________________________________________________________________________;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идентификационный номер налогоплательщика (ИНН): _____________________;</w:t>
      </w:r>
    </w:p>
    <w:p w:rsidR="005C1278" w:rsidRDefault="005C1278">
      <w:pPr>
        <w:pStyle w:val="ConsPlusNonformat"/>
        <w:jc w:val="both"/>
      </w:pPr>
      <w:r>
        <w:t xml:space="preserve">    адрес   места   нахождения   (почтовый  индекс,  наименование  субъекта</w:t>
      </w:r>
    </w:p>
    <w:p w:rsidR="005C1278" w:rsidRDefault="005C1278">
      <w:pPr>
        <w:pStyle w:val="ConsPlusNonformat"/>
        <w:jc w:val="both"/>
      </w:pPr>
      <w:r>
        <w:t>Российской Федерации, района, города, населенного пункта, улицы, номер дома</w:t>
      </w:r>
    </w:p>
    <w:p w:rsidR="005C1278" w:rsidRDefault="005C1278">
      <w:pPr>
        <w:pStyle w:val="ConsPlusNonformat"/>
        <w:jc w:val="both"/>
      </w:pPr>
      <w:r>
        <w:t>(владения), корпуса (строения), квартиры (офиса): _________________________</w:t>
      </w:r>
    </w:p>
    <w:p w:rsidR="005C1278" w:rsidRDefault="005C1278">
      <w:pPr>
        <w:pStyle w:val="ConsPlusNonformat"/>
        <w:jc w:val="both"/>
      </w:pPr>
      <w:r>
        <w:t>__________________________________________________________________________;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телефон: _____________________________________________________________;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адрес электронной почты: _____________________________________________.</w:t>
      </w:r>
    </w:p>
    <w:p w:rsidR="005C1278" w:rsidRDefault="005C1278">
      <w:pPr>
        <w:pStyle w:val="ConsPlusNonformat"/>
        <w:jc w:val="both"/>
      </w:pPr>
      <w:r>
        <w:t xml:space="preserve">    Сведения о представителе заявителя:</w:t>
      </w:r>
    </w:p>
    <w:p w:rsidR="005C1278" w:rsidRDefault="005C1278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5C1278" w:rsidRDefault="005C1278">
      <w:pPr>
        <w:pStyle w:val="ConsPlusNonformat"/>
        <w:jc w:val="both"/>
      </w:pPr>
      <w:r>
        <w:t>__________________________________________________________________________;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наименование документа, удостоверяющего личность: ____________________;</w:t>
      </w:r>
    </w:p>
    <w:p w:rsidR="005C1278" w:rsidRDefault="005C1278">
      <w:pPr>
        <w:pStyle w:val="ConsPlusNonformat"/>
        <w:jc w:val="both"/>
      </w:pPr>
      <w:r>
        <w:lastRenderedPageBreak/>
        <w:t xml:space="preserve">    серия, номер: ________________________________________________________;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дата выдачи: _________________________________________________________;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адрес места жительства: _______________________________________________</w:t>
      </w:r>
    </w:p>
    <w:p w:rsidR="005C1278" w:rsidRDefault="005C1278">
      <w:pPr>
        <w:pStyle w:val="ConsPlusNonformat"/>
        <w:jc w:val="both"/>
      </w:pPr>
      <w:r>
        <w:t>__________________________________________________________________________;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адрес места пребывания: _______________________________________________</w:t>
      </w:r>
    </w:p>
    <w:p w:rsidR="005C1278" w:rsidRDefault="005C1278">
      <w:pPr>
        <w:pStyle w:val="ConsPlusNonformat"/>
        <w:jc w:val="both"/>
      </w:pPr>
      <w:r>
        <w:t>__________________________________________________________________________;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адрес электронной почты (при наличии): _______________________________.</w:t>
      </w:r>
    </w:p>
    <w:p w:rsidR="005C1278" w:rsidRDefault="005C1278">
      <w:pPr>
        <w:pStyle w:val="ConsPlusNonformat"/>
        <w:jc w:val="both"/>
      </w:pPr>
      <w:r>
        <w:t xml:space="preserve">    Прошу утвердить схему расположения земельного (земельных) участка(ов).</w:t>
      </w:r>
    </w:p>
    <w:p w:rsidR="005C1278" w:rsidRDefault="005C1278">
      <w:pPr>
        <w:pStyle w:val="ConsPlusNonformat"/>
        <w:jc w:val="both"/>
      </w:pPr>
      <w:r>
        <w:t xml:space="preserve">    Сведения о земельном участке:</w:t>
      </w:r>
    </w:p>
    <w:p w:rsidR="005C1278" w:rsidRDefault="005C1278">
      <w:pPr>
        <w:pStyle w:val="ConsPlusNonformat"/>
        <w:jc w:val="both"/>
      </w:pPr>
      <w:r>
        <w:t xml:space="preserve">    адрес или описание местоположения: ____________________________________</w:t>
      </w:r>
    </w:p>
    <w:p w:rsidR="005C1278" w:rsidRDefault="005C1278">
      <w:pPr>
        <w:pStyle w:val="ConsPlusNonformat"/>
        <w:jc w:val="both"/>
      </w:pPr>
      <w:r>
        <w:t>__________________________________________________________________________;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общая площадь (кв.м.): 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цель использования земельного участка: ________________________________</w:t>
      </w:r>
    </w:p>
    <w:p w:rsidR="005C1278" w:rsidRDefault="005C1278">
      <w:pPr>
        <w:pStyle w:val="ConsPlusNonformat"/>
        <w:jc w:val="both"/>
      </w:pPr>
      <w:r>
        <w:t>__________________________________________________________________________.</w:t>
      </w:r>
    </w:p>
    <w:p w:rsidR="005C1278" w:rsidRDefault="005C1278">
      <w:pPr>
        <w:pStyle w:val="ConsPlusNonformat"/>
        <w:jc w:val="both"/>
      </w:pPr>
      <w:r>
        <w:t xml:space="preserve">    Образуемых  из  земельного  участка (земельных участков) (заполняется в</w:t>
      </w:r>
    </w:p>
    <w:p w:rsidR="005C1278" w:rsidRDefault="005C1278">
      <w:pPr>
        <w:pStyle w:val="ConsPlusNonformat"/>
        <w:jc w:val="both"/>
      </w:pPr>
      <w:r>
        <w:t>случае объединения или раздела земельного (земельных) участков).</w:t>
      </w:r>
    </w:p>
    <w:p w:rsidR="005C1278" w:rsidRDefault="005C1278">
      <w:pPr>
        <w:pStyle w:val="ConsPlusNonformat"/>
        <w:jc w:val="both"/>
      </w:pPr>
      <w:r>
        <w:t xml:space="preserve">    К заявлению прилагаются:</w:t>
      </w:r>
    </w:p>
    <w:p w:rsidR="005C1278" w:rsidRDefault="005C1278">
      <w:pPr>
        <w:pStyle w:val="ConsPlusNonformat"/>
        <w:jc w:val="both"/>
      </w:pPr>
      <w:r>
        <w:t xml:space="preserve">    перечень документов, представленных в целях предоставления Услуги: ____</w:t>
      </w:r>
    </w:p>
    <w:p w:rsidR="005C1278" w:rsidRDefault="005C1278">
      <w:pPr>
        <w:pStyle w:val="ConsPlusNonformat"/>
        <w:jc w:val="both"/>
      </w:pPr>
      <w:r>
        <w:t>__________________________________________________________________________.</w:t>
      </w:r>
    </w:p>
    <w:p w:rsidR="005C1278" w:rsidRDefault="005C1278">
      <w:pPr>
        <w:pStyle w:val="ConsPlusNonformat"/>
        <w:jc w:val="both"/>
      </w:pPr>
      <w:r>
        <w:t xml:space="preserve">    Способ получения результата Услуги:</w:t>
      </w:r>
    </w:p>
    <w:p w:rsidR="005C1278" w:rsidRDefault="005C1278">
      <w:pPr>
        <w:pStyle w:val="ConsPlusNonformat"/>
        <w:jc w:val="both"/>
      </w:pPr>
      <w:r>
        <w:t xml:space="preserve">    с использованием личного кабинета на Едином портале:</w:t>
      </w:r>
    </w:p>
    <w:p w:rsidR="005C1278" w:rsidRDefault="005C1278">
      <w:pPr>
        <w:pStyle w:val="ConsPlusNonformat"/>
        <w:jc w:val="both"/>
      </w:pPr>
      <w:r>
        <w:t xml:space="preserve">    ┌─┐     ┌─┐</w:t>
      </w:r>
    </w:p>
    <w:p w:rsidR="005C1278" w:rsidRDefault="005C1278">
      <w:pPr>
        <w:pStyle w:val="ConsPlusNonformat"/>
        <w:jc w:val="both"/>
      </w:pPr>
      <w:r>
        <w:t xml:space="preserve">    └─┘ да, └─┘ нет;</w:t>
      </w:r>
    </w:p>
    <w:p w:rsidR="005C1278" w:rsidRDefault="005C1278">
      <w:pPr>
        <w:pStyle w:val="ConsPlusNonformat"/>
        <w:jc w:val="both"/>
      </w:pPr>
      <w:r>
        <w:t xml:space="preserve">    в МФЦ (в случае подачи заявления через МФЦ):</w:t>
      </w:r>
    </w:p>
    <w:p w:rsidR="005C1278" w:rsidRDefault="005C1278">
      <w:pPr>
        <w:pStyle w:val="ConsPlusNonformat"/>
        <w:jc w:val="both"/>
      </w:pPr>
      <w:r>
        <w:t xml:space="preserve">    ┌─┐     ┌─┐</w:t>
      </w:r>
    </w:p>
    <w:p w:rsidR="005C1278" w:rsidRDefault="005C1278">
      <w:pPr>
        <w:pStyle w:val="ConsPlusNonformat"/>
        <w:jc w:val="both"/>
      </w:pPr>
      <w:r>
        <w:t xml:space="preserve">    └─┘ да, └─┘ нет;</w:t>
      </w:r>
    </w:p>
    <w:p w:rsidR="005C1278" w:rsidRDefault="005C1278">
      <w:pPr>
        <w:pStyle w:val="ConsPlusNonformat"/>
        <w:jc w:val="both"/>
      </w:pPr>
      <w:r>
        <w:t xml:space="preserve">    в Органе власти:</w:t>
      </w:r>
    </w:p>
    <w:p w:rsidR="005C1278" w:rsidRDefault="005C1278">
      <w:pPr>
        <w:pStyle w:val="ConsPlusNonformat"/>
        <w:jc w:val="both"/>
      </w:pPr>
      <w:r>
        <w:t xml:space="preserve">    ┌─┐     ┌─┐</w:t>
      </w:r>
    </w:p>
    <w:p w:rsidR="005C1278" w:rsidRDefault="005C1278">
      <w:pPr>
        <w:pStyle w:val="ConsPlusNonformat"/>
        <w:jc w:val="both"/>
      </w:pPr>
      <w:r>
        <w:t xml:space="preserve">    └─┘ да, └─┘ нет;</w:t>
      </w:r>
    </w:p>
    <w:p w:rsidR="005C1278" w:rsidRDefault="005C1278">
      <w:pPr>
        <w:pStyle w:val="ConsPlusNonformat"/>
        <w:jc w:val="both"/>
      </w:pPr>
      <w:r>
        <w:t xml:space="preserve">    на адрес электронной почты:</w:t>
      </w:r>
    </w:p>
    <w:p w:rsidR="005C1278" w:rsidRDefault="005C1278">
      <w:pPr>
        <w:pStyle w:val="ConsPlusNonformat"/>
        <w:jc w:val="both"/>
      </w:pPr>
      <w:r>
        <w:t xml:space="preserve">    ┌─┐     ┌─┐</w:t>
      </w:r>
    </w:p>
    <w:p w:rsidR="005C1278" w:rsidRDefault="005C1278">
      <w:pPr>
        <w:pStyle w:val="ConsPlusNonformat"/>
        <w:jc w:val="both"/>
      </w:pPr>
      <w:r>
        <w:t xml:space="preserve">    └─┘ да, └─┘ нет;</w:t>
      </w:r>
    </w:p>
    <w:p w:rsidR="005C1278" w:rsidRDefault="005C1278">
      <w:pPr>
        <w:pStyle w:val="ConsPlusNonformat"/>
        <w:jc w:val="both"/>
      </w:pPr>
      <w:r>
        <w:t xml:space="preserve">    посредством  почтовой связи (простое или заказное почтовое отправлением</w:t>
      </w:r>
    </w:p>
    <w:p w:rsidR="005C1278" w:rsidRDefault="005C1278">
      <w:pPr>
        <w:pStyle w:val="ConsPlusNonformat"/>
        <w:jc w:val="both"/>
      </w:pPr>
      <w:r>
        <w:t>с уведомлением о вручении):</w:t>
      </w:r>
    </w:p>
    <w:p w:rsidR="005C1278" w:rsidRDefault="005C1278">
      <w:pPr>
        <w:pStyle w:val="ConsPlusNonformat"/>
        <w:jc w:val="both"/>
      </w:pPr>
      <w:r>
        <w:t xml:space="preserve">    ┌─┐     ┌─┐</w:t>
      </w:r>
    </w:p>
    <w:p w:rsidR="005C1278" w:rsidRDefault="005C1278">
      <w:pPr>
        <w:pStyle w:val="ConsPlusNonformat"/>
        <w:jc w:val="both"/>
      </w:pPr>
      <w:r>
        <w:t xml:space="preserve">    └─┘ да, └─┘ нет.</w:t>
      </w:r>
    </w:p>
    <w:p w:rsidR="005C1278" w:rsidRDefault="005C1278">
      <w:pPr>
        <w:pStyle w:val="ConsPlusNonformat"/>
        <w:jc w:val="both"/>
      </w:pPr>
      <w:r>
        <w:t xml:space="preserve">    Подпись и дата подачи заявления:</w:t>
      </w:r>
    </w:p>
    <w:p w:rsidR="005C1278" w:rsidRDefault="005C1278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дата подписания: ____.______________._______ г.;</w:t>
      </w:r>
    </w:p>
    <w:p w:rsidR="005C1278" w:rsidRDefault="005C1278">
      <w:pPr>
        <w:pStyle w:val="ConsPlusNonformat"/>
        <w:jc w:val="both"/>
      </w:pPr>
      <w:r>
        <w:t xml:space="preserve">    расшифровка подписи (инициалы, фамилия): ______________________________</w:t>
      </w:r>
    </w:p>
    <w:p w:rsidR="005C1278" w:rsidRDefault="005C1278">
      <w:pPr>
        <w:pStyle w:val="ConsPlusNonformat"/>
        <w:jc w:val="both"/>
      </w:pPr>
      <w:r>
        <w:t>__________________________________________________________________________;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печать (при наличии): ________________________________________________.</w:t>
      </w:r>
    </w:p>
    <w:p w:rsidR="005C1278" w:rsidRDefault="005C1278">
      <w:pPr>
        <w:pStyle w:val="ConsPlusNormal"/>
        <w:ind w:firstLine="540"/>
        <w:jc w:val="both"/>
      </w:pPr>
    </w:p>
    <w:p w:rsidR="00631CEE" w:rsidRDefault="00631CEE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5C1278" w:rsidRDefault="005C1278">
      <w:pPr>
        <w:pStyle w:val="ConsPlusNormal"/>
        <w:jc w:val="right"/>
        <w:outlineLvl w:val="2"/>
      </w:pPr>
      <w:r>
        <w:t>форма к вариантам 13 - 24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nformat"/>
        <w:jc w:val="both"/>
      </w:pPr>
      <w:r>
        <w:t xml:space="preserve">                                   Наименование органа власти (организации)</w:t>
      </w:r>
    </w:p>
    <w:p w:rsidR="005C1278" w:rsidRDefault="005C1278">
      <w:pPr>
        <w:pStyle w:val="ConsPlusNonformat"/>
        <w:jc w:val="both"/>
      </w:pPr>
      <w:r>
        <w:t xml:space="preserve">                                   ________________________________________</w:t>
      </w:r>
    </w:p>
    <w:p w:rsidR="005C1278" w:rsidRDefault="005C1278">
      <w:pPr>
        <w:pStyle w:val="ConsPlusNonformat"/>
        <w:jc w:val="both"/>
      </w:pPr>
      <w:r>
        <w:t xml:space="preserve">                                   Наименование должности _________________</w:t>
      </w:r>
    </w:p>
    <w:p w:rsidR="005C1278" w:rsidRDefault="005C1278">
      <w:pPr>
        <w:pStyle w:val="ConsPlusNonformat"/>
        <w:jc w:val="both"/>
      </w:pPr>
      <w:r>
        <w:t xml:space="preserve">                                   ________________________________________</w:t>
      </w:r>
    </w:p>
    <w:p w:rsidR="005C1278" w:rsidRDefault="005C1278">
      <w:pPr>
        <w:pStyle w:val="ConsPlusNonformat"/>
        <w:jc w:val="both"/>
      </w:pPr>
      <w:r>
        <w:t xml:space="preserve">                                   Фамилия, имя, отчество (при наличии) ___</w:t>
      </w:r>
    </w:p>
    <w:p w:rsidR="005C1278" w:rsidRDefault="005C1278">
      <w:pPr>
        <w:pStyle w:val="ConsPlusNonformat"/>
        <w:jc w:val="both"/>
      </w:pPr>
      <w:r>
        <w:t xml:space="preserve">                                   ________________________________________</w:t>
      </w:r>
    </w:p>
    <w:p w:rsidR="005C1278" w:rsidRDefault="005C1278">
      <w:pPr>
        <w:pStyle w:val="ConsPlusNonformat"/>
        <w:jc w:val="both"/>
      </w:pPr>
    </w:p>
    <w:p w:rsidR="005C1278" w:rsidRDefault="005C1278">
      <w:pPr>
        <w:pStyle w:val="ConsPlusNonformat"/>
        <w:jc w:val="both"/>
      </w:pPr>
      <w:r>
        <w:t xml:space="preserve">                                 ЗАЯВЛЕНИЕ</w:t>
      </w:r>
    </w:p>
    <w:p w:rsidR="005C1278" w:rsidRDefault="005C1278">
      <w:pPr>
        <w:pStyle w:val="ConsPlusNonformat"/>
        <w:jc w:val="both"/>
      </w:pPr>
      <w:r>
        <w:t xml:space="preserve">                          О ПРЕДОСТАВЛЕНИИ УСЛУГИ</w:t>
      </w:r>
    </w:p>
    <w:p w:rsidR="005C1278" w:rsidRDefault="005C1278">
      <w:pPr>
        <w:pStyle w:val="ConsPlusNonformat"/>
        <w:jc w:val="both"/>
      </w:pPr>
      <w:r>
        <w:t xml:space="preserve">                     "ПЕРЕРАСПРЕДЕЛЕНИЕ ЗЕМЕЛЬ И (ИЛИ)</w:t>
      </w:r>
    </w:p>
    <w:p w:rsidR="005C1278" w:rsidRDefault="005C1278">
      <w:pPr>
        <w:pStyle w:val="ConsPlusNonformat"/>
        <w:jc w:val="both"/>
      </w:pPr>
      <w:r>
        <w:t xml:space="preserve">           ЗЕМЕЛЬНЫХ УЧАСТКОВ, НАХОДЯЩИХСЯ В ГОСУДАРСТВЕННОЙ ИЛИ</w:t>
      </w:r>
    </w:p>
    <w:p w:rsidR="005C1278" w:rsidRDefault="005C1278">
      <w:pPr>
        <w:pStyle w:val="ConsPlusNonformat"/>
        <w:jc w:val="both"/>
      </w:pPr>
      <w:r>
        <w:t xml:space="preserve">            МУНИЦИПАЛЬНОЙ СОБСТВЕННОСТИ, И ЗЕМЕЛЬНЫХ УЧАСТКОВ,</w:t>
      </w:r>
    </w:p>
    <w:p w:rsidR="005C1278" w:rsidRDefault="005C1278">
      <w:pPr>
        <w:pStyle w:val="ConsPlusNonformat"/>
        <w:jc w:val="both"/>
      </w:pPr>
      <w:r>
        <w:t xml:space="preserve">                   НАХОДЯЩИХСЯ В ЧАСТНОЙ СОБСТВЕННОСТИ"</w:t>
      </w:r>
    </w:p>
    <w:p w:rsidR="005C1278" w:rsidRDefault="005C1278">
      <w:pPr>
        <w:pStyle w:val="ConsPlusNonformat"/>
        <w:jc w:val="both"/>
      </w:pPr>
    </w:p>
    <w:p w:rsidR="005C1278" w:rsidRDefault="005C1278">
      <w:pPr>
        <w:pStyle w:val="ConsPlusNonformat"/>
        <w:jc w:val="both"/>
      </w:pPr>
      <w:r>
        <w:t xml:space="preserve">    Сведения о заявителе, являющемся физическим лицом:</w:t>
      </w:r>
    </w:p>
    <w:p w:rsidR="005C1278" w:rsidRDefault="005C1278">
      <w:pPr>
        <w:pStyle w:val="ConsPlusNonformat"/>
        <w:jc w:val="both"/>
      </w:pPr>
      <w:r>
        <w:t xml:space="preserve">    фамилия, имя и отчество (последнее - при наличии) физического лица: ___</w:t>
      </w:r>
    </w:p>
    <w:p w:rsidR="005C1278" w:rsidRDefault="005C1278">
      <w:pPr>
        <w:pStyle w:val="ConsPlusNonformat"/>
        <w:jc w:val="both"/>
      </w:pPr>
      <w:r>
        <w:t>__________________________________________________________________________;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наименование и реквизиты документа, удостоверяющего личность заявителя:</w:t>
      </w:r>
    </w:p>
    <w:p w:rsidR="005C1278" w:rsidRDefault="005C1278">
      <w:pPr>
        <w:pStyle w:val="ConsPlusNonformat"/>
        <w:jc w:val="both"/>
      </w:pPr>
      <w:r>
        <w:t>__________________________________________________________________________;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серия и номер документа, удостоверяющего личность: ___________________;</w:t>
      </w:r>
    </w:p>
    <w:p w:rsidR="005C1278" w:rsidRDefault="005C1278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когда выдан: ____.___________.______ г.;</w:t>
      </w:r>
    </w:p>
    <w:p w:rsidR="005C1278" w:rsidRDefault="005C1278">
      <w:pPr>
        <w:pStyle w:val="ConsPlusNonformat"/>
        <w:jc w:val="both"/>
      </w:pPr>
      <w:r>
        <w:t xml:space="preserve">    адрес   места   жительства   (почтовый  индекс,  наименование  субъекта</w:t>
      </w:r>
    </w:p>
    <w:p w:rsidR="005C1278" w:rsidRDefault="005C1278">
      <w:pPr>
        <w:pStyle w:val="ConsPlusNonformat"/>
        <w:jc w:val="both"/>
      </w:pPr>
      <w:r>
        <w:t>Российской Федерации, района, города, населенного пункта, улицы, номер дома</w:t>
      </w:r>
    </w:p>
    <w:p w:rsidR="005C1278" w:rsidRDefault="005C1278">
      <w:pPr>
        <w:pStyle w:val="ConsPlusNonformat"/>
        <w:jc w:val="both"/>
      </w:pPr>
      <w:r>
        <w:t>(владения), корпуса (строения), квартиры (офиса): _________________________</w:t>
      </w:r>
    </w:p>
    <w:p w:rsidR="005C1278" w:rsidRDefault="005C1278">
      <w:pPr>
        <w:pStyle w:val="ConsPlusNonformat"/>
        <w:jc w:val="both"/>
      </w:pPr>
      <w:r>
        <w:t>__________________________________________________________________________;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номер телефона (при наличии): 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адрес электронной почты (при наличии): _______________________________.</w:t>
      </w:r>
    </w:p>
    <w:p w:rsidR="005C1278" w:rsidRDefault="005C1278">
      <w:pPr>
        <w:pStyle w:val="ConsPlusNonformat"/>
        <w:jc w:val="both"/>
      </w:pPr>
      <w:r>
        <w:t xml:space="preserve">    Сведения об индивидуальном предпринимателе:</w:t>
      </w:r>
    </w:p>
    <w:p w:rsidR="005C1278" w:rsidRDefault="005C1278">
      <w:pPr>
        <w:pStyle w:val="ConsPlusNonformat"/>
        <w:jc w:val="both"/>
      </w:pPr>
      <w:r>
        <w:t xml:space="preserve">    полное наименование: _________________________________________________;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ОГРНИП: ______________________________________________________________;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контактный телефон: __________________________________________________;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адрес электронной почты (при наличии): _______________________________;</w:t>
      </w:r>
    </w:p>
    <w:p w:rsidR="005C1278" w:rsidRDefault="005C1278">
      <w:pPr>
        <w:pStyle w:val="ConsPlusNonformat"/>
        <w:jc w:val="both"/>
      </w:pPr>
      <w:r>
        <w:t xml:space="preserve">    адрес регистрации по месту жительства (по месту пребывания): __________</w:t>
      </w:r>
    </w:p>
    <w:p w:rsidR="005C1278" w:rsidRDefault="005C1278">
      <w:pPr>
        <w:pStyle w:val="ConsPlusNonformat"/>
        <w:jc w:val="both"/>
      </w:pPr>
      <w:r>
        <w:t>__________________________________________________________________________.</w:t>
      </w:r>
    </w:p>
    <w:p w:rsidR="005C1278" w:rsidRDefault="005C1278">
      <w:pPr>
        <w:pStyle w:val="ConsPlusNonformat"/>
        <w:jc w:val="both"/>
      </w:pPr>
      <w:r>
        <w:t xml:space="preserve">    Сведения о заявителе, являющемся юридическим лицом:</w:t>
      </w:r>
    </w:p>
    <w:p w:rsidR="005C1278" w:rsidRDefault="005C1278">
      <w:pPr>
        <w:pStyle w:val="ConsPlusNonformat"/>
        <w:jc w:val="both"/>
      </w:pPr>
      <w:r>
        <w:t xml:space="preserve">    полное    наименование    юридического    лица    с    указанием    его</w:t>
      </w:r>
    </w:p>
    <w:p w:rsidR="005C1278" w:rsidRDefault="005C1278">
      <w:pPr>
        <w:pStyle w:val="ConsPlusNonformat"/>
        <w:jc w:val="both"/>
      </w:pPr>
      <w:r>
        <w:t>организационно-правовой формы: ____________________________________________</w:t>
      </w:r>
    </w:p>
    <w:p w:rsidR="005C1278" w:rsidRDefault="005C1278">
      <w:pPr>
        <w:pStyle w:val="ConsPlusNonformat"/>
        <w:jc w:val="both"/>
      </w:pPr>
      <w:r>
        <w:t>__________________________________________________________________________;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основной государственный регистрационный номер (ОГРН): ________________</w:t>
      </w:r>
    </w:p>
    <w:p w:rsidR="005C1278" w:rsidRDefault="005C1278">
      <w:pPr>
        <w:pStyle w:val="ConsPlusNonformat"/>
        <w:jc w:val="both"/>
      </w:pPr>
      <w:r>
        <w:t>__________________________________________________________________________;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идентификационный номер налогоплательщика (ИНН): _____________________;</w:t>
      </w:r>
    </w:p>
    <w:p w:rsidR="005C1278" w:rsidRDefault="005C1278">
      <w:pPr>
        <w:pStyle w:val="ConsPlusNonformat"/>
        <w:jc w:val="both"/>
      </w:pPr>
      <w:r>
        <w:t xml:space="preserve">    адрес   места   нахождения   (почтовый  индекс,  наименование  субъекта</w:t>
      </w:r>
    </w:p>
    <w:p w:rsidR="005C1278" w:rsidRDefault="005C1278">
      <w:pPr>
        <w:pStyle w:val="ConsPlusNonformat"/>
        <w:jc w:val="both"/>
      </w:pPr>
      <w:r>
        <w:t>Российской Федерации, района, города, населенного пункта, улицы, номер дома</w:t>
      </w:r>
    </w:p>
    <w:p w:rsidR="005C1278" w:rsidRDefault="005C1278">
      <w:pPr>
        <w:pStyle w:val="ConsPlusNonformat"/>
        <w:jc w:val="both"/>
      </w:pPr>
      <w:r>
        <w:t>(владения), корпуса (строения), квартиры (офиса): _________________________</w:t>
      </w:r>
    </w:p>
    <w:p w:rsidR="005C1278" w:rsidRDefault="005C1278">
      <w:pPr>
        <w:pStyle w:val="ConsPlusNonformat"/>
        <w:jc w:val="both"/>
      </w:pPr>
      <w:r>
        <w:t>__________________________________________________________________________;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телефон: _____________________________________________________________;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адрес электронной почты: _____________________________________________.</w:t>
      </w:r>
    </w:p>
    <w:p w:rsidR="005C1278" w:rsidRDefault="005C1278">
      <w:pPr>
        <w:pStyle w:val="ConsPlusNonformat"/>
        <w:jc w:val="both"/>
      </w:pPr>
      <w:r>
        <w:t xml:space="preserve">    Сведения о представителе заявителя:</w:t>
      </w:r>
    </w:p>
    <w:p w:rsidR="005C1278" w:rsidRDefault="005C1278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5C1278" w:rsidRDefault="005C1278">
      <w:pPr>
        <w:pStyle w:val="ConsPlusNonformat"/>
        <w:jc w:val="both"/>
      </w:pPr>
      <w:r>
        <w:t>__________________________________________________________________________;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наименование документа, удостоверяющего личность: ____________________;</w:t>
      </w:r>
    </w:p>
    <w:p w:rsidR="005C1278" w:rsidRDefault="005C1278">
      <w:pPr>
        <w:pStyle w:val="ConsPlusNonformat"/>
        <w:jc w:val="both"/>
      </w:pPr>
      <w:r>
        <w:t xml:space="preserve">    серия, номер: ________________________________________________________;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дата выдачи: _________________________________________________________;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адрес места жительства: _______________________________________________</w:t>
      </w:r>
    </w:p>
    <w:p w:rsidR="005C1278" w:rsidRDefault="005C1278">
      <w:pPr>
        <w:pStyle w:val="ConsPlusNonformat"/>
        <w:jc w:val="both"/>
      </w:pPr>
      <w:r>
        <w:t>__________________________________________________________________________;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адрес места пребывания: _______________________________________________</w:t>
      </w:r>
    </w:p>
    <w:p w:rsidR="005C1278" w:rsidRDefault="005C1278">
      <w:pPr>
        <w:pStyle w:val="ConsPlusNonformat"/>
        <w:jc w:val="both"/>
      </w:pPr>
      <w:r>
        <w:t>__________________________________________________________________________;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5C1278" w:rsidRDefault="005C1278">
      <w:pPr>
        <w:pStyle w:val="ConsPlusNonformat"/>
        <w:jc w:val="both"/>
      </w:pPr>
      <w:r>
        <w:lastRenderedPageBreak/>
        <w:t xml:space="preserve">    адрес электронной почты (при наличии): _______________________________.</w:t>
      </w:r>
    </w:p>
    <w:p w:rsidR="005C1278" w:rsidRDefault="005C1278">
      <w:pPr>
        <w:pStyle w:val="ConsPlusNonformat"/>
        <w:jc w:val="both"/>
      </w:pPr>
      <w:r>
        <w:t xml:space="preserve">    Прошу  перераспределить  земельный участок, находящийся в муниципальной</w:t>
      </w:r>
    </w:p>
    <w:p w:rsidR="005C1278" w:rsidRDefault="005C1278">
      <w:pPr>
        <w:pStyle w:val="ConsPlusNonformat"/>
        <w:jc w:val="both"/>
      </w:pPr>
      <w:r>
        <w:t>собственности или государственная собственность на который не разграничена.</w:t>
      </w:r>
    </w:p>
    <w:p w:rsidR="005C1278" w:rsidRDefault="005C1278">
      <w:pPr>
        <w:pStyle w:val="ConsPlusNonformat"/>
        <w:jc w:val="both"/>
      </w:pPr>
      <w:r>
        <w:t xml:space="preserve">    Сведения о земельном участке:</w:t>
      </w:r>
    </w:p>
    <w:p w:rsidR="005C1278" w:rsidRDefault="005C1278">
      <w:pPr>
        <w:pStyle w:val="ConsPlusNonformat"/>
        <w:jc w:val="both"/>
      </w:pPr>
      <w:r>
        <w:t xml:space="preserve">    адрес или описание местоположения: ____________________________________</w:t>
      </w:r>
    </w:p>
    <w:p w:rsidR="005C1278" w:rsidRDefault="005C1278">
      <w:pPr>
        <w:pStyle w:val="ConsPlusNonformat"/>
        <w:jc w:val="both"/>
      </w:pPr>
      <w:r>
        <w:t>__________________________________________________________________________;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общая площадь (кв.м.): 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цель использования земельного участка: ________________________________</w:t>
      </w:r>
    </w:p>
    <w:p w:rsidR="005C1278" w:rsidRDefault="005C1278">
      <w:pPr>
        <w:pStyle w:val="ConsPlusNonformat"/>
        <w:jc w:val="both"/>
      </w:pPr>
      <w:r>
        <w:t>__________________________________________________________________________.</w:t>
      </w:r>
    </w:p>
    <w:p w:rsidR="005C1278" w:rsidRDefault="005C1278">
      <w:pPr>
        <w:pStyle w:val="ConsPlusNonformat"/>
        <w:jc w:val="both"/>
      </w:pPr>
      <w:r>
        <w:t xml:space="preserve">    Реквизиты  решения  об  образовании  земельных  участков путем раздела,</w:t>
      </w:r>
    </w:p>
    <w:p w:rsidR="005C1278" w:rsidRDefault="005C1278">
      <w:pPr>
        <w:pStyle w:val="ConsPlusNonformat"/>
        <w:jc w:val="both"/>
      </w:pPr>
      <w:r>
        <w:t>перераспределения  земельных  участков  или выдела из земельных участков, в</w:t>
      </w:r>
    </w:p>
    <w:p w:rsidR="005C1278" w:rsidRDefault="005C1278">
      <w:pPr>
        <w:pStyle w:val="ConsPlusNonformat"/>
        <w:jc w:val="both"/>
      </w:pPr>
      <w:r>
        <w:t>случае  если  в  соответствии  с  земельным  законодательством  решение  об</w:t>
      </w:r>
    </w:p>
    <w:p w:rsidR="005C1278" w:rsidRDefault="005C1278">
      <w:pPr>
        <w:pStyle w:val="ConsPlusNonformat"/>
        <w:jc w:val="both"/>
      </w:pPr>
      <w:r>
        <w:t>образовании    земельного    участка    принимает    исполнительный   орган</w:t>
      </w:r>
    </w:p>
    <w:p w:rsidR="005C1278" w:rsidRDefault="005C1278">
      <w:pPr>
        <w:pStyle w:val="ConsPlusNonformat"/>
        <w:jc w:val="both"/>
      </w:pPr>
      <w:r>
        <w:t>государственной власти или орган местного самоуправления: _________________</w:t>
      </w:r>
    </w:p>
    <w:p w:rsidR="005C1278" w:rsidRDefault="005C1278">
      <w:pPr>
        <w:pStyle w:val="ConsPlusNonformat"/>
        <w:jc w:val="both"/>
      </w:pPr>
      <w:r>
        <w:t>__________________________________________________________________________.</w:t>
      </w:r>
    </w:p>
    <w:p w:rsidR="005C1278" w:rsidRDefault="005C1278">
      <w:pPr>
        <w:pStyle w:val="ConsPlusNonformat"/>
        <w:jc w:val="both"/>
      </w:pPr>
      <w:r>
        <w:t xml:space="preserve">    К заявлению прилагаются:</w:t>
      </w:r>
    </w:p>
    <w:p w:rsidR="005C1278" w:rsidRDefault="005C1278">
      <w:pPr>
        <w:pStyle w:val="ConsPlusNonformat"/>
        <w:jc w:val="both"/>
      </w:pPr>
      <w:r>
        <w:t xml:space="preserve">    перечень документов, представленных в целях предоставления Услуги: ____</w:t>
      </w:r>
    </w:p>
    <w:p w:rsidR="005C1278" w:rsidRDefault="005C1278">
      <w:pPr>
        <w:pStyle w:val="ConsPlusNonformat"/>
        <w:jc w:val="both"/>
      </w:pPr>
      <w:r>
        <w:t>__________________________________________________________________________.</w:t>
      </w:r>
    </w:p>
    <w:p w:rsidR="005C1278" w:rsidRDefault="005C1278">
      <w:pPr>
        <w:pStyle w:val="ConsPlusNonformat"/>
        <w:jc w:val="both"/>
      </w:pPr>
      <w:r>
        <w:t xml:space="preserve">    Способ получения результата Услуги:</w:t>
      </w:r>
    </w:p>
    <w:p w:rsidR="005C1278" w:rsidRDefault="005C1278">
      <w:pPr>
        <w:pStyle w:val="ConsPlusNonformat"/>
        <w:jc w:val="both"/>
      </w:pPr>
      <w:r>
        <w:t xml:space="preserve">    с использованием личного кабинета на Едином портале:</w:t>
      </w:r>
    </w:p>
    <w:p w:rsidR="005C1278" w:rsidRDefault="005C1278">
      <w:pPr>
        <w:pStyle w:val="ConsPlusNonformat"/>
        <w:jc w:val="both"/>
      </w:pPr>
      <w:r>
        <w:t xml:space="preserve">    ┌─┐     ┌─┐</w:t>
      </w:r>
    </w:p>
    <w:p w:rsidR="005C1278" w:rsidRDefault="005C1278">
      <w:pPr>
        <w:pStyle w:val="ConsPlusNonformat"/>
        <w:jc w:val="both"/>
      </w:pPr>
      <w:r>
        <w:t xml:space="preserve">    └─┘ да, └─┘ нет;</w:t>
      </w:r>
    </w:p>
    <w:p w:rsidR="005C1278" w:rsidRDefault="005C1278">
      <w:pPr>
        <w:pStyle w:val="ConsPlusNonformat"/>
        <w:jc w:val="both"/>
      </w:pPr>
      <w:r>
        <w:t xml:space="preserve">    в МФЦ (в случае подачи заявления через МФЦ):</w:t>
      </w:r>
    </w:p>
    <w:p w:rsidR="005C1278" w:rsidRDefault="005C1278">
      <w:pPr>
        <w:pStyle w:val="ConsPlusNonformat"/>
        <w:jc w:val="both"/>
      </w:pPr>
      <w:r>
        <w:t xml:space="preserve">    ┌─┐     ┌─┐</w:t>
      </w:r>
    </w:p>
    <w:p w:rsidR="005C1278" w:rsidRDefault="005C1278">
      <w:pPr>
        <w:pStyle w:val="ConsPlusNonformat"/>
        <w:jc w:val="both"/>
      </w:pPr>
      <w:r>
        <w:t xml:space="preserve">    └─┘ да, └─┘ нет;</w:t>
      </w:r>
    </w:p>
    <w:p w:rsidR="005C1278" w:rsidRDefault="005C1278">
      <w:pPr>
        <w:pStyle w:val="ConsPlusNonformat"/>
        <w:jc w:val="both"/>
      </w:pPr>
      <w:r>
        <w:t xml:space="preserve">    в Органе власти:</w:t>
      </w:r>
    </w:p>
    <w:p w:rsidR="005C1278" w:rsidRDefault="005C1278">
      <w:pPr>
        <w:pStyle w:val="ConsPlusNonformat"/>
        <w:jc w:val="both"/>
      </w:pPr>
      <w:r>
        <w:t xml:space="preserve">    ┌─┐     ┌─┐</w:t>
      </w:r>
    </w:p>
    <w:p w:rsidR="005C1278" w:rsidRDefault="005C1278">
      <w:pPr>
        <w:pStyle w:val="ConsPlusNonformat"/>
        <w:jc w:val="both"/>
      </w:pPr>
      <w:r>
        <w:t xml:space="preserve">    └─┘ да, └─┘ нет;</w:t>
      </w:r>
    </w:p>
    <w:p w:rsidR="005C1278" w:rsidRDefault="005C1278">
      <w:pPr>
        <w:pStyle w:val="ConsPlusNonformat"/>
        <w:jc w:val="both"/>
      </w:pPr>
      <w:r>
        <w:t xml:space="preserve">    на адрес электронной почты:</w:t>
      </w:r>
    </w:p>
    <w:p w:rsidR="005C1278" w:rsidRDefault="005C1278">
      <w:pPr>
        <w:pStyle w:val="ConsPlusNonformat"/>
        <w:jc w:val="both"/>
      </w:pPr>
      <w:r>
        <w:t xml:space="preserve">    ┌─┐     ┌─┐</w:t>
      </w:r>
    </w:p>
    <w:p w:rsidR="005C1278" w:rsidRDefault="005C1278">
      <w:pPr>
        <w:pStyle w:val="ConsPlusNonformat"/>
        <w:jc w:val="both"/>
      </w:pPr>
      <w:r>
        <w:t xml:space="preserve">    └─┘ да, └─┘ нет;</w:t>
      </w:r>
    </w:p>
    <w:p w:rsidR="005C1278" w:rsidRDefault="005C1278">
      <w:pPr>
        <w:pStyle w:val="ConsPlusNonformat"/>
        <w:jc w:val="both"/>
      </w:pPr>
      <w:r>
        <w:t xml:space="preserve">    посредством  почтовой связи (простое или заказное почтовое отправлением</w:t>
      </w:r>
    </w:p>
    <w:p w:rsidR="005C1278" w:rsidRDefault="005C1278">
      <w:pPr>
        <w:pStyle w:val="ConsPlusNonformat"/>
        <w:jc w:val="both"/>
      </w:pPr>
      <w:r>
        <w:t>с уведомлением о вручении):</w:t>
      </w:r>
    </w:p>
    <w:p w:rsidR="005C1278" w:rsidRDefault="005C1278">
      <w:pPr>
        <w:pStyle w:val="ConsPlusNonformat"/>
        <w:jc w:val="both"/>
      </w:pPr>
      <w:r>
        <w:t xml:space="preserve">    ┌─┐     ┌─┐</w:t>
      </w:r>
    </w:p>
    <w:p w:rsidR="005C1278" w:rsidRDefault="005C1278">
      <w:pPr>
        <w:pStyle w:val="ConsPlusNonformat"/>
        <w:jc w:val="both"/>
      </w:pPr>
      <w:r>
        <w:t xml:space="preserve">    └─┘ да, └─┘ нет.</w:t>
      </w:r>
    </w:p>
    <w:p w:rsidR="005C1278" w:rsidRDefault="005C1278">
      <w:pPr>
        <w:pStyle w:val="ConsPlusNonformat"/>
        <w:jc w:val="both"/>
      </w:pPr>
      <w:r>
        <w:t xml:space="preserve">    Подпись и дата подачи заявления:</w:t>
      </w:r>
    </w:p>
    <w:p w:rsidR="005C1278" w:rsidRDefault="005C1278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дата подписания: ____.______________._______ г.;</w:t>
      </w:r>
    </w:p>
    <w:p w:rsidR="005C1278" w:rsidRDefault="005C1278">
      <w:pPr>
        <w:pStyle w:val="ConsPlusNonformat"/>
        <w:jc w:val="both"/>
      </w:pPr>
      <w:r>
        <w:t xml:space="preserve">    расшифровка подписи (инициалы, фамилия): ______________________________</w:t>
      </w:r>
    </w:p>
    <w:p w:rsidR="005C1278" w:rsidRDefault="005C1278">
      <w:pPr>
        <w:pStyle w:val="ConsPlusNonformat"/>
        <w:jc w:val="both"/>
      </w:pPr>
      <w:r>
        <w:t>__________________________________________________________________________;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печать (при наличии): ________________________________________________.</w:t>
      </w:r>
    </w:p>
    <w:p w:rsidR="005C1278" w:rsidRDefault="005C1278">
      <w:pPr>
        <w:pStyle w:val="ConsPlusNormal"/>
        <w:ind w:firstLine="540"/>
        <w:jc w:val="both"/>
      </w:pPr>
    </w:p>
    <w:p w:rsidR="00631CEE" w:rsidRDefault="00631CEE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5C1278" w:rsidRDefault="005C1278">
      <w:pPr>
        <w:pStyle w:val="ConsPlusNormal"/>
        <w:jc w:val="right"/>
        <w:outlineLvl w:val="2"/>
      </w:pPr>
      <w:r>
        <w:lastRenderedPageBreak/>
        <w:t>форма к вариантам 25 - 29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nformat"/>
        <w:jc w:val="both"/>
      </w:pPr>
      <w:r>
        <w:t xml:space="preserve">                                   Наименование органа власти (организации)</w:t>
      </w:r>
    </w:p>
    <w:p w:rsidR="005C1278" w:rsidRDefault="005C1278">
      <w:pPr>
        <w:pStyle w:val="ConsPlusNonformat"/>
        <w:jc w:val="both"/>
      </w:pPr>
      <w:r>
        <w:t xml:space="preserve">                                   ________________________________________</w:t>
      </w:r>
    </w:p>
    <w:p w:rsidR="005C1278" w:rsidRDefault="005C1278">
      <w:pPr>
        <w:pStyle w:val="ConsPlusNonformat"/>
        <w:jc w:val="both"/>
      </w:pPr>
      <w:r>
        <w:t xml:space="preserve">                                   Наименование должности _________________</w:t>
      </w:r>
    </w:p>
    <w:p w:rsidR="005C1278" w:rsidRDefault="005C1278">
      <w:pPr>
        <w:pStyle w:val="ConsPlusNonformat"/>
        <w:jc w:val="both"/>
      </w:pPr>
      <w:r>
        <w:t xml:space="preserve">                                   ________________________________________</w:t>
      </w:r>
    </w:p>
    <w:p w:rsidR="005C1278" w:rsidRDefault="005C1278">
      <w:pPr>
        <w:pStyle w:val="ConsPlusNonformat"/>
        <w:jc w:val="both"/>
      </w:pPr>
      <w:r>
        <w:t xml:space="preserve">                                   Фамилия, имя, отчество (при наличии) ___</w:t>
      </w:r>
    </w:p>
    <w:p w:rsidR="005C1278" w:rsidRDefault="005C1278">
      <w:pPr>
        <w:pStyle w:val="ConsPlusNonformat"/>
        <w:jc w:val="both"/>
      </w:pPr>
      <w:r>
        <w:t xml:space="preserve">                                   ________________________________________</w:t>
      </w:r>
    </w:p>
    <w:p w:rsidR="005C1278" w:rsidRDefault="005C1278">
      <w:pPr>
        <w:pStyle w:val="ConsPlusNonformat"/>
        <w:jc w:val="both"/>
      </w:pPr>
    </w:p>
    <w:p w:rsidR="005C1278" w:rsidRDefault="005C1278">
      <w:pPr>
        <w:pStyle w:val="ConsPlusNonformat"/>
        <w:jc w:val="both"/>
      </w:pPr>
      <w:r>
        <w:t xml:space="preserve">                                 ЗАЯВЛЕНИЕ</w:t>
      </w:r>
    </w:p>
    <w:p w:rsidR="005C1278" w:rsidRDefault="005C1278">
      <w:pPr>
        <w:pStyle w:val="ConsPlusNonformat"/>
        <w:jc w:val="both"/>
      </w:pPr>
      <w:r>
        <w:t xml:space="preserve">                          О ПРЕДОСТАВЛЕНИИ УСЛУГИ</w:t>
      </w:r>
    </w:p>
    <w:p w:rsidR="005C1278" w:rsidRDefault="005C1278">
      <w:pPr>
        <w:pStyle w:val="ConsPlusNonformat"/>
        <w:jc w:val="both"/>
      </w:pPr>
      <w:r>
        <w:t xml:space="preserve">                     "ПЕРЕРАСПРЕДЕЛЕНИЕ ЗЕМЕЛЬ И (ИЛИ)</w:t>
      </w:r>
    </w:p>
    <w:p w:rsidR="005C1278" w:rsidRDefault="005C1278">
      <w:pPr>
        <w:pStyle w:val="ConsPlusNonformat"/>
        <w:jc w:val="both"/>
      </w:pPr>
      <w:r>
        <w:t xml:space="preserve">           ЗЕМЕЛЬНЫХ УЧАСТКОВ, НАХОДЯЩИХСЯ В ГОСУДАРСТВЕННОЙ ИЛИ</w:t>
      </w:r>
    </w:p>
    <w:p w:rsidR="005C1278" w:rsidRDefault="005C1278">
      <w:pPr>
        <w:pStyle w:val="ConsPlusNonformat"/>
        <w:jc w:val="both"/>
      </w:pPr>
      <w:r>
        <w:t xml:space="preserve">            МУНИЦИПАЛЬНОЙ СОБСТВЕННОСТИ, И ЗЕМЕЛЬНЫХ УЧАСТКОВ,</w:t>
      </w:r>
    </w:p>
    <w:p w:rsidR="005C1278" w:rsidRDefault="005C1278">
      <w:pPr>
        <w:pStyle w:val="ConsPlusNonformat"/>
        <w:jc w:val="both"/>
      </w:pPr>
      <w:r>
        <w:t xml:space="preserve">                   НАХОДЯЩИХСЯ В ЧАСТНОЙ СОБСТВЕННОСТИ"</w:t>
      </w:r>
    </w:p>
    <w:p w:rsidR="005C1278" w:rsidRDefault="005C1278">
      <w:pPr>
        <w:pStyle w:val="ConsPlusNonformat"/>
        <w:jc w:val="both"/>
      </w:pPr>
    </w:p>
    <w:p w:rsidR="005C1278" w:rsidRDefault="005C1278">
      <w:pPr>
        <w:pStyle w:val="ConsPlusNonformat"/>
        <w:jc w:val="both"/>
      </w:pPr>
      <w:r>
        <w:t xml:space="preserve">    Сведения о заявителе, являющемся физическим лицом:</w:t>
      </w:r>
    </w:p>
    <w:p w:rsidR="005C1278" w:rsidRDefault="005C1278">
      <w:pPr>
        <w:pStyle w:val="ConsPlusNonformat"/>
        <w:jc w:val="both"/>
      </w:pPr>
      <w:r>
        <w:t xml:space="preserve">    фамилия, имя и отчество (последнее - при наличии) физического лица: ___</w:t>
      </w:r>
    </w:p>
    <w:p w:rsidR="005C1278" w:rsidRDefault="005C1278">
      <w:pPr>
        <w:pStyle w:val="ConsPlusNonformat"/>
        <w:jc w:val="both"/>
      </w:pPr>
      <w:r>
        <w:t>__________________________________________________________________________;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серия и номер документа, удостоверяющего личность: ___________________;</w:t>
      </w:r>
    </w:p>
    <w:p w:rsidR="005C1278" w:rsidRDefault="005C1278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когда выдан: ____.___________.______ г.;</w:t>
      </w:r>
    </w:p>
    <w:p w:rsidR="005C1278" w:rsidRDefault="005C1278">
      <w:pPr>
        <w:pStyle w:val="ConsPlusNonformat"/>
        <w:jc w:val="both"/>
      </w:pPr>
      <w:r>
        <w:t xml:space="preserve">    адрес   места   жительства   (почтовый  индекс,  наименование  субъекта</w:t>
      </w:r>
    </w:p>
    <w:p w:rsidR="005C1278" w:rsidRDefault="005C1278">
      <w:pPr>
        <w:pStyle w:val="ConsPlusNonformat"/>
        <w:jc w:val="both"/>
      </w:pPr>
      <w:r>
        <w:t>Российской Федерации, района, города, населенного пункта, улицы, номер дома</w:t>
      </w:r>
    </w:p>
    <w:p w:rsidR="005C1278" w:rsidRDefault="005C1278">
      <w:pPr>
        <w:pStyle w:val="ConsPlusNonformat"/>
        <w:jc w:val="both"/>
      </w:pPr>
      <w:r>
        <w:t>(владения), корпуса (строения), квартиры (офиса): _________________________</w:t>
      </w:r>
    </w:p>
    <w:p w:rsidR="005C1278" w:rsidRDefault="005C1278">
      <w:pPr>
        <w:pStyle w:val="ConsPlusNonformat"/>
        <w:jc w:val="both"/>
      </w:pPr>
      <w:r>
        <w:t>__________________________________________________________________________;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5C1278" w:rsidRDefault="005C1278">
      <w:pPr>
        <w:pStyle w:val="ConsPlusNonformat"/>
        <w:jc w:val="both"/>
      </w:pPr>
      <w:r>
        <w:t xml:space="preserve">    страховой номер индивидуального лицевого счета (СНИЛС): _______________</w:t>
      </w:r>
    </w:p>
    <w:p w:rsidR="005C1278" w:rsidRDefault="005C1278">
      <w:pPr>
        <w:pStyle w:val="ConsPlusNonformat"/>
        <w:jc w:val="both"/>
      </w:pPr>
      <w:r>
        <w:t>__________________________________________________________________________.</w:t>
      </w:r>
    </w:p>
    <w:p w:rsidR="005C1278" w:rsidRDefault="005C1278">
      <w:pPr>
        <w:pStyle w:val="ConsPlusNonformat"/>
        <w:jc w:val="both"/>
      </w:pPr>
      <w:r>
        <w:t xml:space="preserve">    Сведения о заявителе, являющемся юридическим лицом:</w:t>
      </w:r>
    </w:p>
    <w:p w:rsidR="005C1278" w:rsidRDefault="005C1278">
      <w:pPr>
        <w:pStyle w:val="ConsPlusNonformat"/>
        <w:jc w:val="both"/>
      </w:pPr>
      <w:r>
        <w:t xml:space="preserve">    наименование юридического лица: _______________________________________</w:t>
      </w:r>
    </w:p>
    <w:p w:rsidR="005C1278" w:rsidRDefault="005C1278">
      <w:pPr>
        <w:pStyle w:val="ConsPlusNonformat"/>
        <w:jc w:val="both"/>
      </w:pPr>
      <w:r>
        <w:t>__________________________________________________________________________;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основной государственный регистрационный номер (ОГРН): ________________</w:t>
      </w:r>
    </w:p>
    <w:p w:rsidR="005C1278" w:rsidRDefault="005C1278">
      <w:pPr>
        <w:pStyle w:val="ConsPlusNonformat"/>
        <w:jc w:val="both"/>
      </w:pPr>
      <w:r>
        <w:t>__________________________________________________________________________;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идентификационный номер налогоплательщика (ИНН): _____________________;</w:t>
      </w:r>
    </w:p>
    <w:p w:rsidR="005C1278" w:rsidRDefault="005C1278">
      <w:pPr>
        <w:pStyle w:val="ConsPlusNonformat"/>
        <w:jc w:val="both"/>
      </w:pPr>
      <w:r>
        <w:t xml:space="preserve">    телефон: _____________________________________________________________;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E-mail: ______________________________________________________________.</w:t>
      </w:r>
    </w:p>
    <w:p w:rsidR="005C1278" w:rsidRDefault="005C1278">
      <w:pPr>
        <w:pStyle w:val="ConsPlusNonformat"/>
        <w:jc w:val="both"/>
      </w:pPr>
      <w:r>
        <w:t xml:space="preserve">    Сведения о заявителе, являющемся индивидуальным предпринимателем:</w:t>
      </w:r>
    </w:p>
    <w:p w:rsidR="005C1278" w:rsidRDefault="005C1278">
      <w:pPr>
        <w:pStyle w:val="ConsPlusNonformat"/>
        <w:jc w:val="both"/>
      </w:pPr>
      <w:r>
        <w:t xml:space="preserve">    фамилия, имя, отчество (при наличии) индивидуального предпринимателя: _</w:t>
      </w:r>
    </w:p>
    <w:p w:rsidR="005C1278" w:rsidRDefault="005C1278">
      <w:pPr>
        <w:pStyle w:val="ConsPlusNonformat"/>
        <w:jc w:val="both"/>
      </w:pPr>
      <w:r>
        <w:t>__________________________________________________________________________;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основной    государственный   регистрационный   номер   индивидуального</w:t>
      </w:r>
    </w:p>
    <w:p w:rsidR="005C1278" w:rsidRDefault="005C1278">
      <w:pPr>
        <w:pStyle w:val="ConsPlusNonformat"/>
        <w:jc w:val="both"/>
      </w:pPr>
      <w:r>
        <w:t>предпринимателя (ОГРНИП): ________________________________________________;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идентификационный номер налогоплательщика (ИНН): _____________________;</w:t>
      </w:r>
    </w:p>
    <w:p w:rsidR="005C1278" w:rsidRDefault="005C1278">
      <w:pPr>
        <w:pStyle w:val="ConsPlusNonformat"/>
        <w:jc w:val="both"/>
      </w:pPr>
      <w:r>
        <w:t xml:space="preserve">    наименование и реквизиты документа, удостоверяющего личность заявителя:</w:t>
      </w:r>
    </w:p>
    <w:p w:rsidR="005C1278" w:rsidRDefault="005C1278">
      <w:pPr>
        <w:pStyle w:val="ConsPlusNonformat"/>
        <w:jc w:val="both"/>
      </w:pPr>
      <w:r>
        <w:t>__________________________________________________________________________;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номер телефона (с указанием кода): ____________________________________</w:t>
      </w:r>
    </w:p>
    <w:p w:rsidR="005C1278" w:rsidRDefault="005C1278">
      <w:pPr>
        <w:pStyle w:val="ConsPlusNonformat"/>
        <w:jc w:val="both"/>
      </w:pPr>
      <w:r>
        <w:t>__________________________________________________________________________;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адрес электронной почты (при наличии): _______________________________.</w:t>
      </w:r>
    </w:p>
    <w:p w:rsidR="005C1278" w:rsidRDefault="005C1278">
      <w:pPr>
        <w:pStyle w:val="ConsPlusNonformat"/>
        <w:jc w:val="both"/>
      </w:pPr>
      <w:r>
        <w:t xml:space="preserve">    Сведения о представителе по доверенности:</w:t>
      </w:r>
    </w:p>
    <w:p w:rsidR="005C1278" w:rsidRDefault="005C1278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5C1278" w:rsidRDefault="005C1278">
      <w:pPr>
        <w:pStyle w:val="ConsPlusNonformat"/>
        <w:jc w:val="both"/>
      </w:pPr>
      <w:r>
        <w:t>__________________________________________________________________________;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наименование документа, удостоверяющего личность: ____________________;</w:t>
      </w:r>
    </w:p>
    <w:p w:rsidR="005C1278" w:rsidRDefault="005C1278">
      <w:pPr>
        <w:pStyle w:val="ConsPlusNonformat"/>
        <w:jc w:val="both"/>
      </w:pPr>
      <w:r>
        <w:t xml:space="preserve">    серия, номер: ________________________________________________________;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дата выдачи: _____._____________.________ г.;</w:t>
      </w:r>
    </w:p>
    <w:p w:rsidR="005C1278" w:rsidRDefault="005C1278">
      <w:pPr>
        <w:pStyle w:val="ConsPlusNonformat"/>
        <w:jc w:val="both"/>
      </w:pPr>
      <w:r>
        <w:t xml:space="preserve">    наименование документа, подтверждающего полномочия представителя: _____</w:t>
      </w:r>
    </w:p>
    <w:p w:rsidR="005C1278" w:rsidRDefault="005C1278">
      <w:pPr>
        <w:pStyle w:val="ConsPlusNonformat"/>
        <w:jc w:val="both"/>
      </w:pPr>
      <w:r>
        <w:t>__________________________________________________________________________;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номер документа, подтверждающего полномочия представителя: ____________</w:t>
      </w:r>
    </w:p>
    <w:p w:rsidR="005C1278" w:rsidRDefault="005C1278">
      <w:pPr>
        <w:pStyle w:val="ConsPlusNonformat"/>
        <w:jc w:val="both"/>
      </w:pPr>
      <w:r>
        <w:t>__________________________________________________________________________;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дата   выдачи   документа,  подтверждающего  полномочия  представителя:</w:t>
      </w:r>
    </w:p>
    <w:p w:rsidR="005C1278" w:rsidRDefault="005C1278">
      <w:pPr>
        <w:pStyle w:val="ConsPlusNonformat"/>
        <w:jc w:val="both"/>
      </w:pPr>
      <w:r>
        <w:t>_______.________________.______ г.;</w:t>
      </w:r>
    </w:p>
    <w:p w:rsidR="005C1278" w:rsidRDefault="005C1278">
      <w:pPr>
        <w:pStyle w:val="ConsPlusNonformat"/>
        <w:jc w:val="both"/>
      </w:pPr>
      <w:r>
        <w:t xml:space="preserve">    адрес электронной почты (при наличии): _______________________________;</w:t>
      </w:r>
    </w:p>
    <w:p w:rsidR="005C1278" w:rsidRDefault="005C1278">
      <w:pPr>
        <w:pStyle w:val="ConsPlusNonformat"/>
        <w:jc w:val="both"/>
      </w:pPr>
      <w:r>
        <w:lastRenderedPageBreak/>
        <w:t xml:space="preserve">    телефон (при наличии), факс (при наличии): ___________________________.</w:t>
      </w:r>
    </w:p>
    <w:p w:rsidR="005C1278" w:rsidRDefault="005C1278">
      <w:pPr>
        <w:pStyle w:val="ConsPlusNonformat"/>
        <w:jc w:val="both"/>
      </w:pPr>
      <w:r>
        <w:t xml:space="preserve">    Наименование документа, требующего исправления опечаток и (или) ошибок,</w:t>
      </w:r>
    </w:p>
    <w:p w:rsidR="005C1278" w:rsidRDefault="005C1278">
      <w:pPr>
        <w:pStyle w:val="ConsPlusNonformat"/>
        <w:jc w:val="both"/>
      </w:pPr>
      <w:r>
        <w:t>указание на конкретные ошибки, опечатки:</w:t>
      </w:r>
    </w:p>
    <w:p w:rsidR="005C1278" w:rsidRDefault="005C1278">
      <w:pPr>
        <w:pStyle w:val="ConsPlusNonformat"/>
        <w:jc w:val="both"/>
      </w:pPr>
      <w:r>
        <w:t xml:space="preserve">    наименование   документа,   выданного   в   результате   предоставления</w:t>
      </w:r>
    </w:p>
    <w:p w:rsidR="005C1278" w:rsidRDefault="005C1278">
      <w:pPr>
        <w:pStyle w:val="ConsPlusNonformat"/>
        <w:jc w:val="both"/>
      </w:pPr>
      <w:r>
        <w:t>государственной услуги, требующего исправление опечаток и (или) ошибок: ___</w:t>
      </w:r>
    </w:p>
    <w:p w:rsidR="005C1278" w:rsidRDefault="005C1278">
      <w:pPr>
        <w:pStyle w:val="ConsPlusNonformat"/>
        <w:jc w:val="both"/>
      </w:pPr>
      <w:r>
        <w:t>__________________________________________________________________________;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номер документа: _____________________________________________________;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дата документа: _____.__________.______ г.;</w:t>
      </w:r>
    </w:p>
    <w:p w:rsidR="005C1278" w:rsidRDefault="005C1278">
      <w:pPr>
        <w:pStyle w:val="ConsPlusNonformat"/>
        <w:jc w:val="both"/>
      </w:pPr>
      <w:r>
        <w:t xml:space="preserve">    ошибки и (или) опечатки: ______________________________________________</w:t>
      </w:r>
    </w:p>
    <w:p w:rsidR="005C1278" w:rsidRDefault="005C1278">
      <w:pPr>
        <w:pStyle w:val="ConsPlusNonformat"/>
        <w:jc w:val="both"/>
      </w:pPr>
      <w:r>
        <w:t>__________________________________________________________________________.</w:t>
      </w:r>
    </w:p>
    <w:p w:rsidR="005C1278" w:rsidRDefault="005C1278">
      <w:pPr>
        <w:pStyle w:val="ConsPlusNonformat"/>
        <w:jc w:val="both"/>
      </w:pPr>
      <w:r>
        <w:t xml:space="preserve">    Основание   для   исправления  опечаток  и  (или)  ошибок:  (ссылка  на</w:t>
      </w:r>
    </w:p>
    <w:p w:rsidR="005C1278" w:rsidRDefault="005C1278">
      <w:pPr>
        <w:pStyle w:val="ConsPlusNonformat"/>
        <w:jc w:val="both"/>
      </w:pPr>
      <w:r>
        <w:t>документ).</w:t>
      </w:r>
    </w:p>
    <w:p w:rsidR="005C1278" w:rsidRDefault="005C1278">
      <w:pPr>
        <w:pStyle w:val="ConsPlusNonformat"/>
        <w:jc w:val="both"/>
      </w:pPr>
      <w:r>
        <w:t xml:space="preserve">    Прошу исправить допущенные опечатки и (или) ошибки:</w:t>
      </w:r>
    </w:p>
    <w:p w:rsidR="005C1278" w:rsidRDefault="005C1278">
      <w:pPr>
        <w:pStyle w:val="ConsPlusNonformat"/>
        <w:jc w:val="both"/>
      </w:pPr>
      <w:r>
        <w:t xml:space="preserve">    описание опечаток (ошибок): ___________________________________________</w:t>
      </w:r>
    </w:p>
    <w:p w:rsidR="005C1278" w:rsidRDefault="005C1278">
      <w:pPr>
        <w:pStyle w:val="ConsPlusNonformat"/>
        <w:jc w:val="both"/>
      </w:pPr>
      <w:r>
        <w:t>__________________________________________________________________________;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правильное написание соответствующих сведений: ________________________</w:t>
      </w:r>
    </w:p>
    <w:p w:rsidR="005C1278" w:rsidRDefault="005C1278">
      <w:pPr>
        <w:pStyle w:val="ConsPlusNonformat"/>
        <w:jc w:val="both"/>
      </w:pPr>
      <w:r>
        <w:t>__________________________________________________________________________.</w:t>
      </w:r>
    </w:p>
    <w:p w:rsidR="005C1278" w:rsidRDefault="005C1278">
      <w:pPr>
        <w:pStyle w:val="ConsPlusNonformat"/>
        <w:jc w:val="both"/>
      </w:pPr>
      <w:r>
        <w:t xml:space="preserve">    Способ получения результата Услуги:</w:t>
      </w:r>
    </w:p>
    <w:p w:rsidR="005C1278" w:rsidRDefault="005C1278">
      <w:pPr>
        <w:pStyle w:val="ConsPlusNonformat"/>
        <w:jc w:val="both"/>
      </w:pPr>
      <w:r>
        <w:t xml:space="preserve">    на адрес электронной почты:</w:t>
      </w:r>
    </w:p>
    <w:p w:rsidR="005C1278" w:rsidRDefault="005C1278">
      <w:pPr>
        <w:pStyle w:val="ConsPlusNonformat"/>
        <w:jc w:val="both"/>
      </w:pPr>
      <w:r>
        <w:t xml:space="preserve">    ┌─┐     ┌─┐</w:t>
      </w:r>
    </w:p>
    <w:p w:rsidR="005C1278" w:rsidRDefault="005C1278">
      <w:pPr>
        <w:pStyle w:val="ConsPlusNonformat"/>
        <w:jc w:val="both"/>
      </w:pPr>
      <w:r>
        <w:t xml:space="preserve">    └─┘ да, └─┘ нет;</w:t>
      </w:r>
    </w:p>
    <w:p w:rsidR="005C1278" w:rsidRDefault="005C1278">
      <w:pPr>
        <w:pStyle w:val="ConsPlusNonformat"/>
        <w:jc w:val="both"/>
      </w:pPr>
      <w:r>
        <w:t xml:space="preserve">    с использованием личного кабинета на Едином портале:</w:t>
      </w:r>
    </w:p>
    <w:p w:rsidR="005C1278" w:rsidRDefault="005C1278">
      <w:pPr>
        <w:pStyle w:val="ConsPlusNonformat"/>
        <w:jc w:val="both"/>
      </w:pPr>
      <w:r>
        <w:t xml:space="preserve">    ┌─┐     ┌─┐</w:t>
      </w:r>
    </w:p>
    <w:p w:rsidR="005C1278" w:rsidRDefault="005C1278">
      <w:pPr>
        <w:pStyle w:val="ConsPlusNonformat"/>
        <w:jc w:val="both"/>
      </w:pPr>
      <w:r>
        <w:t xml:space="preserve">    └─┘ да, └─┘ нет;</w:t>
      </w:r>
    </w:p>
    <w:p w:rsidR="005C1278" w:rsidRDefault="005C1278">
      <w:pPr>
        <w:pStyle w:val="ConsPlusNonformat"/>
        <w:jc w:val="both"/>
      </w:pPr>
      <w:r>
        <w:t xml:space="preserve">    посредством  почтовой связи (простое или заказное почтовое отправлением</w:t>
      </w:r>
    </w:p>
    <w:p w:rsidR="005C1278" w:rsidRDefault="005C1278">
      <w:pPr>
        <w:pStyle w:val="ConsPlusNonformat"/>
        <w:jc w:val="both"/>
      </w:pPr>
      <w:r>
        <w:t>с уведомлением о вручении):</w:t>
      </w:r>
    </w:p>
    <w:p w:rsidR="005C1278" w:rsidRDefault="005C1278">
      <w:pPr>
        <w:pStyle w:val="ConsPlusNonformat"/>
        <w:jc w:val="both"/>
      </w:pPr>
      <w:r>
        <w:t xml:space="preserve">    ┌─┐     ┌─┐</w:t>
      </w:r>
    </w:p>
    <w:p w:rsidR="005C1278" w:rsidRDefault="005C1278">
      <w:pPr>
        <w:pStyle w:val="ConsPlusNonformat"/>
        <w:jc w:val="both"/>
      </w:pPr>
      <w:r>
        <w:t xml:space="preserve">    └─┘ да, └─┘ нет;</w:t>
      </w:r>
    </w:p>
    <w:p w:rsidR="005C1278" w:rsidRDefault="005C1278">
      <w:pPr>
        <w:pStyle w:val="ConsPlusNonformat"/>
        <w:jc w:val="both"/>
      </w:pPr>
      <w:r>
        <w:t xml:space="preserve">    в МФЦ (в случае подачи заявления через МФЦ):</w:t>
      </w:r>
    </w:p>
    <w:p w:rsidR="005C1278" w:rsidRDefault="005C1278">
      <w:pPr>
        <w:pStyle w:val="ConsPlusNonformat"/>
        <w:jc w:val="both"/>
      </w:pPr>
      <w:r>
        <w:t xml:space="preserve">    ┌─┐     ┌─┐</w:t>
      </w:r>
    </w:p>
    <w:p w:rsidR="005C1278" w:rsidRDefault="005C1278">
      <w:pPr>
        <w:pStyle w:val="ConsPlusNonformat"/>
        <w:jc w:val="both"/>
      </w:pPr>
      <w:r>
        <w:t xml:space="preserve">    └─┘ да, └─┘ нет;</w:t>
      </w:r>
    </w:p>
    <w:p w:rsidR="005C1278" w:rsidRDefault="005C1278">
      <w:pPr>
        <w:pStyle w:val="ConsPlusNonformat"/>
        <w:jc w:val="both"/>
      </w:pPr>
      <w:r>
        <w:t xml:space="preserve">    в Органе власти:</w:t>
      </w:r>
    </w:p>
    <w:p w:rsidR="005C1278" w:rsidRDefault="005C1278">
      <w:pPr>
        <w:pStyle w:val="ConsPlusNonformat"/>
        <w:jc w:val="both"/>
      </w:pPr>
      <w:r>
        <w:t xml:space="preserve">    ┌─┐     ┌─┐</w:t>
      </w:r>
    </w:p>
    <w:p w:rsidR="005C1278" w:rsidRDefault="005C1278">
      <w:pPr>
        <w:pStyle w:val="ConsPlusNonformat"/>
        <w:jc w:val="both"/>
      </w:pPr>
      <w:r>
        <w:t xml:space="preserve">    └─┘ да, └─┘ нет.</w:t>
      </w:r>
    </w:p>
    <w:p w:rsidR="005C1278" w:rsidRDefault="005C1278">
      <w:pPr>
        <w:pStyle w:val="ConsPlusNonformat"/>
        <w:jc w:val="both"/>
      </w:pPr>
      <w:r>
        <w:t xml:space="preserve">    Перечень    прилагаемых    заявителем   документов,   необходимых   для</w:t>
      </w:r>
    </w:p>
    <w:p w:rsidR="005C1278" w:rsidRDefault="005C1278">
      <w:pPr>
        <w:pStyle w:val="ConsPlusNonformat"/>
        <w:jc w:val="both"/>
      </w:pPr>
      <w:r>
        <w:t>предоставления Услуги: наименование представленных документов:</w:t>
      </w:r>
    </w:p>
    <w:p w:rsidR="005C1278" w:rsidRDefault="005C1278">
      <w:pPr>
        <w:pStyle w:val="ConsPlusNonformat"/>
        <w:jc w:val="both"/>
      </w:pPr>
      <w:r>
        <w:t xml:space="preserve">    1) наименование документа: 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2) наименование документа: 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3) наименование документа: 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4) наименование документа: 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5) наименование документа: ___________________________________________.</w:t>
      </w:r>
    </w:p>
    <w:p w:rsidR="005C1278" w:rsidRDefault="005C1278">
      <w:pPr>
        <w:pStyle w:val="ConsPlusNonformat"/>
        <w:jc w:val="both"/>
      </w:pPr>
      <w:r>
        <w:t xml:space="preserve">    Подпись и дата подачи заявления:</w:t>
      </w:r>
    </w:p>
    <w:p w:rsidR="005C1278" w:rsidRDefault="005C1278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дата подписания: ____.______________._______ г.;</w:t>
      </w:r>
    </w:p>
    <w:p w:rsidR="005C1278" w:rsidRDefault="005C1278">
      <w:pPr>
        <w:pStyle w:val="ConsPlusNonformat"/>
        <w:jc w:val="both"/>
      </w:pPr>
      <w:r>
        <w:t xml:space="preserve">    инициалы, фамилия заявителя: _________________________________________;</w:t>
      </w:r>
    </w:p>
    <w:p w:rsidR="005C1278" w:rsidRDefault="005C1278">
      <w:pPr>
        <w:pStyle w:val="ConsPlusNonformat"/>
        <w:jc w:val="both"/>
      </w:pPr>
      <w:r>
        <w:t xml:space="preserve">    печать (при наличии): ________________________________________________.</w:t>
      </w: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</w:p>
    <w:p w:rsidR="00631CEE" w:rsidRDefault="00631CEE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5C1278" w:rsidRDefault="005C1278">
      <w:pPr>
        <w:pStyle w:val="ConsPlusNormal"/>
        <w:jc w:val="right"/>
        <w:outlineLvl w:val="1"/>
      </w:pPr>
      <w:r>
        <w:lastRenderedPageBreak/>
        <w:t>Приложение N 4</w:t>
      </w:r>
    </w:p>
    <w:p w:rsidR="005C1278" w:rsidRDefault="005C1278">
      <w:pPr>
        <w:pStyle w:val="ConsPlusNormal"/>
        <w:jc w:val="right"/>
      </w:pPr>
      <w:r>
        <w:t>к Административному регламенту,</w:t>
      </w:r>
    </w:p>
    <w:p w:rsidR="005C1278" w:rsidRDefault="005C1278">
      <w:pPr>
        <w:pStyle w:val="ConsPlusNormal"/>
        <w:jc w:val="right"/>
      </w:pPr>
      <w:r>
        <w:t>утвержденному Постановлением администрации</w:t>
      </w:r>
    </w:p>
    <w:p w:rsidR="005C1278" w:rsidRDefault="005C1278">
      <w:pPr>
        <w:pStyle w:val="ConsPlusNormal"/>
        <w:jc w:val="right"/>
      </w:pPr>
      <w:r>
        <w:t>Петропавловск-Камчатского</w:t>
      </w:r>
    </w:p>
    <w:p w:rsidR="005C1278" w:rsidRDefault="005C1278">
      <w:pPr>
        <w:pStyle w:val="ConsPlusNormal"/>
        <w:jc w:val="right"/>
      </w:pPr>
      <w:r>
        <w:t>городского округа</w:t>
      </w:r>
    </w:p>
    <w:p w:rsidR="005C1278" w:rsidRDefault="005C1278">
      <w:pPr>
        <w:pStyle w:val="ConsPlusNormal"/>
        <w:jc w:val="right"/>
      </w:pPr>
      <w:r>
        <w:t>от 14.08.2024 N 2104</w:t>
      </w:r>
    </w:p>
    <w:p w:rsidR="005C1278" w:rsidRDefault="005C1278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969"/>
        <w:gridCol w:w="5046"/>
      </w:tblGrid>
      <w:tr w:rsidR="005C1278">
        <w:tc>
          <w:tcPr>
            <w:tcW w:w="396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C1278" w:rsidRDefault="005C1278">
            <w:pPr>
              <w:pStyle w:val="ConsPlusNormal"/>
            </w:pPr>
            <w:r>
              <w:t>Угловой штамп</w:t>
            </w:r>
          </w:p>
          <w:p w:rsidR="005C1278" w:rsidRDefault="005C1278">
            <w:pPr>
              <w:pStyle w:val="ConsPlusNormal"/>
            </w:pPr>
            <w:r>
              <w:t>Органа, выдавшего документ</w:t>
            </w:r>
          </w:p>
        </w:tc>
        <w:tc>
          <w:tcPr>
            <w:tcW w:w="504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C1278" w:rsidRDefault="005C1278">
            <w:pPr>
              <w:pStyle w:val="ConsPlusNormal"/>
              <w:jc w:val="center"/>
            </w:pPr>
            <w:r>
              <w:t>Адресат</w:t>
            </w:r>
          </w:p>
        </w:tc>
      </w:tr>
    </w:tbl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nformat"/>
        <w:jc w:val="both"/>
      </w:pPr>
      <w:r>
        <w:t xml:space="preserve">                    УВЕДОМЛЕНИЕ ОБ ИСПРАВЛЕНИИ ОПЕЧАТОК</w:t>
      </w:r>
    </w:p>
    <w:p w:rsidR="005C1278" w:rsidRDefault="005C1278">
      <w:pPr>
        <w:pStyle w:val="ConsPlusNonformat"/>
        <w:jc w:val="both"/>
      </w:pPr>
      <w:r>
        <w:t xml:space="preserve">        И (ИЛИ) ОШИБОК, ДОПУЩЕННЫХ В ДОКУМЕНТАХ, ВЫДАННЫХ ЗАЯВИТЕЛЮ</w:t>
      </w:r>
    </w:p>
    <w:p w:rsidR="005C1278" w:rsidRDefault="005C1278">
      <w:pPr>
        <w:pStyle w:val="ConsPlusNonformat"/>
        <w:jc w:val="both"/>
      </w:pPr>
      <w:r>
        <w:t xml:space="preserve">                   ПО РЕЗУЛЬТАТАМ ПРЕДОСТАВЛЕНИЯ УСЛУГИ</w:t>
      </w:r>
    </w:p>
    <w:p w:rsidR="005C1278" w:rsidRDefault="005C1278">
      <w:pPr>
        <w:pStyle w:val="ConsPlusNonformat"/>
        <w:jc w:val="both"/>
      </w:pPr>
    </w:p>
    <w:p w:rsidR="005C1278" w:rsidRDefault="005C1278">
      <w:pPr>
        <w:pStyle w:val="ConsPlusNonformat"/>
        <w:jc w:val="both"/>
      </w:pPr>
      <w:r>
        <w:t xml:space="preserve">    На основании запроса _________________________________________________,</w:t>
      </w:r>
    </w:p>
    <w:p w:rsidR="005C1278" w:rsidRDefault="005C1278">
      <w:pPr>
        <w:pStyle w:val="ConsPlusNonformat"/>
        <w:jc w:val="both"/>
      </w:pPr>
      <w:r>
        <w:t xml:space="preserve">                          (номер и дата запроса на предоставление Услуги)</w:t>
      </w:r>
    </w:p>
    <w:p w:rsidR="005C1278" w:rsidRDefault="005C1278">
      <w:pPr>
        <w:pStyle w:val="ConsPlusNonformat"/>
        <w:jc w:val="both"/>
      </w:pPr>
      <w:r>
        <w:t>поступившего на рассмотрение _____________________________________________,</w:t>
      </w:r>
    </w:p>
    <w:p w:rsidR="005C1278" w:rsidRDefault="005C1278">
      <w:pPr>
        <w:pStyle w:val="ConsPlusNonformat"/>
        <w:jc w:val="both"/>
      </w:pPr>
      <w:r>
        <w:t xml:space="preserve">                                 (указывается дата получения запроса)</w:t>
      </w:r>
    </w:p>
    <w:p w:rsidR="005C1278" w:rsidRDefault="005C1278">
      <w:pPr>
        <w:pStyle w:val="ConsPlusNonformat"/>
        <w:jc w:val="both"/>
      </w:pPr>
      <w:r>
        <w:t>в соответствии с __________________________________________________________</w:t>
      </w:r>
    </w:p>
    <w:p w:rsidR="005C1278" w:rsidRDefault="005C1278">
      <w:pPr>
        <w:pStyle w:val="ConsPlusNonformat"/>
        <w:jc w:val="both"/>
      </w:pPr>
      <w:r>
        <w:t>уведомляем  Вас  об  исправлении  опечаток  и  (или)  ошибок,  допущенных в</w:t>
      </w:r>
    </w:p>
    <w:p w:rsidR="005C1278" w:rsidRDefault="005C1278">
      <w:pPr>
        <w:pStyle w:val="ConsPlusNonformat"/>
        <w:jc w:val="both"/>
      </w:pPr>
      <w:r>
        <w:t>документах, выданных заявителю по результатам предоставления Услуги.</w:t>
      </w:r>
    </w:p>
    <w:p w:rsidR="005C1278" w:rsidRDefault="005C1278">
      <w:pPr>
        <w:pStyle w:val="ConsPlusNonformat"/>
        <w:jc w:val="both"/>
      </w:pPr>
      <w:r>
        <w:t xml:space="preserve">    Сведения в документе __________________________________________________</w:t>
      </w:r>
    </w:p>
    <w:p w:rsidR="005C1278" w:rsidRDefault="005C1278">
      <w:pPr>
        <w:pStyle w:val="ConsPlusNonformat"/>
        <w:jc w:val="both"/>
      </w:pPr>
      <w:r>
        <w:t>___________________________________________________________________________</w:t>
      </w:r>
    </w:p>
    <w:p w:rsidR="005C1278" w:rsidRDefault="005C1278">
      <w:pPr>
        <w:pStyle w:val="ConsPlusNonformat"/>
        <w:jc w:val="both"/>
      </w:pPr>
      <w:r>
        <w:t xml:space="preserve">                   (указывается наименование сведений до</w:t>
      </w:r>
    </w:p>
    <w:p w:rsidR="005C1278" w:rsidRDefault="005C1278">
      <w:pPr>
        <w:pStyle w:val="ConsPlusNonformat"/>
        <w:jc w:val="both"/>
      </w:pPr>
      <w:r>
        <w:t xml:space="preserve">                   исправления ошибок и (или) опечаток)</w:t>
      </w:r>
    </w:p>
    <w:p w:rsidR="005C1278" w:rsidRDefault="005C1278">
      <w:pPr>
        <w:pStyle w:val="ConsPlusNonformat"/>
        <w:jc w:val="both"/>
      </w:pPr>
      <w:r>
        <w:t>исправлены на _____________________________________________________________</w:t>
      </w:r>
    </w:p>
    <w:p w:rsidR="005C1278" w:rsidRDefault="005C1278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970"/>
        <w:gridCol w:w="1805"/>
        <w:gridCol w:w="3269"/>
      </w:tblGrid>
      <w:tr w:rsidR="005C1278">
        <w:tc>
          <w:tcPr>
            <w:tcW w:w="3970" w:type="dxa"/>
          </w:tcPr>
          <w:p w:rsidR="005C1278" w:rsidRDefault="005C1278">
            <w:pPr>
              <w:pStyle w:val="ConsPlusNormal"/>
            </w:pPr>
          </w:p>
        </w:tc>
        <w:tc>
          <w:tcPr>
            <w:tcW w:w="1805" w:type="dxa"/>
          </w:tcPr>
          <w:p w:rsidR="005C1278" w:rsidRDefault="005C1278">
            <w:pPr>
              <w:pStyle w:val="ConsPlusNormal"/>
            </w:pPr>
          </w:p>
        </w:tc>
        <w:tc>
          <w:tcPr>
            <w:tcW w:w="3269" w:type="dxa"/>
          </w:tcPr>
          <w:p w:rsidR="005C1278" w:rsidRDefault="005C1278">
            <w:pPr>
              <w:pStyle w:val="ConsPlusNormal"/>
            </w:pPr>
          </w:p>
        </w:tc>
      </w:tr>
      <w:tr w:rsidR="005C1278">
        <w:tc>
          <w:tcPr>
            <w:tcW w:w="3970" w:type="dxa"/>
            <w:vAlign w:val="center"/>
          </w:tcPr>
          <w:p w:rsidR="005C1278" w:rsidRDefault="005C1278">
            <w:pPr>
              <w:pStyle w:val="ConsPlusNormal"/>
              <w:jc w:val="center"/>
            </w:pPr>
            <w:r>
              <w:t>полное наименование должности</w:t>
            </w:r>
          </w:p>
        </w:tc>
        <w:tc>
          <w:tcPr>
            <w:tcW w:w="1805" w:type="dxa"/>
            <w:vAlign w:val="center"/>
          </w:tcPr>
          <w:p w:rsidR="005C1278" w:rsidRDefault="005C1278">
            <w:pPr>
              <w:pStyle w:val="ConsPlusNormal"/>
              <w:jc w:val="center"/>
            </w:pPr>
            <w:r>
              <w:t>подпись</w:t>
            </w:r>
          </w:p>
        </w:tc>
        <w:tc>
          <w:tcPr>
            <w:tcW w:w="3269" w:type="dxa"/>
            <w:vAlign w:val="center"/>
          </w:tcPr>
          <w:p w:rsidR="005C1278" w:rsidRDefault="005C1278">
            <w:pPr>
              <w:pStyle w:val="ConsPlusNormal"/>
              <w:jc w:val="center"/>
            </w:pPr>
            <w:r>
              <w:t>инициалы, фамилия</w:t>
            </w:r>
          </w:p>
        </w:tc>
      </w:tr>
    </w:tbl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</w:p>
    <w:p w:rsidR="00631CEE" w:rsidRDefault="00631CEE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5C1278" w:rsidRDefault="005C1278">
      <w:pPr>
        <w:pStyle w:val="ConsPlusNormal"/>
        <w:jc w:val="right"/>
        <w:outlineLvl w:val="1"/>
      </w:pPr>
      <w:r>
        <w:lastRenderedPageBreak/>
        <w:t>Приложение N 5</w:t>
      </w:r>
    </w:p>
    <w:p w:rsidR="005C1278" w:rsidRDefault="005C1278">
      <w:pPr>
        <w:pStyle w:val="ConsPlusNormal"/>
        <w:jc w:val="right"/>
      </w:pPr>
      <w:r>
        <w:t>к Административному регламенту,</w:t>
      </w:r>
    </w:p>
    <w:p w:rsidR="005C1278" w:rsidRDefault="005C1278">
      <w:pPr>
        <w:pStyle w:val="ConsPlusNormal"/>
        <w:jc w:val="right"/>
      </w:pPr>
      <w:r>
        <w:t>утвержденному Постановлением администрации</w:t>
      </w:r>
    </w:p>
    <w:p w:rsidR="005C1278" w:rsidRDefault="005C1278">
      <w:pPr>
        <w:pStyle w:val="ConsPlusNormal"/>
        <w:jc w:val="right"/>
      </w:pPr>
      <w:r>
        <w:t>Петропавловск-Камчатского</w:t>
      </w:r>
    </w:p>
    <w:p w:rsidR="005C1278" w:rsidRDefault="005C1278">
      <w:pPr>
        <w:pStyle w:val="ConsPlusNormal"/>
        <w:jc w:val="right"/>
      </w:pPr>
      <w:r>
        <w:t>городского округа</w:t>
      </w:r>
    </w:p>
    <w:p w:rsidR="005C1278" w:rsidRDefault="005C1278">
      <w:pPr>
        <w:pStyle w:val="ConsPlusNormal"/>
        <w:jc w:val="right"/>
      </w:pPr>
      <w:r>
        <w:t>от 14.08.2024 N 2104</w:t>
      </w:r>
    </w:p>
    <w:p w:rsidR="005C1278" w:rsidRDefault="005C1278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969"/>
        <w:gridCol w:w="5046"/>
      </w:tblGrid>
      <w:tr w:rsidR="005C1278">
        <w:tc>
          <w:tcPr>
            <w:tcW w:w="396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C1278" w:rsidRDefault="005C1278">
            <w:pPr>
              <w:pStyle w:val="ConsPlusNormal"/>
            </w:pPr>
            <w:r>
              <w:t>Угловой штамп</w:t>
            </w:r>
          </w:p>
          <w:p w:rsidR="005C1278" w:rsidRDefault="005C1278">
            <w:pPr>
              <w:pStyle w:val="ConsPlusNormal"/>
            </w:pPr>
            <w:r>
              <w:t>Органа, выдавшего документ</w:t>
            </w:r>
          </w:p>
        </w:tc>
        <w:tc>
          <w:tcPr>
            <w:tcW w:w="504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C1278" w:rsidRDefault="005C1278">
            <w:pPr>
              <w:pStyle w:val="ConsPlusNormal"/>
              <w:jc w:val="center"/>
            </w:pPr>
            <w:r>
              <w:t>Адресат</w:t>
            </w:r>
          </w:p>
        </w:tc>
      </w:tr>
    </w:tbl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nformat"/>
        <w:jc w:val="both"/>
      </w:pPr>
      <w:r>
        <w:t xml:space="preserve">                           УВЕДОМЛЕНИЕ ОБ ОТКАЗЕ</w:t>
      </w:r>
    </w:p>
    <w:p w:rsidR="005C1278" w:rsidRDefault="005C1278">
      <w:pPr>
        <w:pStyle w:val="ConsPlusNonformat"/>
        <w:jc w:val="both"/>
      </w:pPr>
      <w:r>
        <w:t xml:space="preserve">                  В ИСПРАВЛЕНИИ ОПЕЧАТОК И (ИЛИ) ОШИБОК,</w:t>
      </w:r>
    </w:p>
    <w:p w:rsidR="005C1278" w:rsidRDefault="005C1278">
      <w:pPr>
        <w:pStyle w:val="ConsPlusNonformat"/>
        <w:jc w:val="both"/>
      </w:pPr>
      <w:r>
        <w:t xml:space="preserve">        ДОПУЩЕННЫХ В ДОКУМЕНТАХ, ВЫДАННЫХ ЗАЯВИТЕЛЮ ПО РЕЗУЛЬТАТАМ</w:t>
      </w:r>
    </w:p>
    <w:p w:rsidR="005C1278" w:rsidRDefault="005C1278">
      <w:pPr>
        <w:pStyle w:val="ConsPlusNonformat"/>
        <w:jc w:val="both"/>
      </w:pPr>
      <w:r>
        <w:t xml:space="preserve">                           ПРЕДОСТАВЛЕНИЯ УСЛУГИ</w:t>
      </w:r>
    </w:p>
    <w:p w:rsidR="005C1278" w:rsidRDefault="005C1278">
      <w:pPr>
        <w:pStyle w:val="ConsPlusNonformat"/>
        <w:jc w:val="both"/>
      </w:pPr>
    </w:p>
    <w:p w:rsidR="005C1278" w:rsidRDefault="005C1278">
      <w:pPr>
        <w:pStyle w:val="ConsPlusNonformat"/>
        <w:jc w:val="both"/>
      </w:pPr>
      <w:r>
        <w:t xml:space="preserve">    На основании запроса _________________________________________________,</w:t>
      </w:r>
    </w:p>
    <w:p w:rsidR="005C1278" w:rsidRDefault="005C1278">
      <w:pPr>
        <w:pStyle w:val="ConsPlusNonformat"/>
        <w:jc w:val="both"/>
      </w:pPr>
      <w:r>
        <w:t xml:space="preserve">                          (номер и дата запроса на предоставление Услуги)</w:t>
      </w:r>
    </w:p>
    <w:p w:rsidR="005C1278" w:rsidRDefault="005C1278">
      <w:pPr>
        <w:pStyle w:val="ConsPlusNonformat"/>
        <w:jc w:val="both"/>
      </w:pPr>
      <w:r>
        <w:t>поступившего на рассмотрение _____________________________________________,</w:t>
      </w:r>
    </w:p>
    <w:p w:rsidR="005C1278" w:rsidRDefault="005C1278">
      <w:pPr>
        <w:pStyle w:val="ConsPlusNonformat"/>
        <w:jc w:val="both"/>
      </w:pPr>
      <w:r>
        <w:t xml:space="preserve">                                 (указывается дата получения запроса)</w:t>
      </w:r>
    </w:p>
    <w:p w:rsidR="005C1278" w:rsidRDefault="005C1278">
      <w:pPr>
        <w:pStyle w:val="ConsPlusNonformat"/>
        <w:jc w:val="both"/>
      </w:pPr>
      <w:r>
        <w:t>в соответствии с __________________________________________________________</w:t>
      </w:r>
    </w:p>
    <w:p w:rsidR="005C1278" w:rsidRDefault="005C1278">
      <w:pPr>
        <w:pStyle w:val="ConsPlusNonformat"/>
        <w:jc w:val="both"/>
      </w:pPr>
      <w:r>
        <w:t>уведомляем  Вас об отказе в исправлении опечаток и (или) ошибок, допущенных</w:t>
      </w:r>
    </w:p>
    <w:p w:rsidR="005C1278" w:rsidRDefault="005C1278">
      <w:pPr>
        <w:pStyle w:val="ConsPlusNonformat"/>
        <w:jc w:val="both"/>
      </w:pPr>
      <w:r>
        <w:t>в  документах,  выданных  заявителю по результатам предоставления Услуги, в</w:t>
      </w:r>
    </w:p>
    <w:p w:rsidR="005C1278" w:rsidRDefault="005C1278">
      <w:pPr>
        <w:pStyle w:val="ConsPlusNonformat"/>
        <w:jc w:val="both"/>
      </w:pPr>
      <w:r>
        <w:t>связи с тем, что __________________________________________________________</w:t>
      </w:r>
    </w:p>
    <w:p w:rsidR="005C1278" w:rsidRDefault="005C1278">
      <w:pPr>
        <w:pStyle w:val="ConsPlusNonformat"/>
        <w:jc w:val="both"/>
      </w:pPr>
      <w:r>
        <w:t>__________________________________________________________________________.</w:t>
      </w:r>
    </w:p>
    <w:p w:rsidR="005C1278" w:rsidRDefault="005C1278">
      <w:pPr>
        <w:pStyle w:val="ConsPlusNonformat"/>
        <w:jc w:val="both"/>
      </w:pPr>
      <w:r>
        <w:t xml:space="preserve">                       (указываются причины отказа)</w:t>
      </w:r>
    </w:p>
    <w:p w:rsidR="005C1278" w:rsidRDefault="005C1278">
      <w:pPr>
        <w:pStyle w:val="ConsPlusNonformat"/>
        <w:jc w:val="both"/>
      </w:pPr>
      <w:r>
        <w:t xml:space="preserve">    Уведомление  об отказе в исправлении опечаток и(или) ошибок, допущенных</w:t>
      </w:r>
    </w:p>
    <w:p w:rsidR="005C1278" w:rsidRDefault="005C1278">
      <w:pPr>
        <w:pStyle w:val="ConsPlusNonformat"/>
        <w:jc w:val="both"/>
      </w:pPr>
      <w:r>
        <w:t>в  документах,  выданных  заявителю по результатам предоставления Услуги, в</w:t>
      </w:r>
    </w:p>
    <w:p w:rsidR="005C1278" w:rsidRDefault="005C1278">
      <w:pPr>
        <w:pStyle w:val="ConsPlusNonformat"/>
        <w:jc w:val="both"/>
      </w:pPr>
      <w:r>
        <w:t>соответствии с ____________________________________________________________</w:t>
      </w:r>
    </w:p>
    <w:p w:rsidR="005C1278" w:rsidRDefault="005C1278">
      <w:pPr>
        <w:pStyle w:val="ConsPlusNonformat"/>
        <w:jc w:val="both"/>
      </w:pPr>
      <w:r>
        <w:t>может быть обжалован в суде.</w:t>
      </w:r>
    </w:p>
    <w:p w:rsidR="005C1278" w:rsidRDefault="005C1278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970"/>
        <w:gridCol w:w="1805"/>
        <w:gridCol w:w="3269"/>
      </w:tblGrid>
      <w:tr w:rsidR="005C1278">
        <w:tc>
          <w:tcPr>
            <w:tcW w:w="3970" w:type="dxa"/>
          </w:tcPr>
          <w:p w:rsidR="005C1278" w:rsidRDefault="005C1278">
            <w:pPr>
              <w:pStyle w:val="ConsPlusNormal"/>
            </w:pPr>
          </w:p>
        </w:tc>
        <w:tc>
          <w:tcPr>
            <w:tcW w:w="1805" w:type="dxa"/>
          </w:tcPr>
          <w:p w:rsidR="005C1278" w:rsidRDefault="005C1278">
            <w:pPr>
              <w:pStyle w:val="ConsPlusNormal"/>
            </w:pPr>
          </w:p>
        </w:tc>
        <w:tc>
          <w:tcPr>
            <w:tcW w:w="3269" w:type="dxa"/>
          </w:tcPr>
          <w:p w:rsidR="005C1278" w:rsidRDefault="005C1278">
            <w:pPr>
              <w:pStyle w:val="ConsPlusNormal"/>
            </w:pPr>
          </w:p>
        </w:tc>
      </w:tr>
      <w:tr w:rsidR="005C1278">
        <w:tc>
          <w:tcPr>
            <w:tcW w:w="3970" w:type="dxa"/>
            <w:vAlign w:val="center"/>
          </w:tcPr>
          <w:p w:rsidR="005C1278" w:rsidRDefault="005C1278">
            <w:pPr>
              <w:pStyle w:val="ConsPlusNormal"/>
              <w:jc w:val="center"/>
            </w:pPr>
            <w:r>
              <w:t>полное наименование должности</w:t>
            </w:r>
          </w:p>
        </w:tc>
        <w:tc>
          <w:tcPr>
            <w:tcW w:w="1805" w:type="dxa"/>
            <w:vAlign w:val="center"/>
          </w:tcPr>
          <w:p w:rsidR="005C1278" w:rsidRDefault="005C1278">
            <w:pPr>
              <w:pStyle w:val="ConsPlusNormal"/>
              <w:jc w:val="center"/>
            </w:pPr>
            <w:r>
              <w:t>подпись</w:t>
            </w:r>
          </w:p>
        </w:tc>
        <w:tc>
          <w:tcPr>
            <w:tcW w:w="3269" w:type="dxa"/>
            <w:vAlign w:val="center"/>
          </w:tcPr>
          <w:p w:rsidR="005C1278" w:rsidRDefault="005C1278">
            <w:pPr>
              <w:pStyle w:val="ConsPlusNormal"/>
              <w:jc w:val="center"/>
            </w:pPr>
            <w:r>
              <w:t>инициалы, фамилия</w:t>
            </w:r>
          </w:p>
        </w:tc>
      </w:tr>
    </w:tbl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ind w:firstLine="540"/>
        <w:jc w:val="both"/>
      </w:pPr>
    </w:p>
    <w:p w:rsidR="005C1278" w:rsidRDefault="005C1278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EE5B5C" w:rsidRDefault="00EE5B5C"/>
    <w:sectPr w:rsidR="00EE5B5C" w:rsidSect="00F92E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1278"/>
    <w:rsid w:val="005C1278"/>
    <w:rsid w:val="00631CEE"/>
    <w:rsid w:val="00EE5B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BBC4662-7FEE-4EF6-9684-93AA3BB013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C127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5C1278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5C127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5C1278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5C127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5C1278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5C1278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5C1278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login.consultant.ru/link/?req=doc&amp;base=LAW&amp;n=483141&amp;dst=165" TargetMode="External"/><Relationship Id="rId21" Type="http://schemas.openxmlformats.org/officeDocument/2006/relationships/hyperlink" Target="https://login.consultant.ru/link/?req=doc&amp;base=LAW&amp;n=493957" TargetMode="External"/><Relationship Id="rId42" Type="http://schemas.openxmlformats.org/officeDocument/2006/relationships/hyperlink" Target="https://login.consultant.ru/link/?req=doc&amp;base=LAW&amp;n=483141&amp;dst=346" TargetMode="External"/><Relationship Id="rId63" Type="http://schemas.openxmlformats.org/officeDocument/2006/relationships/hyperlink" Target="https://login.consultant.ru/link/?req=doc&amp;base=LAW&amp;n=493957" TargetMode="External"/><Relationship Id="rId84" Type="http://schemas.openxmlformats.org/officeDocument/2006/relationships/hyperlink" Target="https://login.consultant.ru/link/?req=doc&amp;base=LAW&amp;n=483141&amp;dst=346" TargetMode="External"/><Relationship Id="rId138" Type="http://schemas.openxmlformats.org/officeDocument/2006/relationships/hyperlink" Target="https://login.consultant.ru/link/?req=doc&amp;base=LAW&amp;n=483141&amp;dst=360" TargetMode="External"/><Relationship Id="rId159" Type="http://schemas.openxmlformats.org/officeDocument/2006/relationships/hyperlink" Target="https://login.consultant.ru/link/?req=doc&amp;base=LAW&amp;n=483141&amp;dst=165" TargetMode="External"/><Relationship Id="rId170" Type="http://schemas.openxmlformats.org/officeDocument/2006/relationships/hyperlink" Target="https://login.consultant.ru/link/?req=doc&amp;base=LAW&amp;n=301229" TargetMode="External"/><Relationship Id="rId191" Type="http://schemas.openxmlformats.org/officeDocument/2006/relationships/hyperlink" Target="https://login.consultant.ru/link/?req=doc&amp;base=LAW&amp;n=483141&amp;dst=165" TargetMode="External"/><Relationship Id="rId205" Type="http://schemas.openxmlformats.org/officeDocument/2006/relationships/hyperlink" Target="https://login.consultant.ru/link/?req=doc&amp;base=LAW&amp;n=483141&amp;dst=404" TargetMode="External"/><Relationship Id="rId226" Type="http://schemas.openxmlformats.org/officeDocument/2006/relationships/theme" Target="theme/theme1.xml"/><Relationship Id="rId107" Type="http://schemas.openxmlformats.org/officeDocument/2006/relationships/hyperlink" Target="https://login.consultant.ru/link/?req=doc&amp;base=LAW&amp;n=494998&amp;dst=100088" TargetMode="External"/><Relationship Id="rId11" Type="http://schemas.openxmlformats.org/officeDocument/2006/relationships/hyperlink" Target="https://login.consultant.ru/link/?req=doc&amp;base=RLAW296&amp;n=167075" TargetMode="External"/><Relationship Id="rId32" Type="http://schemas.openxmlformats.org/officeDocument/2006/relationships/hyperlink" Target="https://login.consultant.ru/link/?req=doc&amp;base=LAW&amp;n=483141&amp;dst=360" TargetMode="External"/><Relationship Id="rId53" Type="http://schemas.openxmlformats.org/officeDocument/2006/relationships/hyperlink" Target="https://login.consultant.ru/link/?req=doc&amp;base=LAW&amp;n=483141&amp;dst=996" TargetMode="External"/><Relationship Id="rId74" Type="http://schemas.openxmlformats.org/officeDocument/2006/relationships/hyperlink" Target="https://login.consultant.ru/link/?req=doc&amp;base=LAW&amp;n=483141&amp;dst=360" TargetMode="External"/><Relationship Id="rId128" Type="http://schemas.openxmlformats.org/officeDocument/2006/relationships/hyperlink" Target="https://login.consultant.ru/link/?req=doc&amp;base=LAW&amp;n=301229" TargetMode="External"/><Relationship Id="rId149" Type="http://schemas.openxmlformats.org/officeDocument/2006/relationships/hyperlink" Target="https://login.consultant.ru/link/?req=doc&amp;base=LAW&amp;n=494998&amp;dst=100088" TargetMode="External"/><Relationship Id="rId5" Type="http://schemas.openxmlformats.org/officeDocument/2006/relationships/hyperlink" Target="https://login.consultant.ru/link/?req=doc&amp;base=LAW&amp;n=483141" TargetMode="External"/><Relationship Id="rId95" Type="http://schemas.openxmlformats.org/officeDocument/2006/relationships/hyperlink" Target="https://login.consultant.ru/link/?req=doc&amp;base=LAW&amp;n=483141&amp;dst=996" TargetMode="External"/><Relationship Id="rId160" Type="http://schemas.openxmlformats.org/officeDocument/2006/relationships/hyperlink" Target="https://login.consultant.ru/link/?req=doc&amp;base=LAW&amp;n=483141&amp;dst=346" TargetMode="External"/><Relationship Id="rId181" Type="http://schemas.openxmlformats.org/officeDocument/2006/relationships/hyperlink" Target="https://login.consultant.ru/link/?req=doc&amp;base=LAW&amp;n=483141&amp;dst=165" TargetMode="External"/><Relationship Id="rId216" Type="http://schemas.openxmlformats.org/officeDocument/2006/relationships/hyperlink" Target="https://login.consultant.ru/link/?req=doc&amp;base=LAW&amp;n=483141&amp;dst=1254" TargetMode="External"/><Relationship Id="rId211" Type="http://schemas.openxmlformats.org/officeDocument/2006/relationships/hyperlink" Target="https://login.consultant.ru/link/?req=doc&amp;base=LAW&amp;n=483141&amp;dst=1494" TargetMode="External"/><Relationship Id="rId22" Type="http://schemas.openxmlformats.org/officeDocument/2006/relationships/hyperlink" Target="https://login.consultant.ru/link/?req=doc&amp;base=LAW&amp;n=301229" TargetMode="External"/><Relationship Id="rId27" Type="http://schemas.openxmlformats.org/officeDocument/2006/relationships/hyperlink" Target="https://login.consultant.ru/link/?req=doc&amp;base=LAW&amp;n=483141&amp;dst=165" TargetMode="External"/><Relationship Id="rId43" Type="http://schemas.openxmlformats.org/officeDocument/2006/relationships/hyperlink" Target="https://login.consultant.ru/link/?req=doc&amp;base=LAW&amp;n=493957" TargetMode="External"/><Relationship Id="rId48" Type="http://schemas.openxmlformats.org/officeDocument/2006/relationships/hyperlink" Target="https://login.consultant.ru/link/?req=doc&amp;base=LAW&amp;n=483141&amp;dst=346" TargetMode="External"/><Relationship Id="rId64" Type="http://schemas.openxmlformats.org/officeDocument/2006/relationships/hyperlink" Target="https://login.consultant.ru/link/?req=doc&amp;base=LAW&amp;n=301229" TargetMode="External"/><Relationship Id="rId69" Type="http://schemas.openxmlformats.org/officeDocument/2006/relationships/hyperlink" Target="https://login.consultant.ru/link/?req=doc&amp;base=LAW&amp;n=483141&amp;dst=165" TargetMode="External"/><Relationship Id="rId113" Type="http://schemas.openxmlformats.org/officeDocument/2006/relationships/hyperlink" Target="https://login.consultant.ru/link/?req=doc&amp;base=LAW&amp;n=493957" TargetMode="External"/><Relationship Id="rId118" Type="http://schemas.openxmlformats.org/officeDocument/2006/relationships/hyperlink" Target="https://login.consultant.ru/link/?req=doc&amp;base=LAW&amp;n=483141&amp;dst=346" TargetMode="External"/><Relationship Id="rId134" Type="http://schemas.openxmlformats.org/officeDocument/2006/relationships/hyperlink" Target="https://login.consultant.ru/link/?req=doc&amp;base=LAW&amp;n=301229" TargetMode="External"/><Relationship Id="rId139" Type="http://schemas.openxmlformats.org/officeDocument/2006/relationships/hyperlink" Target="https://login.consultant.ru/link/?req=doc&amp;base=LAW&amp;n=483141&amp;dst=165" TargetMode="External"/><Relationship Id="rId80" Type="http://schemas.openxmlformats.org/officeDocument/2006/relationships/hyperlink" Target="https://login.consultant.ru/link/?req=doc&amp;base=LAW&amp;n=483141&amp;dst=990" TargetMode="External"/><Relationship Id="rId85" Type="http://schemas.openxmlformats.org/officeDocument/2006/relationships/hyperlink" Target="https://login.consultant.ru/link/?req=doc&amp;base=LAW&amp;n=493957" TargetMode="External"/><Relationship Id="rId150" Type="http://schemas.openxmlformats.org/officeDocument/2006/relationships/hyperlink" Target="https://login.consultant.ru/link/?req=doc&amp;base=LAW&amp;n=483141&amp;dst=996" TargetMode="External"/><Relationship Id="rId155" Type="http://schemas.openxmlformats.org/officeDocument/2006/relationships/hyperlink" Target="https://login.consultant.ru/link/?req=doc&amp;base=LAW&amp;n=493957" TargetMode="External"/><Relationship Id="rId171" Type="http://schemas.openxmlformats.org/officeDocument/2006/relationships/hyperlink" Target="https://login.consultant.ru/link/?req=doc&amp;base=LAW&amp;n=494998&amp;dst=100088" TargetMode="External"/><Relationship Id="rId176" Type="http://schemas.openxmlformats.org/officeDocument/2006/relationships/hyperlink" Target="https://login.consultant.ru/link/?req=doc&amp;base=LAW&amp;n=301229" TargetMode="External"/><Relationship Id="rId192" Type="http://schemas.openxmlformats.org/officeDocument/2006/relationships/hyperlink" Target="https://login.consultant.ru/link/?req=doc&amp;base=LAW&amp;n=483141&amp;dst=2659" TargetMode="External"/><Relationship Id="rId197" Type="http://schemas.openxmlformats.org/officeDocument/2006/relationships/hyperlink" Target="https://login.consultant.ru/link/?req=doc&amp;base=LAW&amp;n=483141&amp;dst=652" TargetMode="External"/><Relationship Id="rId206" Type="http://schemas.openxmlformats.org/officeDocument/2006/relationships/hyperlink" Target="https://login.consultant.ru/link/?req=doc&amp;base=LAW&amp;n=483141&amp;dst=652" TargetMode="External"/><Relationship Id="rId201" Type="http://schemas.openxmlformats.org/officeDocument/2006/relationships/hyperlink" Target="https://login.consultant.ru/link/?req=doc&amp;base=LAW&amp;n=483141&amp;dst=2659" TargetMode="External"/><Relationship Id="rId222" Type="http://schemas.openxmlformats.org/officeDocument/2006/relationships/hyperlink" Target="https://login.consultant.ru/link/?req=doc&amp;base=LAW&amp;n=483141&amp;dst=2487" TargetMode="External"/><Relationship Id="rId12" Type="http://schemas.openxmlformats.org/officeDocument/2006/relationships/hyperlink" Target="https://login.consultant.ru/link/?req=doc&amp;base=RLAW296&amp;n=173280" TargetMode="External"/><Relationship Id="rId17" Type="http://schemas.openxmlformats.org/officeDocument/2006/relationships/hyperlink" Target="https://login.consultant.ru/link/?req=doc&amp;base=LAW&amp;n=495208&amp;dst=100042" TargetMode="External"/><Relationship Id="rId33" Type="http://schemas.openxmlformats.org/officeDocument/2006/relationships/hyperlink" Target="https://login.consultant.ru/link/?req=doc&amp;base=LAW&amp;n=483141&amp;dst=165" TargetMode="External"/><Relationship Id="rId38" Type="http://schemas.openxmlformats.org/officeDocument/2006/relationships/hyperlink" Target="https://login.consultant.ru/link/?req=doc&amp;base=LAW&amp;n=483141&amp;dst=990" TargetMode="External"/><Relationship Id="rId59" Type="http://schemas.openxmlformats.org/officeDocument/2006/relationships/hyperlink" Target="https://login.consultant.ru/link/?req=doc&amp;base=LAW&amp;n=494998&amp;dst=100088" TargetMode="External"/><Relationship Id="rId103" Type="http://schemas.openxmlformats.org/officeDocument/2006/relationships/hyperlink" Target="https://login.consultant.ru/link/?req=doc&amp;base=LAW&amp;n=483141&amp;dst=165" TargetMode="External"/><Relationship Id="rId108" Type="http://schemas.openxmlformats.org/officeDocument/2006/relationships/hyperlink" Target="https://login.consultant.ru/link/?req=doc&amp;base=LAW&amp;n=483141&amp;dst=996" TargetMode="External"/><Relationship Id="rId124" Type="http://schemas.openxmlformats.org/officeDocument/2006/relationships/hyperlink" Target="https://login.consultant.ru/link/?req=doc&amp;base=LAW&amp;n=483141&amp;dst=360" TargetMode="External"/><Relationship Id="rId129" Type="http://schemas.openxmlformats.org/officeDocument/2006/relationships/hyperlink" Target="https://login.consultant.ru/link/?req=doc&amp;base=LAW&amp;n=494998&amp;dst=100088" TargetMode="External"/><Relationship Id="rId54" Type="http://schemas.openxmlformats.org/officeDocument/2006/relationships/hyperlink" Target="https://login.consultant.ru/link/?req=doc&amp;base=LAW&amp;n=483141&amp;dst=360" TargetMode="External"/><Relationship Id="rId70" Type="http://schemas.openxmlformats.org/officeDocument/2006/relationships/hyperlink" Target="https://login.consultant.ru/link/?req=doc&amp;base=LAW&amp;n=483141&amp;dst=346" TargetMode="External"/><Relationship Id="rId75" Type="http://schemas.openxmlformats.org/officeDocument/2006/relationships/hyperlink" Target="https://login.consultant.ru/link/?req=doc&amp;base=LAW&amp;n=483141&amp;dst=165" TargetMode="External"/><Relationship Id="rId91" Type="http://schemas.openxmlformats.org/officeDocument/2006/relationships/hyperlink" Target="https://login.consultant.ru/link/?req=doc&amp;base=LAW&amp;n=493957" TargetMode="External"/><Relationship Id="rId96" Type="http://schemas.openxmlformats.org/officeDocument/2006/relationships/hyperlink" Target="https://login.consultant.ru/link/?req=doc&amp;base=LAW&amp;n=483141&amp;dst=360" TargetMode="External"/><Relationship Id="rId140" Type="http://schemas.openxmlformats.org/officeDocument/2006/relationships/hyperlink" Target="https://login.consultant.ru/link/?req=doc&amp;base=LAW&amp;n=483141&amp;dst=346" TargetMode="External"/><Relationship Id="rId145" Type="http://schemas.openxmlformats.org/officeDocument/2006/relationships/hyperlink" Target="https://login.consultant.ru/link/?req=doc&amp;base=LAW&amp;n=483141&amp;dst=165" TargetMode="External"/><Relationship Id="rId161" Type="http://schemas.openxmlformats.org/officeDocument/2006/relationships/hyperlink" Target="https://login.consultant.ru/link/?req=doc&amp;base=LAW&amp;n=493957" TargetMode="External"/><Relationship Id="rId166" Type="http://schemas.openxmlformats.org/officeDocument/2006/relationships/hyperlink" Target="https://login.consultant.ru/link/?req=doc&amp;base=LAW&amp;n=483141&amp;dst=360" TargetMode="External"/><Relationship Id="rId182" Type="http://schemas.openxmlformats.org/officeDocument/2006/relationships/hyperlink" Target="https://login.consultant.ru/link/?req=doc&amp;base=LAW&amp;n=483141&amp;dst=346" TargetMode="External"/><Relationship Id="rId187" Type="http://schemas.openxmlformats.org/officeDocument/2006/relationships/hyperlink" Target="https://login.consultant.ru/link/?req=doc&amp;base=LAW&amp;n=483141&amp;dst=165" TargetMode="External"/><Relationship Id="rId217" Type="http://schemas.openxmlformats.org/officeDocument/2006/relationships/hyperlink" Target="https://login.consultant.ru/link/?req=doc&amp;base=LAW&amp;n=483141&amp;dst=976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80999" TargetMode="External"/><Relationship Id="rId212" Type="http://schemas.openxmlformats.org/officeDocument/2006/relationships/hyperlink" Target="https://login.consultant.ru/link/?req=doc&amp;base=LAW&amp;n=481369" TargetMode="External"/><Relationship Id="rId23" Type="http://schemas.openxmlformats.org/officeDocument/2006/relationships/hyperlink" Target="https://login.consultant.ru/link/?req=doc&amp;base=LAW&amp;n=494998&amp;dst=100088" TargetMode="External"/><Relationship Id="rId28" Type="http://schemas.openxmlformats.org/officeDocument/2006/relationships/hyperlink" Target="https://login.consultant.ru/link/?req=doc&amp;base=LAW&amp;n=483141&amp;dst=346" TargetMode="External"/><Relationship Id="rId49" Type="http://schemas.openxmlformats.org/officeDocument/2006/relationships/hyperlink" Target="https://login.consultant.ru/link/?req=doc&amp;base=LAW&amp;n=493957" TargetMode="External"/><Relationship Id="rId114" Type="http://schemas.openxmlformats.org/officeDocument/2006/relationships/hyperlink" Target="https://login.consultant.ru/link/?req=doc&amp;base=LAW&amp;n=301229" TargetMode="External"/><Relationship Id="rId119" Type="http://schemas.openxmlformats.org/officeDocument/2006/relationships/hyperlink" Target="https://login.consultant.ru/link/?req=doc&amp;base=LAW&amp;n=493957" TargetMode="External"/><Relationship Id="rId44" Type="http://schemas.openxmlformats.org/officeDocument/2006/relationships/hyperlink" Target="https://login.consultant.ru/link/?req=doc&amp;base=LAW&amp;n=301229" TargetMode="External"/><Relationship Id="rId60" Type="http://schemas.openxmlformats.org/officeDocument/2006/relationships/hyperlink" Target="https://login.consultant.ru/link/?req=doc&amp;base=LAW&amp;n=483141&amp;dst=360" TargetMode="External"/><Relationship Id="rId65" Type="http://schemas.openxmlformats.org/officeDocument/2006/relationships/hyperlink" Target="https://login.consultant.ru/link/?req=doc&amp;base=LAW&amp;n=494998&amp;dst=100088" TargetMode="External"/><Relationship Id="rId81" Type="http://schemas.openxmlformats.org/officeDocument/2006/relationships/hyperlink" Target="https://login.consultant.ru/link/?req=doc&amp;base=LAW&amp;n=483141&amp;dst=996" TargetMode="External"/><Relationship Id="rId86" Type="http://schemas.openxmlformats.org/officeDocument/2006/relationships/hyperlink" Target="https://login.consultant.ru/link/?req=doc&amp;base=LAW&amp;n=301229" TargetMode="External"/><Relationship Id="rId130" Type="http://schemas.openxmlformats.org/officeDocument/2006/relationships/hyperlink" Target="https://login.consultant.ru/link/?req=doc&amp;base=LAW&amp;n=483141&amp;dst=360" TargetMode="External"/><Relationship Id="rId135" Type="http://schemas.openxmlformats.org/officeDocument/2006/relationships/hyperlink" Target="https://login.consultant.ru/link/?req=doc&amp;base=LAW&amp;n=494998&amp;dst=100088" TargetMode="External"/><Relationship Id="rId151" Type="http://schemas.openxmlformats.org/officeDocument/2006/relationships/hyperlink" Target="https://login.consultant.ru/link/?req=doc&amp;base=LAW&amp;n=483141&amp;dst=990" TargetMode="External"/><Relationship Id="rId156" Type="http://schemas.openxmlformats.org/officeDocument/2006/relationships/hyperlink" Target="https://login.consultant.ru/link/?req=doc&amp;base=LAW&amp;n=301229" TargetMode="External"/><Relationship Id="rId177" Type="http://schemas.openxmlformats.org/officeDocument/2006/relationships/hyperlink" Target="https://login.consultant.ru/link/?req=doc&amp;base=LAW&amp;n=494998&amp;dst=100088" TargetMode="External"/><Relationship Id="rId198" Type="http://schemas.openxmlformats.org/officeDocument/2006/relationships/hyperlink" Target="https://login.consultant.ru/link/?req=doc&amp;base=LAW&amp;n=483141&amp;dst=1254" TargetMode="External"/><Relationship Id="rId172" Type="http://schemas.openxmlformats.org/officeDocument/2006/relationships/hyperlink" Target="https://login.consultant.ru/link/?req=doc&amp;base=LAW&amp;n=483141&amp;dst=360" TargetMode="External"/><Relationship Id="rId193" Type="http://schemas.openxmlformats.org/officeDocument/2006/relationships/hyperlink" Target="https://login.consultant.ru/link/?req=doc&amp;base=LAW&amp;n=483141&amp;dst=1494" TargetMode="External"/><Relationship Id="rId202" Type="http://schemas.openxmlformats.org/officeDocument/2006/relationships/hyperlink" Target="https://login.consultant.ru/link/?req=doc&amp;base=LAW&amp;n=483141&amp;dst=1494" TargetMode="External"/><Relationship Id="rId207" Type="http://schemas.openxmlformats.org/officeDocument/2006/relationships/hyperlink" Target="https://login.consultant.ru/link/?req=doc&amp;base=LAW&amp;n=483141&amp;dst=1254" TargetMode="External"/><Relationship Id="rId223" Type="http://schemas.openxmlformats.org/officeDocument/2006/relationships/hyperlink" Target="https://login.consultant.ru/link/?req=doc&amp;base=LAW&amp;n=483141&amp;dst=404" TargetMode="External"/><Relationship Id="rId13" Type="http://schemas.openxmlformats.org/officeDocument/2006/relationships/hyperlink" Target="https://login.consultant.ru/link/?req=doc&amp;base=RLAW296&amp;n=175035" TargetMode="External"/><Relationship Id="rId18" Type="http://schemas.openxmlformats.org/officeDocument/2006/relationships/hyperlink" Target="https://login.consultant.ru/link/?req=doc&amp;base=LAW&amp;n=498004&amp;dst=100174" TargetMode="External"/><Relationship Id="rId39" Type="http://schemas.openxmlformats.org/officeDocument/2006/relationships/hyperlink" Target="https://login.consultant.ru/link/?req=doc&amp;base=LAW&amp;n=483141&amp;dst=996" TargetMode="External"/><Relationship Id="rId109" Type="http://schemas.openxmlformats.org/officeDocument/2006/relationships/hyperlink" Target="https://login.consultant.ru/link/?req=doc&amp;base=LAW&amp;n=483141&amp;dst=990" TargetMode="External"/><Relationship Id="rId34" Type="http://schemas.openxmlformats.org/officeDocument/2006/relationships/hyperlink" Target="https://login.consultant.ru/link/?req=doc&amp;base=LAW&amp;n=483141&amp;dst=346" TargetMode="External"/><Relationship Id="rId50" Type="http://schemas.openxmlformats.org/officeDocument/2006/relationships/hyperlink" Target="https://login.consultant.ru/link/?req=doc&amp;base=LAW&amp;n=301229" TargetMode="External"/><Relationship Id="rId55" Type="http://schemas.openxmlformats.org/officeDocument/2006/relationships/hyperlink" Target="https://login.consultant.ru/link/?req=doc&amp;base=LAW&amp;n=483141&amp;dst=165" TargetMode="External"/><Relationship Id="rId76" Type="http://schemas.openxmlformats.org/officeDocument/2006/relationships/hyperlink" Target="https://login.consultant.ru/link/?req=doc&amp;base=LAW&amp;n=483141&amp;dst=346" TargetMode="External"/><Relationship Id="rId97" Type="http://schemas.openxmlformats.org/officeDocument/2006/relationships/hyperlink" Target="https://login.consultant.ru/link/?req=doc&amp;base=LAW&amp;n=483141&amp;dst=165" TargetMode="External"/><Relationship Id="rId104" Type="http://schemas.openxmlformats.org/officeDocument/2006/relationships/hyperlink" Target="https://login.consultant.ru/link/?req=doc&amp;base=LAW&amp;n=483141&amp;dst=346" TargetMode="External"/><Relationship Id="rId120" Type="http://schemas.openxmlformats.org/officeDocument/2006/relationships/hyperlink" Target="https://login.consultant.ru/link/?req=doc&amp;base=LAW&amp;n=301229" TargetMode="External"/><Relationship Id="rId125" Type="http://schemas.openxmlformats.org/officeDocument/2006/relationships/hyperlink" Target="https://login.consultant.ru/link/?req=doc&amp;base=LAW&amp;n=483141&amp;dst=165" TargetMode="External"/><Relationship Id="rId141" Type="http://schemas.openxmlformats.org/officeDocument/2006/relationships/hyperlink" Target="https://login.consultant.ru/link/?req=doc&amp;base=LAW&amp;n=493957" TargetMode="External"/><Relationship Id="rId146" Type="http://schemas.openxmlformats.org/officeDocument/2006/relationships/hyperlink" Target="https://login.consultant.ru/link/?req=doc&amp;base=LAW&amp;n=483141&amp;dst=346" TargetMode="External"/><Relationship Id="rId167" Type="http://schemas.openxmlformats.org/officeDocument/2006/relationships/hyperlink" Target="https://login.consultant.ru/link/?req=doc&amp;base=LAW&amp;n=483141&amp;dst=165" TargetMode="External"/><Relationship Id="rId188" Type="http://schemas.openxmlformats.org/officeDocument/2006/relationships/hyperlink" Target="http://do.gosuslugi.ru" TargetMode="External"/><Relationship Id="rId7" Type="http://schemas.openxmlformats.org/officeDocument/2006/relationships/hyperlink" Target="https://login.consultant.ru/link/?req=doc&amp;base=LAW&amp;n=494996" TargetMode="External"/><Relationship Id="rId71" Type="http://schemas.openxmlformats.org/officeDocument/2006/relationships/hyperlink" Target="https://login.consultant.ru/link/?req=doc&amp;base=LAW&amp;n=493957" TargetMode="External"/><Relationship Id="rId92" Type="http://schemas.openxmlformats.org/officeDocument/2006/relationships/hyperlink" Target="https://login.consultant.ru/link/?req=doc&amp;base=LAW&amp;n=301229" TargetMode="External"/><Relationship Id="rId162" Type="http://schemas.openxmlformats.org/officeDocument/2006/relationships/hyperlink" Target="https://login.consultant.ru/link/?req=doc&amp;base=LAW&amp;n=301229" TargetMode="External"/><Relationship Id="rId183" Type="http://schemas.openxmlformats.org/officeDocument/2006/relationships/hyperlink" Target="https://login.consultant.ru/link/?req=doc&amp;base=LAW&amp;n=493957" TargetMode="External"/><Relationship Id="rId213" Type="http://schemas.openxmlformats.org/officeDocument/2006/relationships/hyperlink" Target="https://login.consultant.ru/link/?req=doc&amp;base=LAW&amp;n=483141&amp;dst=2487" TargetMode="External"/><Relationship Id="rId218" Type="http://schemas.openxmlformats.org/officeDocument/2006/relationships/hyperlink" Target="https://login.consultant.ru/link/?req=doc&amp;base=LAW&amp;n=483141&amp;dst=165" TargetMode="External"/><Relationship Id="rId2" Type="http://schemas.openxmlformats.org/officeDocument/2006/relationships/settings" Target="settings.xml"/><Relationship Id="rId29" Type="http://schemas.openxmlformats.org/officeDocument/2006/relationships/hyperlink" Target="https://login.consultant.ru/link/?req=doc&amp;base=LAW&amp;n=493957" TargetMode="External"/><Relationship Id="rId24" Type="http://schemas.openxmlformats.org/officeDocument/2006/relationships/hyperlink" Target="https://login.consultant.ru/link/?req=doc&amp;base=LAW&amp;n=483141&amp;dst=990" TargetMode="External"/><Relationship Id="rId40" Type="http://schemas.openxmlformats.org/officeDocument/2006/relationships/hyperlink" Target="https://login.consultant.ru/link/?req=doc&amp;base=LAW&amp;n=483141&amp;dst=360" TargetMode="External"/><Relationship Id="rId45" Type="http://schemas.openxmlformats.org/officeDocument/2006/relationships/hyperlink" Target="https://login.consultant.ru/link/?req=doc&amp;base=LAW&amp;n=494998&amp;dst=100088" TargetMode="External"/><Relationship Id="rId66" Type="http://schemas.openxmlformats.org/officeDocument/2006/relationships/hyperlink" Target="https://login.consultant.ru/link/?req=doc&amp;base=LAW&amp;n=483141&amp;dst=990" TargetMode="External"/><Relationship Id="rId87" Type="http://schemas.openxmlformats.org/officeDocument/2006/relationships/hyperlink" Target="https://login.consultant.ru/link/?req=doc&amp;base=LAW&amp;n=494998&amp;dst=100088" TargetMode="External"/><Relationship Id="rId110" Type="http://schemas.openxmlformats.org/officeDocument/2006/relationships/hyperlink" Target="https://login.consultant.ru/link/?req=doc&amp;base=LAW&amp;n=483141&amp;dst=360" TargetMode="External"/><Relationship Id="rId115" Type="http://schemas.openxmlformats.org/officeDocument/2006/relationships/hyperlink" Target="https://login.consultant.ru/link/?req=doc&amp;base=LAW&amp;n=494998&amp;dst=100088" TargetMode="External"/><Relationship Id="rId131" Type="http://schemas.openxmlformats.org/officeDocument/2006/relationships/hyperlink" Target="https://login.consultant.ru/link/?req=doc&amp;base=LAW&amp;n=483141&amp;dst=165" TargetMode="External"/><Relationship Id="rId136" Type="http://schemas.openxmlformats.org/officeDocument/2006/relationships/hyperlink" Target="https://login.consultant.ru/link/?req=doc&amp;base=LAW&amp;n=483141&amp;dst=996" TargetMode="External"/><Relationship Id="rId157" Type="http://schemas.openxmlformats.org/officeDocument/2006/relationships/hyperlink" Target="https://login.consultant.ru/link/?req=doc&amp;base=LAW&amp;n=494998&amp;dst=100088" TargetMode="External"/><Relationship Id="rId178" Type="http://schemas.openxmlformats.org/officeDocument/2006/relationships/hyperlink" Target="https://login.consultant.ru/link/?req=doc&amp;base=LAW&amp;n=483141&amp;dst=996" TargetMode="External"/><Relationship Id="rId61" Type="http://schemas.openxmlformats.org/officeDocument/2006/relationships/hyperlink" Target="https://login.consultant.ru/link/?req=doc&amp;base=LAW&amp;n=483141&amp;dst=165" TargetMode="External"/><Relationship Id="rId82" Type="http://schemas.openxmlformats.org/officeDocument/2006/relationships/hyperlink" Target="https://login.consultant.ru/link/?req=doc&amp;base=LAW&amp;n=483141&amp;dst=360" TargetMode="External"/><Relationship Id="rId152" Type="http://schemas.openxmlformats.org/officeDocument/2006/relationships/hyperlink" Target="https://login.consultant.ru/link/?req=doc&amp;base=LAW&amp;n=483141&amp;dst=360" TargetMode="External"/><Relationship Id="rId173" Type="http://schemas.openxmlformats.org/officeDocument/2006/relationships/hyperlink" Target="https://login.consultant.ru/link/?req=doc&amp;base=LAW&amp;n=483141&amp;dst=165" TargetMode="External"/><Relationship Id="rId194" Type="http://schemas.openxmlformats.org/officeDocument/2006/relationships/hyperlink" Target="https://login.consultant.ru/link/?req=doc&amp;base=LAW&amp;n=481369" TargetMode="External"/><Relationship Id="rId199" Type="http://schemas.openxmlformats.org/officeDocument/2006/relationships/hyperlink" Target="https://login.consultant.ru/link/?req=doc&amp;base=LAW&amp;n=483141&amp;dst=976" TargetMode="External"/><Relationship Id="rId203" Type="http://schemas.openxmlformats.org/officeDocument/2006/relationships/hyperlink" Target="https://login.consultant.ru/link/?req=doc&amp;base=LAW&amp;n=481369" TargetMode="External"/><Relationship Id="rId208" Type="http://schemas.openxmlformats.org/officeDocument/2006/relationships/hyperlink" Target="https://login.consultant.ru/link/?req=doc&amp;base=LAW&amp;n=483141&amp;dst=976" TargetMode="External"/><Relationship Id="rId19" Type="http://schemas.openxmlformats.org/officeDocument/2006/relationships/hyperlink" Target="https://login.consultant.ru/link/?req=doc&amp;base=LAW&amp;n=491831" TargetMode="External"/><Relationship Id="rId224" Type="http://schemas.openxmlformats.org/officeDocument/2006/relationships/hyperlink" Target="https://login.consultant.ru/link/?req=doc&amp;base=LAW&amp;n=483141&amp;dst=652" TargetMode="External"/><Relationship Id="rId14" Type="http://schemas.openxmlformats.org/officeDocument/2006/relationships/hyperlink" Target="https://login.consultant.ru/link/?req=doc&amp;base=RLAW296&amp;n=181267" TargetMode="External"/><Relationship Id="rId30" Type="http://schemas.openxmlformats.org/officeDocument/2006/relationships/hyperlink" Target="https://login.consultant.ru/link/?req=doc&amp;base=LAW&amp;n=301229" TargetMode="External"/><Relationship Id="rId35" Type="http://schemas.openxmlformats.org/officeDocument/2006/relationships/hyperlink" Target="https://login.consultant.ru/link/?req=doc&amp;base=LAW&amp;n=493957" TargetMode="External"/><Relationship Id="rId56" Type="http://schemas.openxmlformats.org/officeDocument/2006/relationships/hyperlink" Target="https://login.consultant.ru/link/?req=doc&amp;base=LAW&amp;n=483141&amp;dst=346" TargetMode="External"/><Relationship Id="rId77" Type="http://schemas.openxmlformats.org/officeDocument/2006/relationships/hyperlink" Target="https://login.consultant.ru/link/?req=doc&amp;base=LAW&amp;n=493957" TargetMode="External"/><Relationship Id="rId100" Type="http://schemas.openxmlformats.org/officeDocument/2006/relationships/hyperlink" Target="https://login.consultant.ru/link/?req=doc&amp;base=LAW&amp;n=301229" TargetMode="External"/><Relationship Id="rId105" Type="http://schemas.openxmlformats.org/officeDocument/2006/relationships/hyperlink" Target="https://login.consultant.ru/link/?req=doc&amp;base=LAW&amp;n=493957" TargetMode="External"/><Relationship Id="rId126" Type="http://schemas.openxmlformats.org/officeDocument/2006/relationships/hyperlink" Target="https://login.consultant.ru/link/?req=doc&amp;base=LAW&amp;n=483141&amp;dst=346" TargetMode="External"/><Relationship Id="rId147" Type="http://schemas.openxmlformats.org/officeDocument/2006/relationships/hyperlink" Target="https://login.consultant.ru/link/?req=doc&amp;base=LAW&amp;n=493957" TargetMode="External"/><Relationship Id="rId168" Type="http://schemas.openxmlformats.org/officeDocument/2006/relationships/hyperlink" Target="https://login.consultant.ru/link/?req=doc&amp;base=LAW&amp;n=483141&amp;dst=346" TargetMode="External"/><Relationship Id="rId8" Type="http://schemas.openxmlformats.org/officeDocument/2006/relationships/hyperlink" Target="https://login.consultant.ru/link/?req=doc&amp;base=RLAW296&amp;n=193202" TargetMode="External"/><Relationship Id="rId51" Type="http://schemas.openxmlformats.org/officeDocument/2006/relationships/hyperlink" Target="https://login.consultant.ru/link/?req=doc&amp;base=LAW&amp;n=494998&amp;dst=100088" TargetMode="External"/><Relationship Id="rId72" Type="http://schemas.openxmlformats.org/officeDocument/2006/relationships/hyperlink" Target="https://login.consultant.ru/link/?req=doc&amp;base=LAW&amp;n=301229" TargetMode="External"/><Relationship Id="rId93" Type="http://schemas.openxmlformats.org/officeDocument/2006/relationships/hyperlink" Target="https://login.consultant.ru/link/?req=doc&amp;base=LAW&amp;n=494998&amp;dst=100088" TargetMode="External"/><Relationship Id="rId98" Type="http://schemas.openxmlformats.org/officeDocument/2006/relationships/hyperlink" Target="https://login.consultant.ru/link/?req=doc&amp;base=LAW&amp;n=483141&amp;dst=346" TargetMode="External"/><Relationship Id="rId121" Type="http://schemas.openxmlformats.org/officeDocument/2006/relationships/hyperlink" Target="https://login.consultant.ru/link/?req=doc&amp;base=LAW&amp;n=494998&amp;dst=100088" TargetMode="External"/><Relationship Id="rId142" Type="http://schemas.openxmlformats.org/officeDocument/2006/relationships/hyperlink" Target="https://login.consultant.ru/link/?req=doc&amp;base=LAW&amp;n=301229" TargetMode="External"/><Relationship Id="rId163" Type="http://schemas.openxmlformats.org/officeDocument/2006/relationships/hyperlink" Target="https://login.consultant.ru/link/?req=doc&amp;base=LAW&amp;n=494998&amp;dst=100088" TargetMode="External"/><Relationship Id="rId184" Type="http://schemas.openxmlformats.org/officeDocument/2006/relationships/hyperlink" Target="https://login.consultant.ru/link/?req=doc&amp;base=LAW&amp;n=301229" TargetMode="External"/><Relationship Id="rId189" Type="http://schemas.openxmlformats.org/officeDocument/2006/relationships/hyperlink" Target="https://login.consultant.ru/link/?req=doc&amp;base=LAW&amp;n=483141&amp;dst=1254" TargetMode="External"/><Relationship Id="rId219" Type="http://schemas.openxmlformats.org/officeDocument/2006/relationships/hyperlink" Target="https://login.consultant.ru/link/?req=doc&amp;base=LAW&amp;n=483141&amp;dst=2659" TargetMode="External"/><Relationship Id="rId3" Type="http://schemas.openxmlformats.org/officeDocument/2006/relationships/webSettings" Target="webSettings.xml"/><Relationship Id="rId214" Type="http://schemas.openxmlformats.org/officeDocument/2006/relationships/hyperlink" Target="https://login.consultant.ru/link/?req=doc&amp;base=LAW&amp;n=483141&amp;dst=404" TargetMode="External"/><Relationship Id="rId25" Type="http://schemas.openxmlformats.org/officeDocument/2006/relationships/hyperlink" Target="https://login.consultant.ru/link/?req=doc&amp;base=LAW&amp;n=483141&amp;dst=996" TargetMode="External"/><Relationship Id="rId46" Type="http://schemas.openxmlformats.org/officeDocument/2006/relationships/hyperlink" Target="https://login.consultant.ru/link/?req=doc&amp;base=LAW&amp;n=483141&amp;dst=360" TargetMode="External"/><Relationship Id="rId67" Type="http://schemas.openxmlformats.org/officeDocument/2006/relationships/hyperlink" Target="https://login.consultant.ru/link/?req=doc&amp;base=LAW&amp;n=483141&amp;dst=996" TargetMode="External"/><Relationship Id="rId116" Type="http://schemas.openxmlformats.org/officeDocument/2006/relationships/hyperlink" Target="https://login.consultant.ru/link/?req=doc&amp;base=LAW&amp;n=483141&amp;dst=360" TargetMode="External"/><Relationship Id="rId137" Type="http://schemas.openxmlformats.org/officeDocument/2006/relationships/hyperlink" Target="https://login.consultant.ru/link/?req=doc&amp;base=LAW&amp;n=483141&amp;dst=990" TargetMode="External"/><Relationship Id="rId158" Type="http://schemas.openxmlformats.org/officeDocument/2006/relationships/hyperlink" Target="https://login.consultant.ru/link/?req=doc&amp;base=LAW&amp;n=483141&amp;dst=360" TargetMode="External"/><Relationship Id="rId20" Type="http://schemas.openxmlformats.org/officeDocument/2006/relationships/hyperlink" Target="https://login.consultant.ru/link/?req=doc&amp;base=LAW&amp;n=483141&amp;dst=346" TargetMode="External"/><Relationship Id="rId41" Type="http://schemas.openxmlformats.org/officeDocument/2006/relationships/hyperlink" Target="https://login.consultant.ru/link/?req=doc&amp;base=LAW&amp;n=483141&amp;dst=165" TargetMode="External"/><Relationship Id="rId62" Type="http://schemas.openxmlformats.org/officeDocument/2006/relationships/hyperlink" Target="https://login.consultant.ru/link/?req=doc&amp;base=LAW&amp;n=483141&amp;dst=346" TargetMode="External"/><Relationship Id="rId83" Type="http://schemas.openxmlformats.org/officeDocument/2006/relationships/hyperlink" Target="https://login.consultant.ru/link/?req=doc&amp;base=LAW&amp;n=483141&amp;dst=165" TargetMode="External"/><Relationship Id="rId88" Type="http://schemas.openxmlformats.org/officeDocument/2006/relationships/hyperlink" Target="https://login.consultant.ru/link/?req=doc&amp;base=LAW&amp;n=483141&amp;dst=360" TargetMode="External"/><Relationship Id="rId111" Type="http://schemas.openxmlformats.org/officeDocument/2006/relationships/hyperlink" Target="https://login.consultant.ru/link/?req=doc&amp;base=LAW&amp;n=483141&amp;dst=165" TargetMode="External"/><Relationship Id="rId132" Type="http://schemas.openxmlformats.org/officeDocument/2006/relationships/hyperlink" Target="https://login.consultant.ru/link/?req=doc&amp;base=LAW&amp;n=483141&amp;dst=346" TargetMode="External"/><Relationship Id="rId153" Type="http://schemas.openxmlformats.org/officeDocument/2006/relationships/hyperlink" Target="https://login.consultant.ru/link/?req=doc&amp;base=LAW&amp;n=483141&amp;dst=165" TargetMode="External"/><Relationship Id="rId174" Type="http://schemas.openxmlformats.org/officeDocument/2006/relationships/hyperlink" Target="https://login.consultant.ru/link/?req=doc&amp;base=LAW&amp;n=483141&amp;dst=346" TargetMode="External"/><Relationship Id="rId179" Type="http://schemas.openxmlformats.org/officeDocument/2006/relationships/hyperlink" Target="https://login.consultant.ru/link/?req=doc&amp;base=LAW&amp;n=483141&amp;dst=990" TargetMode="External"/><Relationship Id="rId195" Type="http://schemas.openxmlformats.org/officeDocument/2006/relationships/hyperlink" Target="https://login.consultant.ru/link/?req=doc&amp;base=LAW&amp;n=483141&amp;dst=2487" TargetMode="External"/><Relationship Id="rId209" Type="http://schemas.openxmlformats.org/officeDocument/2006/relationships/hyperlink" Target="https://login.consultant.ru/link/?req=doc&amp;base=LAW&amp;n=483141&amp;dst=165" TargetMode="External"/><Relationship Id="rId190" Type="http://schemas.openxmlformats.org/officeDocument/2006/relationships/hyperlink" Target="https://login.consultant.ru/link/?req=doc&amp;base=LAW&amp;n=483141&amp;dst=976" TargetMode="External"/><Relationship Id="rId204" Type="http://schemas.openxmlformats.org/officeDocument/2006/relationships/hyperlink" Target="https://login.consultant.ru/link/?req=doc&amp;base=LAW&amp;n=483141&amp;dst=2487" TargetMode="External"/><Relationship Id="rId220" Type="http://schemas.openxmlformats.org/officeDocument/2006/relationships/hyperlink" Target="https://login.consultant.ru/link/?req=doc&amp;base=LAW&amp;n=483141&amp;dst=1494" TargetMode="External"/><Relationship Id="rId225" Type="http://schemas.openxmlformats.org/officeDocument/2006/relationships/fontTable" Target="fontTable.xml"/><Relationship Id="rId15" Type="http://schemas.openxmlformats.org/officeDocument/2006/relationships/hyperlink" Target="https://login.consultant.ru/link/?req=doc&amp;base=RLAW296&amp;n=186061" TargetMode="External"/><Relationship Id="rId36" Type="http://schemas.openxmlformats.org/officeDocument/2006/relationships/hyperlink" Target="https://login.consultant.ru/link/?req=doc&amp;base=LAW&amp;n=301229" TargetMode="External"/><Relationship Id="rId57" Type="http://schemas.openxmlformats.org/officeDocument/2006/relationships/hyperlink" Target="https://login.consultant.ru/link/?req=doc&amp;base=LAW&amp;n=493957" TargetMode="External"/><Relationship Id="rId106" Type="http://schemas.openxmlformats.org/officeDocument/2006/relationships/hyperlink" Target="https://login.consultant.ru/link/?req=doc&amp;base=LAW&amp;n=301229" TargetMode="External"/><Relationship Id="rId127" Type="http://schemas.openxmlformats.org/officeDocument/2006/relationships/hyperlink" Target="https://login.consultant.ru/link/?req=doc&amp;base=LAW&amp;n=493957" TargetMode="External"/><Relationship Id="rId10" Type="http://schemas.openxmlformats.org/officeDocument/2006/relationships/hyperlink" Target="https://login.consultant.ru/link/?req=doc&amp;base=RLAW296&amp;n=165559" TargetMode="External"/><Relationship Id="rId31" Type="http://schemas.openxmlformats.org/officeDocument/2006/relationships/hyperlink" Target="https://login.consultant.ru/link/?req=doc&amp;base=LAW&amp;n=494998&amp;dst=100088" TargetMode="External"/><Relationship Id="rId52" Type="http://schemas.openxmlformats.org/officeDocument/2006/relationships/hyperlink" Target="https://login.consultant.ru/link/?req=doc&amp;base=LAW&amp;n=483141&amp;dst=990" TargetMode="External"/><Relationship Id="rId73" Type="http://schemas.openxmlformats.org/officeDocument/2006/relationships/hyperlink" Target="https://login.consultant.ru/link/?req=doc&amp;base=LAW&amp;n=494998&amp;dst=100088" TargetMode="External"/><Relationship Id="rId78" Type="http://schemas.openxmlformats.org/officeDocument/2006/relationships/hyperlink" Target="https://login.consultant.ru/link/?req=doc&amp;base=LAW&amp;n=301229" TargetMode="External"/><Relationship Id="rId94" Type="http://schemas.openxmlformats.org/officeDocument/2006/relationships/hyperlink" Target="https://login.consultant.ru/link/?req=doc&amp;base=LAW&amp;n=483141&amp;dst=990" TargetMode="External"/><Relationship Id="rId99" Type="http://schemas.openxmlformats.org/officeDocument/2006/relationships/hyperlink" Target="https://login.consultant.ru/link/?req=doc&amp;base=LAW&amp;n=493957" TargetMode="External"/><Relationship Id="rId101" Type="http://schemas.openxmlformats.org/officeDocument/2006/relationships/hyperlink" Target="https://login.consultant.ru/link/?req=doc&amp;base=LAW&amp;n=494998&amp;dst=100088" TargetMode="External"/><Relationship Id="rId122" Type="http://schemas.openxmlformats.org/officeDocument/2006/relationships/hyperlink" Target="https://login.consultant.ru/link/?req=doc&amp;base=LAW&amp;n=483141&amp;dst=996" TargetMode="External"/><Relationship Id="rId143" Type="http://schemas.openxmlformats.org/officeDocument/2006/relationships/hyperlink" Target="https://login.consultant.ru/link/?req=doc&amp;base=LAW&amp;n=494998&amp;dst=100088" TargetMode="External"/><Relationship Id="rId148" Type="http://schemas.openxmlformats.org/officeDocument/2006/relationships/hyperlink" Target="https://login.consultant.ru/link/?req=doc&amp;base=LAW&amp;n=301229" TargetMode="External"/><Relationship Id="rId164" Type="http://schemas.openxmlformats.org/officeDocument/2006/relationships/hyperlink" Target="https://login.consultant.ru/link/?req=doc&amp;base=LAW&amp;n=483141&amp;dst=996" TargetMode="External"/><Relationship Id="rId169" Type="http://schemas.openxmlformats.org/officeDocument/2006/relationships/hyperlink" Target="https://login.consultant.ru/link/?req=doc&amp;base=LAW&amp;n=493957" TargetMode="External"/><Relationship Id="rId185" Type="http://schemas.openxmlformats.org/officeDocument/2006/relationships/hyperlink" Target="https://login.consultant.ru/link/?req=doc&amp;base=LAW&amp;n=494998&amp;dst=100088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RLAW296&amp;n=205791" TargetMode="External"/><Relationship Id="rId180" Type="http://schemas.openxmlformats.org/officeDocument/2006/relationships/hyperlink" Target="https://login.consultant.ru/link/?req=doc&amp;base=LAW&amp;n=483141&amp;dst=360" TargetMode="External"/><Relationship Id="rId210" Type="http://schemas.openxmlformats.org/officeDocument/2006/relationships/hyperlink" Target="https://login.consultant.ru/link/?req=doc&amp;base=LAW&amp;n=483141&amp;dst=2659" TargetMode="External"/><Relationship Id="rId215" Type="http://schemas.openxmlformats.org/officeDocument/2006/relationships/hyperlink" Target="https://login.consultant.ru/link/?req=doc&amp;base=LAW&amp;n=483141&amp;dst=652" TargetMode="External"/><Relationship Id="rId26" Type="http://schemas.openxmlformats.org/officeDocument/2006/relationships/hyperlink" Target="https://login.consultant.ru/link/?req=doc&amp;base=LAW&amp;n=483141&amp;dst=360" TargetMode="External"/><Relationship Id="rId47" Type="http://schemas.openxmlformats.org/officeDocument/2006/relationships/hyperlink" Target="https://login.consultant.ru/link/?req=doc&amp;base=LAW&amp;n=483141&amp;dst=165" TargetMode="External"/><Relationship Id="rId68" Type="http://schemas.openxmlformats.org/officeDocument/2006/relationships/hyperlink" Target="https://login.consultant.ru/link/?req=doc&amp;base=LAW&amp;n=483141&amp;dst=360" TargetMode="External"/><Relationship Id="rId89" Type="http://schemas.openxmlformats.org/officeDocument/2006/relationships/hyperlink" Target="https://login.consultant.ru/link/?req=doc&amp;base=LAW&amp;n=483141&amp;dst=165" TargetMode="External"/><Relationship Id="rId112" Type="http://schemas.openxmlformats.org/officeDocument/2006/relationships/hyperlink" Target="https://login.consultant.ru/link/?req=doc&amp;base=LAW&amp;n=483141&amp;dst=346" TargetMode="External"/><Relationship Id="rId133" Type="http://schemas.openxmlformats.org/officeDocument/2006/relationships/hyperlink" Target="https://login.consultant.ru/link/?req=doc&amp;base=LAW&amp;n=493957" TargetMode="External"/><Relationship Id="rId154" Type="http://schemas.openxmlformats.org/officeDocument/2006/relationships/hyperlink" Target="https://login.consultant.ru/link/?req=doc&amp;base=LAW&amp;n=483141&amp;dst=346" TargetMode="External"/><Relationship Id="rId175" Type="http://schemas.openxmlformats.org/officeDocument/2006/relationships/hyperlink" Target="https://login.consultant.ru/link/?req=doc&amp;base=LAW&amp;n=493957" TargetMode="External"/><Relationship Id="rId196" Type="http://schemas.openxmlformats.org/officeDocument/2006/relationships/hyperlink" Target="https://login.consultant.ru/link/?req=doc&amp;base=LAW&amp;n=483141&amp;dst=404" TargetMode="External"/><Relationship Id="rId200" Type="http://schemas.openxmlformats.org/officeDocument/2006/relationships/hyperlink" Target="https://login.consultant.ru/link/?req=doc&amp;base=LAW&amp;n=483141&amp;dst=165" TargetMode="External"/><Relationship Id="rId16" Type="http://schemas.openxmlformats.org/officeDocument/2006/relationships/hyperlink" Target="https://login.consultant.ru/link/?req=doc&amp;base=RLAW296&amp;n=205726" TargetMode="External"/><Relationship Id="rId221" Type="http://schemas.openxmlformats.org/officeDocument/2006/relationships/hyperlink" Target="https://login.consultant.ru/link/?req=doc&amp;base=LAW&amp;n=481369" TargetMode="External"/><Relationship Id="rId37" Type="http://schemas.openxmlformats.org/officeDocument/2006/relationships/hyperlink" Target="https://login.consultant.ru/link/?req=doc&amp;base=LAW&amp;n=494998&amp;dst=100088" TargetMode="External"/><Relationship Id="rId58" Type="http://schemas.openxmlformats.org/officeDocument/2006/relationships/hyperlink" Target="https://login.consultant.ru/link/?req=doc&amp;base=LAW&amp;n=301229" TargetMode="External"/><Relationship Id="rId79" Type="http://schemas.openxmlformats.org/officeDocument/2006/relationships/hyperlink" Target="https://login.consultant.ru/link/?req=doc&amp;base=LAW&amp;n=494998&amp;dst=100088" TargetMode="External"/><Relationship Id="rId102" Type="http://schemas.openxmlformats.org/officeDocument/2006/relationships/hyperlink" Target="https://login.consultant.ru/link/?req=doc&amp;base=LAW&amp;n=483141&amp;dst=360" TargetMode="External"/><Relationship Id="rId123" Type="http://schemas.openxmlformats.org/officeDocument/2006/relationships/hyperlink" Target="https://login.consultant.ru/link/?req=doc&amp;base=LAW&amp;n=483141&amp;dst=990" TargetMode="External"/><Relationship Id="rId144" Type="http://schemas.openxmlformats.org/officeDocument/2006/relationships/hyperlink" Target="https://login.consultant.ru/link/?req=doc&amp;base=LAW&amp;n=483141&amp;dst=360" TargetMode="External"/><Relationship Id="rId90" Type="http://schemas.openxmlformats.org/officeDocument/2006/relationships/hyperlink" Target="https://login.consultant.ru/link/?req=doc&amp;base=LAW&amp;n=483141&amp;dst=346" TargetMode="External"/><Relationship Id="rId165" Type="http://schemas.openxmlformats.org/officeDocument/2006/relationships/hyperlink" Target="https://login.consultant.ru/link/?req=doc&amp;base=LAW&amp;n=483141&amp;dst=990" TargetMode="External"/><Relationship Id="rId186" Type="http://schemas.openxmlformats.org/officeDocument/2006/relationships/hyperlink" Target="https://login.consultant.ru/link/?req=doc&amp;base=LAW&amp;n=483141&amp;dst=36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157</Pages>
  <Words>68235</Words>
  <Characters>388945</Characters>
  <Application>Microsoft Office Word</Application>
  <DocSecurity>0</DocSecurity>
  <Lines>3241</Lines>
  <Paragraphs>912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456268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Волкова Анна Игоревна</dc:creator>
  <cp:keywords/>
  <dc:description/>
  <cp:lastModifiedBy>Матвеев Николай Альбертович</cp:lastModifiedBy>
  <cp:revision>2</cp:revision>
  <dcterms:created xsi:type="dcterms:W3CDTF">2025-03-14T04:44:00Z</dcterms:created>
  <dcterms:modified xsi:type="dcterms:W3CDTF">2025-03-17T02:23:00Z</dcterms:modified>
</cp:coreProperties>
</file>