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15.12.2025 N 2855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выписок из похозяйственных книг"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декабря 2025 г. N 2855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 ВЫПИСОК</w:t>
      </w:r>
    </w:p>
    <w:p>
      <w:pPr>
        <w:pStyle w:val="2"/>
        <w:jc w:val="center"/>
      </w:pPr>
      <w:r>
        <w:rPr>
          <w:sz w:val="20"/>
        </w:rPr>
        <w:t xml:space="preserve">ИЗ ПОХОЗЯЙСТВЕННЫХ КНИГ"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Федеральным </w:t>
      </w:r>
      <w:hyperlink w:history="0" r:id="rId9" w:tooltip="Федеральный закон от 07.07.2003 N 112-ФЗ (ред. от 04.08.2023) &quot;О личном подсобном хозяйств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07.07.2003 N 112-ФЗ "О личном подсобном хозяйстве", </w:t>
      </w:r>
      <w:hyperlink w:history="0" r:id="rId10" w:tooltip="Приказ Минсельхоза России от 27.09.2022 N 629 &quot;Об утверждении формы и порядка ведения похозяйственных книг&quot; (Зарегистрировано в Минюсте России 27.12.2022 N 7183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сельского хозяйства Российской Федерации от 27.09.2022 N 629 "Об утверждении формы и порядка ведения похозяйственных книг", </w:t>
      </w:r>
      <w:hyperlink w:history="0" r:id="rId11" w:tooltip="Приказ Росреестра от 25.08.2021 N П/0368 &quot;Об установлении формы выписки из похозяйственной книги о наличии у гражданина права на земельный участок&quot; (Зарегистрировано в Минюсте России 27.09.2021 N 6515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Федеральной службы государственной регистрации, кадастра и картографии от 25.08.2021 N П/0368 "Об установлении формы выписки из похозяйственных книг о наличии у гражданина права на земельный участок"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"Выдача выписок из похозяйственных книг".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остановление Администрации Петропавловск-Камчатского городского округа от 22.05.2024 N 1322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Выдача выписок из похозяйственных книг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22.05.2024 N 1322 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выписок из похозяйственных книг".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Постановления возложить на заместителя главы администрации Петропавловск-Камчатского городского округа - начальника Управления экономического развития и предпринимательства администрации Петропавловск-Камчатского городского округа. Настоящее Постановление вступает в силу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15.12.2025 N 2855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 ВЫПИСОК</w:t>
      </w:r>
    </w:p>
    <w:p>
      <w:pPr>
        <w:pStyle w:val="2"/>
        <w:jc w:val="center"/>
      </w:pPr>
      <w:r>
        <w:rPr>
          <w:sz w:val="20"/>
        </w:rPr>
        <w:t xml:space="preserve">ИЗ ПОХОЗЯЙСТВЕННЫХ КНИГ"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"Выдача выписок из похозяйственных книг"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гражданам, имеющим на территории Петропавловск-Камчатского городского округа личное подсобное хозяйство и заинтересованным в получении выписки из похозяйственной книги (далее - заявители), указанным в </w:t>
      </w:r>
      <w:hyperlink w:history="0" w:anchor="P505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523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46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6" w:name="P46"/>
    <w:bookmarkEnd w:id="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0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0" w:name="P50"/>
    <w:bookmarkEnd w:id="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Выдача выписок из похозяйственных книг.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экономического развития и предпринимательства администрации Петропавловск-Камчатского городского округа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выдачей выписки из похозяйственной книги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похозяйственной книги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выписка из похозяйственной книги о наличии у гражданина права на земельный участок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отказе в выдаче выписки из похозяйственной книги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допущенных опечаток и (или) ошибок в выданных в результате предоставления муниципальной услуги документах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похозяйственной книги (документ на бумажном носителе или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выписка из похозяйственной книги о наличии у гражданина права на земельный участок (документ на бумажном носителе или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отказе в выдаче выписки из похозяйственной книги (документ на бумажном носителе или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в МФЦ, по электронной почте, почтовым отправлением, в Органе местного самоуправления, в службе "одного окна",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5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4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4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Основания для отказа в приеме заявления и документов приведены в </w:t>
      </w:r>
      <w:hyperlink w:history="0" w:anchor="P14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Основания для отказа в предоставлении Услуги приведены в </w:t>
      </w:r>
      <w:hyperlink w:history="0" w:anchor="P14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 электронной почте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почтовым отправлением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42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2" w:name="P142"/>
    <w:bookmarkEnd w:id="1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144" w:name="P144"/>
    <w:bookmarkEnd w:id="144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При обращении заявителя за выдачей выписки из похозяйственной книги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гражданам, имеющим на территории Петропавловск-Камчатского городского округа личное подсобное хозяйство и заинтересованным в получении выписки из похозяйственной книги,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гражданам, имеющим на территории Петропавловск-Камчатского городского округа личное подсобное хозяйство и заинтересованным в получении выписки из похозяйственной книги, представитель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При обращении заявителя за исправлением допущенных опечаток и (или) ошибок в выданных в результате предоставления муниципальной услуги документах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гражданам, имеющим на территории Петропавловск-Камчатского городского округа личное подсобное хозяйство и заинтересованным в получении выписки из похозяйственной книги,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гражданам, имеющим на территории Петропавловск-Камчатского городского округа личное подсобное хозяйство и заинтересованным в получении выписки из похозяйственной книги, представитель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523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похозяйственной книги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выписка из похозяйственной книги о наличии у гражданина права на земельный участок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отказе в выдаче выписки из похозяйственной книги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Представление заявителем документов и заявления в соответствии с </w:t>
      </w:r>
      <w:hyperlink w:history="0" w:anchor="P56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 электронной почте, почтовым отправлением, в Органе местного самоуправления,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посредством Единого портала: электронный документ;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документ; в службе "одного окна": электронный документ, подписанный усиленной квалифицированной электронной подписью; почтовым отправлением: электронный документ; в МФЦ: электронный документ, подписанный усиленной квалифицированной электронной подписью; по электронной почте: электронный документ; в Органе местного самоуправления: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необходимый для дальнейшего согласования в рамках Услуги, - заключение органа по ветеринарному надзору о соответствии условий содержания животных, предусмотренных проектом, ветеринарно-санитарным требованиям (при подаче заявления посредством Единого портала: электронный документ;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полностью указаны фамилия, имя, отчество (последнее при его наличии)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предоставлено не по установленной настоящим Административным регламентом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необходимых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являющиеся обязательными для представления, не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документах, выписка из Единого государственного реестра недвижимости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подтверждено владение заявителем допускаемым объектом или земельным участком.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выписка из похозяйственной книги;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выписка из похозяйственной книги о наличии у гражданина права на земельный участок;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отказе в выдаче выписки из похозяйственной книги.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похозяйственной книги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выписка из похозяйственной книги о наличии у гражданина права на земельный участок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отказе в выдаче выписки из похозяйственной книги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54. Представление заявителем документов и заявления в соответствии с </w:t>
      </w:r>
      <w:hyperlink w:history="0" w:anchor="P59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 электронной почте, почтовым отправлением, в Органе местного самоуправления,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электронный документ;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Единого портала: электронный документ;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документ; в службе "одного окна": электронный документ, подписанный усиленной квалифицированной электронной подписью; почтовым отправлением: электронный документ; в МФЦ: электронный документ, подписанный усиленной квалифицированной электронной подписью; по электронной почте: электронный документ; в Органе местного самоуправления: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необходимый для дальнейшего согласования в рамках Услуги, - заключение органа по ветеринарному надзору о соответствии условий содержания животных, предусмотренных проектом, ветеринарно-санитарным требованиям (при подаче заявления посредством Единого портала: электронный документ;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полностью указаны фамилия, имя, отчество (последнее при его наличии)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 недействующий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некорректное заполнение полей электронного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необходимых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являющиеся обязательными для представления, не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документах, выписка из Единого государственного реестра недвижимости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подтверждено владение заявителем допускаемым объектом или земельным участком.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выписка из похозяйственной книги;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выписка из похозяйственной книги о наличии у гражданина права на земельный участок;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отказе в выдаче выписки из похозяйственной книги.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похозяйственной книги (документ на бумажном носителе или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выписка из похозяйственной книги о наличии у гражданина права на земельный участок (документ на бумажном носителе или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отказе в выдаче выписки из похозяйственной книги (документ на бумажном носителе или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Представление заявителем документов и заявления в соответствии с </w:t>
      </w:r>
      <w:hyperlink w:history="0" w:anchor="P61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 электронной почте, почтовым отправлением, в Органе местного самоуправления, посредством Единого портала, в МФЦ,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посредством Единого портала: электронный документ;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документ; в службе "одного окна": электронный документ, подписанный усиленной квалифицированной электронной подписью; почтовым отправлением: электронный документ; в МФЦ: электронный документ, подписанный усиленной квалифицированной электронной подписью; по электронной почте: электронный документ; в Органе местного самоуправления: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службе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полностью указаны фамилия, имя, отчество (последнее при его наличии)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предоставлено не по установленной настоящим Административным регламентом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необходимых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являющиеся обязательными для представления,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документах, выписка из Единого государственного реестра недвижимости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подтверждено владение заявителем допускаемым объектом или земельным участком.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выписка из похозяйственной книги;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выписка из похозяйственной книги о наличии у гражданина права на земельный участок;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отказе в выдаче выписки из похозяйственной книги.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похозяйственной книги (документ на бумажном носителе или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выписка из похозяйственной книги о наличии у гражданина права на земельный участок (документ на бумажном носителе или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отказе в выдаче выписки из похозяйственной книги (документ на бумажном носителе или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88. Представление заявителем документов и заявления в соответствии с </w:t>
      </w:r>
      <w:hyperlink w:history="0" w:anchor="P63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 электронной почте, почтовым отправлением, в Органе местного самоуправления, посредством Единого портала, в МФЦ,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электронный документ;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Единого портала: электронный документ;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электронный документ; в службе "одного окна": электронный документ, подписанный усиленной квалифицированной электронной подписью; почтовым отправлением: электронный документ; в МФЦ: электронный документ, подписанный усиленной квалифицированной электронной подписью; по электронной почте: электронный документ; в Органе местного самоуправления: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службе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полностью указаны фамилия, имя, отчество (последнее при его наличии)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 недействующий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некорректное заполнение полей электронного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необходимых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являющиеся обязательными для представления, не предоставлены;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документах, выписка из Единого государственного реестра недвижимости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 подтверждено владение заявителем допускаемым объектом или земельным участком.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выписка из похозяйственной книги;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выписка из похозяйственной книги о наличии у гражданина права на земельный участок;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отказе в выдаче выписки из похозяйственной книги.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103.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106.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Информирование заявителей о порядке досудебного (внесудебного) обжалования осуществляется посредством размещения информации посредством размещения информации на информационных стендах в местах предоставления Услуги, на Едином портале, на Региональном портале, на официальном сайте Органа местного самоуправления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16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, посредством официального сайта Органа местного самоуправления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путем направления почтового отправления, в службу "одного окна", при личном обращении в Орган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15.12.2025 N 2855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505" w:name="P505"/>
    <w:bookmarkEnd w:id="505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6803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"Выдача выписки из похозяйственной книги"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Гражданам, имеющим на территории Петропавловск-Камчатского городского округа личное подсобное хозяйство и заинтересованным в получении выписки из похозяйственной книги,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Гражданам, имеющим на территории Петропавловск-Камчатского городского округа личное подсобное хозяйство и заинтересованным в получении выписки из похозяйственной книги, представитель заявителя</w:t>
            </w:r>
          </w:p>
        </w:tc>
      </w:tr>
      <w:tr>
        <w:tc>
          <w:tcPr>
            <w:gridSpan w:val="2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допущенных опечаток и (или) ошибок в выданных в результате предоставления муниципальной услуги документах"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Гражданам, имеющим на территории Петропавловск-Камчатского городского округа личное подсобное хозяйство и заинтересованным в получении выписки из похозяйственной книги,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Гражданам, имеющим на территории Петропавловск-Камчатского городского округа личное подсобное хозяйство и заинтересованным в получении выписки из похозяйственной книги, представитель заявителя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523" w:name="P523"/>
    <w:bookmarkEnd w:id="523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2551"/>
        <w:gridCol w:w="4592"/>
      </w:tblGrid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"Выдача выписки из похозяйственной книги"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Гражданам, имеющим на территории Петропавловск-Камчатского городского округа личное подсобное хозяйство и заинтересованным в получении выписки из похозяйственной книги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Как может обратиться заявитель?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 заявителя</w:t>
            </w:r>
          </w:p>
        </w:tc>
      </w:tr>
      <w:tr>
        <w:tc>
          <w:tcPr>
            <w:gridSpan w:val="3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допущенных опечаток и (или) ошибок в выданных в результате предоставления муниципальной услуги документах"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Гражданам, имеющим на территории Петропавловск-Камчатского городского округа личное подсобное хозяйство и заинтересованным в получении выписки из похозяйственной книги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Как может обратиться заявитель?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 заявителя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15.12.2025 N 2855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565" w:name="P565"/>
    <w:bookmarkEnd w:id="56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О ПРЕДОСТАВЛЕНИИ УСЛУГИ "ВЫДАЧА ВЫПИСОК ИЗ</w:t>
      </w:r>
    </w:p>
    <w:p>
      <w:pPr>
        <w:pStyle w:val="1"/>
        <w:jc w:val="both"/>
      </w:pPr>
      <w:r>
        <w:rPr>
          <w:sz w:val="20"/>
        </w:rPr>
        <w:t xml:space="preserve">                           ПОХОЗЯЙСТВЕННЫХ КНИГ"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Реквизиты документа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_____.____________.______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590" w:name="P590"/>
    <w:bookmarkEnd w:id="59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О ПРЕДОСТАВЛЕНИИ УСЛУГИ "ВЫДАЧА ВЫПИСОК ИЗ</w:t>
      </w:r>
    </w:p>
    <w:p>
      <w:pPr>
        <w:pStyle w:val="1"/>
        <w:jc w:val="both"/>
      </w:pPr>
      <w:r>
        <w:rPr>
          <w:sz w:val="20"/>
        </w:rPr>
        <w:t xml:space="preserve">                           ПОХОЗЯЙСТВЕННЫХ КНИГ"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Реквизиты документа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_____.____________.______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612" w:name="P612"/>
    <w:bookmarkEnd w:id="61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О ПРЕДОСТАВЛЕНИИ УСЛУГИ "ВЫДАЧА ВЫПИСОК ИЗ</w:t>
      </w:r>
    </w:p>
    <w:p>
      <w:pPr>
        <w:pStyle w:val="1"/>
        <w:jc w:val="both"/>
      </w:pPr>
      <w:r>
        <w:rPr>
          <w:sz w:val="20"/>
        </w:rPr>
        <w:t xml:space="preserve">                           ПОХОЗЯЙСТВЕННЫХ КНИГ"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Реквизиты документа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_____.____________.______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637" w:name="P637"/>
    <w:bookmarkEnd w:id="63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О ПРЕДОСТАВЛЕНИИ УСЛУГИ "ВЫДАЧА ВЫПИСОК ИЗ</w:t>
      </w:r>
    </w:p>
    <w:p>
      <w:pPr>
        <w:pStyle w:val="1"/>
        <w:jc w:val="both"/>
      </w:pPr>
      <w:r>
        <w:rPr>
          <w:sz w:val="20"/>
        </w:rPr>
        <w:t xml:space="preserve">                           ПОХОЗЯЙСТВЕННЫХ КНИГ"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Реквизиты документа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_____.____________.______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15.12.2025 N 2855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ВЫПИСКА</w:t>
      </w:r>
    </w:p>
    <w:p>
      <w:pPr>
        <w:pStyle w:val="1"/>
        <w:jc w:val="both"/>
      </w:pPr>
      <w:r>
        <w:rPr>
          <w:sz w:val="20"/>
        </w:rPr>
        <w:t xml:space="preserve">                     ИЗ ПОХОЗЯЙСТВЕННОЙ КНИГИ N _____</w:t>
      </w:r>
    </w:p>
    <w:p>
      <w:pPr>
        <w:pStyle w:val="1"/>
        <w:jc w:val="both"/>
      </w:pPr>
      <w:r>
        <w:rPr>
          <w:sz w:val="20"/>
        </w:rPr>
        <w:t xml:space="preserve">                              НА 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Лицевой счет хозяйства N _____   Адрес хозяйства 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Фамилия, имя, отчество члена хозяйства, записанного первым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Паспортные данные (при наличии)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(серия, номер, кем и когда выдан)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N _____________________ Идентификационный N    ┌─┬─┬─┬─┬─┬─┬─┬─┬─┬─┬─┐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(кадастровый  номер &lt;*&gt;) налогоплательщика (ИНН)│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(заполняется при наличии                        └─┴─┴─┴─┴─┴─┴─┴─┴─┴─┴─┘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у физического лица</w:t>
      </w:r>
    </w:p>
    <w:p>
      <w:pPr>
        <w:pStyle w:val="1"/>
        <w:jc w:val="both"/>
      </w:pPr>
      <w:r>
        <w:rPr>
          <w:sz w:val="20"/>
        </w:rPr>
        <w:t xml:space="preserve">      данного номера)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I. Список членов хозяйства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 всего, чел.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(на 1 июля)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2098"/>
        <w:gridCol w:w="737"/>
        <w:gridCol w:w="737"/>
        <w:gridCol w:w="794"/>
        <w:gridCol w:w="850"/>
      </w:tblGrid>
      <w:tr>
        <w:tc>
          <w:tcPr>
            <w:tcW w:w="351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(полностью)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Отношение к члену хозяйства, записанному первым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Записан первым (глава хозяйства)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 (мужской, женский)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Число, месяц, год рождения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II. Площадь земельных участков,</w:t>
      </w:r>
    </w:p>
    <w:p>
      <w:pPr>
        <w:pStyle w:val="0"/>
        <w:jc w:val="center"/>
      </w:pPr>
      <w:r>
        <w:rPr>
          <w:sz w:val="20"/>
        </w:rPr>
        <w:t xml:space="preserve">предоставленных для ведения личного подсобного</w:t>
      </w:r>
    </w:p>
    <w:p>
      <w:pPr>
        <w:pStyle w:val="0"/>
        <w:jc w:val="center"/>
      </w:pPr>
      <w:r>
        <w:rPr>
          <w:sz w:val="20"/>
        </w:rPr>
        <w:t xml:space="preserve">хозяйства и иных видов разрешенного использования, занятых</w:t>
      </w:r>
    </w:p>
    <w:p>
      <w:pPr>
        <w:pStyle w:val="0"/>
        <w:jc w:val="center"/>
      </w:pPr>
      <w:r>
        <w:rPr>
          <w:sz w:val="20"/>
        </w:rPr>
        <w:t xml:space="preserve">посевами и посадками сельскохозяйственных культур,</w:t>
      </w:r>
    </w:p>
    <w:p>
      <w:pPr>
        <w:pStyle w:val="0"/>
        <w:jc w:val="center"/>
      </w:pPr>
      <w:r>
        <w:rPr>
          <w:sz w:val="20"/>
        </w:rPr>
        <w:t xml:space="preserve">плодовыми и ягодными насаждениями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(на 1 июля, сотка)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34"/>
        <w:gridCol w:w="2551"/>
        <w:gridCol w:w="1134"/>
      </w:tblGrid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года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года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Посеяно: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(на 1 июля, сотка)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75"/>
        <w:gridCol w:w="3175"/>
        <w:gridCol w:w="737"/>
      </w:tblGrid>
      <w:tr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Указать кадастровый номер участка и реквизиты документа, на основании которого в книгу внесена запись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земель (ЗП - земля поселений; СХН - земля сельхозназначения)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правах на землю: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III. Количество сельскохозяйственных</w:t>
      </w:r>
    </w:p>
    <w:p>
      <w:pPr>
        <w:pStyle w:val="0"/>
        <w:jc w:val="center"/>
      </w:pPr>
      <w:r>
        <w:rPr>
          <w:sz w:val="20"/>
        </w:rPr>
        <w:t xml:space="preserve">животных, птицы и пчел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(на 1 июля, голов)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34"/>
        <w:gridCol w:w="2551"/>
        <w:gridCol w:w="1134"/>
      </w:tblGrid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года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года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Дополнительные сведения об изменениях количества</w:t>
      </w:r>
    </w:p>
    <w:p>
      <w:pPr>
        <w:pStyle w:val="0"/>
        <w:jc w:val="center"/>
      </w:pPr>
      <w:r>
        <w:rPr>
          <w:sz w:val="20"/>
        </w:rPr>
        <w:t xml:space="preserve">сельскохозяйственных животных, птицы и пчел в течение</w:t>
      </w:r>
    </w:p>
    <w:p>
      <w:pPr>
        <w:pStyle w:val="0"/>
        <w:jc w:val="center"/>
      </w:pPr>
      <w:r>
        <w:rPr>
          <w:sz w:val="20"/>
        </w:rPr>
        <w:t xml:space="preserve">сельскохозяйственного года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2665"/>
        <w:gridCol w:w="1474"/>
        <w:gridCol w:w="1361"/>
        <w:gridCol w:w="2665"/>
        <w:gridCol w:w="1531"/>
      </w:tblGrid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внесения записи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Сельскохозяйственные животные, птица, пчелы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Уточненное количество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внесения записи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Сельскохозяйственные животные, птица, пчелы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Уточненное количество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7"/>
          <w:headerReference w:type="first" r:id="rId17"/>
          <w:footerReference w:type="default" r:id="rId18"/>
          <w:footerReference w:type="first" r:id="rId1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IV. Сельскохозяйственная техника, оборудование, транспортные</w:t>
      </w:r>
    </w:p>
    <w:p>
      <w:pPr>
        <w:pStyle w:val="0"/>
        <w:jc w:val="center"/>
      </w:pPr>
      <w:r>
        <w:rPr>
          <w:sz w:val="20"/>
        </w:rPr>
        <w:t xml:space="preserve">средства, принадлежащие на праве собственности или ином</w:t>
      </w:r>
    </w:p>
    <w:p>
      <w:pPr>
        <w:pStyle w:val="0"/>
        <w:jc w:val="center"/>
      </w:pPr>
      <w:r>
        <w:rPr>
          <w:sz w:val="20"/>
        </w:rPr>
        <w:t xml:space="preserve">праве гражданину, ведущему хозяйство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(на 1 июля, единиц)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34"/>
        <w:gridCol w:w="2551"/>
        <w:gridCol w:w="1134"/>
      </w:tblGrid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года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года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управления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15.12.2025 N 2855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ВЫПИСКА</w:t>
      </w:r>
    </w:p>
    <w:p>
      <w:pPr>
        <w:pStyle w:val="1"/>
        <w:jc w:val="both"/>
      </w:pPr>
      <w:r>
        <w:rPr>
          <w:sz w:val="20"/>
        </w:rPr>
        <w:t xml:space="preserve">                     ИЗ ПОХОЗЯЙСТВЕННОЙ КНИГИ N _____</w:t>
      </w:r>
    </w:p>
    <w:p>
      <w:pPr>
        <w:pStyle w:val="1"/>
        <w:jc w:val="both"/>
      </w:pPr>
      <w:r>
        <w:rPr>
          <w:sz w:val="20"/>
        </w:rPr>
        <w:t xml:space="preserve">                              НА 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Лицевой счет хозяйства N _____   Адрес хозяйства 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Фамилия, имя, отчество члена хозяйства, записанного первым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Паспортные данные (при наличии)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(серия, номер, кем и когда выдан)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N _____________________ Идентификационный N    ┌─┬─┬─┬─┬─┬─┬─┬─┬─┬─┬─┐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(кадастровый  номер &lt;*&gt;) налогоплательщика (ИНН)│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(заполняется при наличии                        └─┴─┴─┴─┴─┴─┴─┴─┴─┴─┴─┘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у физического лица</w:t>
      </w:r>
    </w:p>
    <w:p>
      <w:pPr>
        <w:pStyle w:val="1"/>
        <w:jc w:val="both"/>
      </w:pPr>
      <w:r>
        <w:rPr>
          <w:sz w:val="20"/>
        </w:rPr>
        <w:t xml:space="preserve">      данного номера)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I. Список членов хозяйства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 всего, чел.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(на 1 июля)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2098"/>
        <w:gridCol w:w="737"/>
        <w:gridCol w:w="737"/>
        <w:gridCol w:w="794"/>
        <w:gridCol w:w="850"/>
      </w:tblGrid>
      <w:tr>
        <w:tc>
          <w:tcPr>
            <w:tcW w:w="351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(полностью)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Отношение к члену хозяйства, записанному первым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Записан первым (глава хозяйства)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 (мужской, женский)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5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Число, месяц, год рождения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II. Площадь земельных участков,</w:t>
      </w:r>
    </w:p>
    <w:p>
      <w:pPr>
        <w:pStyle w:val="0"/>
        <w:jc w:val="center"/>
      </w:pPr>
      <w:r>
        <w:rPr>
          <w:sz w:val="20"/>
        </w:rPr>
        <w:t xml:space="preserve">предоставленных для ведения личного подсобного</w:t>
      </w:r>
    </w:p>
    <w:p>
      <w:pPr>
        <w:pStyle w:val="0"/>
        <w:jc w:val="center"/>
      </w:pPr>
      <w:r>
        <w:rPr>
          <w:sz w:val="20"/>
        </w:rPr>
        <w:t xml:space="preserve">хозяйства и иных видов разрешенного использования, занятых</w:t>
      </w:r>
    </w:p>
    <w:p>
      <w:pPr>
        <w:pStyle w:val="0"/>
        <w:jc w:val="center"/>
      </w:pPr>
      <w:r>
        <w:rPr>
          <w:sz w:val="20"/>
        </w:rPr>
        <w:t xml:space="preserve">посевами и посадками сельскохозяйственных культур,</w:t>
      </w:r>
    </w:p>
    <w:p>
      <w:pPr>
        <w:pStyle w:val="0"/>
        <w:jc w:val="center"/>
      </w:pPr>
      <w:r>
        <w:rPr>
          <w:sz w:val="20"/>
        </w:rPr>
        <w:t xml:space="preserve">плодовыми и ягодными насаждениями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(на 1 июля, сотка)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34"/>
        <w:gridCol w:w="2551"/>
        <w:gridCol w:w="1134"/>
      </w:tblGrid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года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года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Посеяно: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(на 1 июля, сотка)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75"/>
        <w:gridCol w:w="3175"/>
        <w:gridCol w:w="737"/>
      </w:tblGrid>
      <w:tr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Указать кадастровый номер участка и реквизиты документа, на основании которого в книгу внесена запись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земель (ЗП - земля поселений; СХН - земля сельхозназначения)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правах на землю: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III. Количество сельскохозяйственных</w:t>
      </w:r>
    </w:p>
    <w:p>
      <w:pPr>
        <w:pStyle w:val="0"/>
        <w:jc w:val="center"/>
      </w:pPr>
      <w:r>
        <w:rPr>
          <w:sz w:val="20"/>
        </w:rPr>
        <w:t xml:space="preserve">животных, птицы и пчел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(на 1 июля, голов)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34"/>
        <w:gridCol w:w="2551"/>
        <w:gridCol w:w="1134"/>
      </w:tblGrid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года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года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Дополнительные сведения об изменениях количества</w:t>
      </w:r>
    </w:p>
    <w:p>
      <w:pPr>
        <w:pStyle w:val="0"/>
        <w:jc w:val="center"/>
      </w:pPr>
      <w:r>
        <w:rPr>
          <w:sz w:val="20"/>
        </w:rPr>
        <w:t xml:space="preserve">сельскохозяйственных животных, птицы и пчел в течение</w:t>
      </w:r>
    </w:p>
    <w:p>
      <w:pPr>
        <w:pStyle w:val="0"/>
        <w:jc w:val="center"/>
      </w:pPr>
      <w:r>
        <w:rPr>
          <w:sz w:val="20"/>
        </w:rPr>
        <w:t xml:space="preserve">сельскохозяйственного года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2665"/>
        <w:gridCol w:w="1474"/>
        <w:gridCol w:w="1361"/>
        <w:gridCol w:w="2665"/>
        <w:gridCol w:w="1531"/>
      </w:tblGrid>
      <w:tr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внесения записи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Сельскохозяйственные животные, птица, пчелы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Уточненное количество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внесения записи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Сельскохозяйственные животные, птица, пчелы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Уточненное количество</w:t>
            </w:r>
          </w:p>
        </w:tc>
      </w:tr>
      <w:tr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7"/>
          <w:headerReference w:type="first" r:id="rId17"/>
          <w:footerReference w:type="default" r:id="rId18"/>
          <w:footerReference w:type="first" r:id="rId1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IV. Сельскохозяйственная техника, оборудование, транспортные</w:t>
      </w:r>
    </w:p>
    <w:p>
      <w:pPr>
        <w:pStyle w:val="0"/>
        <w:jc w:val="center"/>
      </w:pPr>
      <w:r>
        <w:rPr>
          <w:sz w:val="20"/>
        </w:rPr>
        <w:t xml:space="preserve">средства, принадлежащие на праве собственности или ином</w:t>
      </w:r>
    </w:p>
    <w:p>
      <w:pPr>
        <w:pStyle w:val="0"/>
        <w:jc w:val="center"/>
      </w:pPr>
      <w:r>
        <w:rPr>
          <w:sz w:val="20"/>
        </w:rPr>
        <w:t xml:space="preserve">праве гражданину, ведущему хозяйство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(на 1 июля, единиц)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34"/>
        <w:gridCol w:w="2551"/>
        <w:gridCol w:w="1134"/>
      </w:tblGrid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года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года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Начальник управления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15.12.2025 N 2855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15.12.2025 N 2855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331" TargetMode = "External"/><Relationship Id="rId9" Type="http://schemas.openxmlformats.org/officeDocument/2006/relationships/hyperlink" Target="https://login.consultant.ru/link/?req=doc&amp;base=LAW&amp;n=454116" TargetMode = "External"/><Relationship Id="rId10" Type="http://schemas.openxmlformats.org/officeDocument/2006/relationships/hyperlink" Target="https://login.consultant.ru/link/?req=doc&amp;base=LAW&amp;n=436291" TargetMode = "External"/><Relationship Id="rId11" Type="http://schemas.openxmlformats.org/officeDocument/2006/relationships/hyperlink" Target="https://login.consultant.ru/link/?req=doc&amp;base=LAW&amp;n=396434" TargetMode = "External"/><Relationship Id="rId12" Type="http://schemas.openxmlformats.org/officeDocument/2006/relationships/hyperlink" Target="https://login.consultant.ru/link/?req=doc&amp;base=RLAW296&amp;n=207540" TargetMode = "External"/><Relationship Id="rId13" Type="http://schemas.openxmlformats.org/officeDocument/2006/relationships/hyperlink" Target="https://login.consultant.ru/link/?req=doc&amp;base=LAW&amp;n=504343&amp;dst=15" TargetMode = "External"/><Relationship Id="rId14" Type="http://schemas.openxmlformats.org/officeDocument/2006/relationships/hyperlink" Target="https://login.consultant.ru/link/?req=doc&amp;base=LAW&amp;n=506907&amp;dst=100174" TargetMode = "External"/><Relationship Id="rId15" Type="http://schemas.openxmlformats.org/officeDocument/2006/relationships/hyperlink" Target="https://login.consultant.ru/link/?req=doc&amp;base=LAW&amp;n=517937" TargetMode = "External"/><Relationship Id="rId16" Type="http://schemas.openxmlformats.org/officeDocument/2006/relationships/hyperlink" Target="http://do.gosuslugi.ru" TargetMode = "External"/><Relationship Id="rId17" Type="http://schemas.openxmlformats.org/officeDocument/2006/relationships/header" Target="header2.xml"/><Relationship Id="rId18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15.12.2025 N 2855
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выписок из похозяйственных книг"</dc:title>
  <dcterms:created xsi:type="dcterms:W3CDTF">2025-12-19T02:41:46Z</dcterms:created>
</cp:coreProperties>
</file>