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0594" w:rsidRDefault="004B0594">
      <w:pPr>
        <w:pStyle w:val="ConsPlusTitlePage"/>
      </w:pPr>
      <w:r>
        <w:t xml:space="preserve">Документ предоставлен </w:t>
      </w:r>
      <w:hyperlink r:id="rId4">
        <w:r>
          <w:rPr>
            <w:color w:val="0000FF"/>
          </w:rPr>
          <w:t>КонсультантПлюс</w:t>
        </w:r>
      </w:hyperlink>
      <w:r>
        <w:br/>
      </w:r>
    </w:p>
    <w:p w:rsidR="004B0594" w:rsidRDefault="004B0594">
      <w:pPr>
        <w:pStyle w:val="ConsPlusNormal"/>
        <w:ind w:firstLine="540"/>
        <w:jc w:val="both"/>
        <w:outlineLvl w:val="0"/>
      </w:pPr>
    </w:p>
    <w:p w:rsidR="004B0594" w:rsidRDefault="004B0594">
      <w:pPr>
        <w:pStyle w:val="ConsPlusTitle"/>
        <w:jc w:val="center"/>
        <w:outlineLvl w:val="0"/>
      </w:pPr>
      <w:r>
        <w:t>АДМИНИСТРАЦИЯ ПЕТРОПАВЛОВСК-КАМЧАТСКОГО ГОРОДСКОГО ОКРУГА</w:t>
      </w:r>
    </w:p>
    <w:p w:rsidR="004B0594" w:rsidRDefault="004B0594">
      <w:pPr>
        <w:pStyle w:val="ConsPlusTitle"/>
        <w:jc w:val="both"/>
      </w:pPr>
    </w:p>
    <w:p w:rsidR="004B0594" w:rsidRDefault="004B0594">
      <w:pPr>
        <w:pStyle w:val="ConsPlusTitle"/>
        <w:jc w:val="center"/>
      </w:pPr>
      <w:r>
        <w:t>ПОСТАНОВЛЕНИЕ</w:t>
      </w:r>
    </w:p>
    <w:p w:rsidR="004B0594" w:rsidRDefault="004B0594">
      <w:pPr>
        <w:pStyle w:val="ConsPlusTitle"/>
        <w:jc w:val="center"/>
      </w:pPr>
      <w:r>
        <w:t>от 5 июля 2024 г. N 1800</w:t>
      </w:r>
    </w:p>
    <w:p w:rsidR="004B0594" w:rsidRDefault="004B0594">
      <w:pPr>
        <w:pStyle w:val="ConsPlusTitle"/>
        <w:jc w:val="both"/>
      </w:pPr>
    </w:p>
    <w:p w:rsidR="004B0594" w:rsidRDefault="004B0594">
      <w:pPr>
        <w:pStyle w:val="ConsPlusTitle"/>
        <w:jc w:val="center"/>
      </w:pPr>
      <w:r>
        <w:t>ОБ УТВЕРЖДЕНИИ АДМИНИСТРАТИВНОГО РЕГЛАМЕНТА</w:t>
      </w:r>
    </w:p>
    <w:p w:rsidR="004B0594" w:rsidRDefault="004B0594">
      <w:pPr>
        <w:pStyle w:val="ConsPlusTitle"/>
        <w:jc w:val="center"/>
      </w:pPr>
      <w:r>
        <w:t>АДМИНИСТРАЦИИ ПЕТРОПАВЛОВСК-КАМЧАТСКОГО ГОРОДСКОГО ОКРУГА</w:t>
      </w:r>
    </w:p>
    <w:p w:rsidR="004B0594" w:rsidRDefault="004B0594">
      <w:pPr>
        <w:pStyle w:val="ConsPlusTitle"/>
        <w:jc w:val="center"/>
      </w:pPr>
      <w:r>
        <w:t>ПО ПРЕДОСТАВЛЕНИЮ МУНИЦИПАЛЬНОЙ УСЛУГИ "УСТАНОВЛЕНИЕ</w:t>
      </w:r>
    </w:p>
    <w:p w:rsidR="004B0594" w:rsidRDefault="004B0594">
      <w:pPr>
        <w:pStyle w:val="ConsPlusTitle"/>
        <w:jc w:val="center"/>
      </w:pPr>
      <w:r>
        <w:t>ПУБЛИЧНОГО СЕРВИТУТА"</w:t>
      </w:r>
    </w:p>
    <w:p w:rsidR="004B0594" w:rsidRDefault="004B0594">
      <w:pPr>
        <w:pStyle w:val="ConsPlusNormal"/>
        <w:ind w:firstLine="540"/>
        <w:jc w:val="both"/>
      </w:pPr>
    </w:p>
    <w:p w:rsidR="004B0594" w:rsidRDefault="004B0594">
      <w:pPr>
        <w:pStyle w:val="ConsPlusNormal"/>
        <w:ind w:firstLine="540"/>
        <w:jc w:val="both"/>
      </w:pPr>
      <w:r>
        <w:t xml:space="preserve">В соответствии с Земельным </w:t>
      </w:r>
      <w:hyperlink r:id="rId5">
        <w:r>
          <w:rPr>
            <w:color w:val="0000FF"/>
          </w:rPr>
          <w:t>кодексом</w:t>
        </w:r>
      </w:hyperlink>
      <w:r>
        <w:t xml:space="preserve">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Федеральным </w:t>
      </w:r>
      <w:hyperlink r:id="rId7">
        <w:r>
          <w:rPr>
            <w:color w:val="0000FF"/>
          </w:rPr>
          <w:t>законом</w:t>
        </w:r>
      </w:hyperlink>
      <w:r>
        <w:t xml:space="preserve"> от 06.10.2003 N 131-ФЗ "Об общих принципах организации местного самоуправления в Российской Федерации", </w:t>
      </w:r>
      <w:hyperlink r:id="rId8">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4B0594" w:rsidRDefault="004B0594">
      <w:pPr>
        <w:pStyle w:val="ConsPlusNormal"/>
        <w:ind w:firstLine="540"/>
        <w:jc w:val="both"/>
      </w:pPr>
    </w:p>
    <w:p w:rsidR="004B0594" w:rsidRDefault="004B0594">
      <w:pPr>
        <w:pStyle w:val="ConsPlusNormal"/>
        <w:ind w:firstLine="540"/>
        <w:jc w:val="both"/>
      </w:pPr>
      <w:r>
        <w:t xml:space="preserve">1. Утвердить прилагаемый </w:t>
      </w:r>
      <w:hyperlink w:anchor="P34">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"Установление публичного сервитута".</w:t>
      </w:r>
    </w:p>
    <w:p w:rsidR="004B0594" w:rsidRDefault="004B0594">
      <w:pPr>
        <w:pStyle w:val="ConsPlusNormal"/>
        <w:spacing w:before="220"/>
        <w:ind w:firstLine="540"/>
        <w:jc w:val="both"/>
      </w:pPr>
      <w:r>
        <w:t>2. Признать утратившими силу:</w:t>
      </w:r>
    </w:p>
    <w:p w:rsidR="004B0594" w:rsidRDefault="00686D00">
      <w:pPr>
        <w:pStyle w:val="ConsPlusNormal"/>
        <w:spacing w:before="220"/>
        <w:ind w:firstLine="540"/>
        <w:jc w:val="both"/>
      </w:pPr>
      <w:hyperlink r:id="rId9">
        <w:r w:rsidR="004B0594">
          <w:rPr>
            <w:color w:val="0000FF"/>
          </w:rPr>
          <w:t>Постановление</w:t>
        </w:r>
      </w:hyperlink>
      <w:r w:rsidR="004B0594">
        <w:t xml:space="preserve"> администрации Петропавловск-Камчатского городского округа от 14.02.2020 N 245 "Об Административном регламенте предоставления администрацией Петропавловск-Камчатского городского округа муниципальной услуги по установлению публичного сервитута в отдельных целях на территории Петропавловск-Камчатского городского округа";</w:t>
      </w:r>
    </w:p>
    <w:p w:rsidR="004B0594" w:rsidRDefault="00686D00">
      <w:pPr>
        <w:pStyle w:val="ConsPlusNormal"/>
        <w:spacing w:before="220"/>
        <w:ind w:firstLine="540"/>
        <w:jc w:val="both"/>
      </w:pPr>
      <w:hyperlink r:id="rId10">
        <w:r w:rsidR="004B0594">
          <w:rPr>
            <w:color w:val="0000FF"/>
          </w:rPr>
          <w:t>Постановление</w:t>
        </w:r>
      </w:hyperlink>
      <w:r w:rsidR="004B0594">
        <w:t xml:space="preserve"> администрации Петропавловск-Камчатского городского округа от 17.03.2022 N 434 "О внесении изменений в Постановление администрации Петропавловск-Камчатского городского округа от 14.02.2020 N 245 "Об Административном регламенте предоставления администрацией Петропавловск-Камчатского городского округа муниципальной услуги по установлению публичного сервитута в отдельных целях на территории Петропавловск-Камчатского городского округа".</w:t>
      </w:r>
    </w:p>
    <w:p w:rsidR="004B0594" w:rsidRDefault="004B0594">
      <w:pPr>
        <w:pStyle w:val="ConsPlusNormal"/>
        <w:spacing w:before="220"/>
        <w:ind w:firstLine="540"/>
        <w:jc w:val="both"/>
      </w:pPr>
      <w:r>
        <w:t>3. Настоящее Постановление вступает в силу после дня его официального опубликования.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4B0594" w:rsidRDefault="004B0594">
      <w:pPr>
        <w:pStyle w:val="ConsPlusNormal"/>
        <w:ind w:firstLine="540"/>
        <w:jc w:val="both"/>
      </w:pPr>
    </w:p>
    <w:p w:rsidR="004B0594" w:rsidRDefault="004B0594">
      <w:pPr>
        <w:pStyle w:val="ConsPlusNormal"/>
        <w:jc w:val="right"/>
      </w:pPr>
      <w:r>
        <w:t>Исполняющий полномочия главы</w:t>
      </w:r>
    </w:p>
    <w:p w:rsidR="004B0594" w:rsidRDefault="004B0594">
      <w:pPr>
        <w:pStyle w:val="ConsPlusNormal"/>
        <w:jc w:val="right"/>
      </w:pPr>
      <w:r>
        <w:t>Петропавловск-Камчатского</w:t>
      </w:r>
    </w:p>
    <w:p w:rsidR="004B0594" w:rsidRDefault="004B0594">
      <w:pPr>
        <w:pStyle w:val="ConsPlusNormal"/>
        <w:jc w:val="right"/>
      </w:pPr>
      <w:r>
        <w:t>городского округа</w:t>
      </w:r>
    </w:p>
    <w:p w:rsidR="004B0594" w:rsidRDefault="004B0594">
      <w:pPr>
        <w:pStyle w:val="ConsPlusNormal"/>
        <w:jc w:val="right"/>
      </w:pPr>
      <w:r>
        <w:t>Ю.Н.ИВАНОВА</w:t>
      </w: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jc w:val="right"/>
        <w:outlineLvl w:val="0"/>
      </w:pPr>
      <w:r>
        <w:lastRenderedPageBreak/>
        <w:t>Утвержден</w:t>
      </w:r>
    </w:p>
    <w:p w:rsidR="004B0594" w:rsidRDefault="004B0594">
      <w:pPr>
        <w:pStyle w:val="ConsPlusNormal"/>
        <w:jc w:val="right"/>
      </w:pPr>
      <w:r>
        <w:t>Постановлением администрации</w:t>
      </w:r>
    </w:p>
    <w:p w:rsidR="004B0594" w:rsidRDefault="004B0594">
      <w:pPr>
        <w:pStyle w:val="ConsPlusNormal"/>
        <w:jc w:val="right"/>
      </w:pPr>
      <w:r>
        <w:t>Петропавловск-Камчатского</w:t>
      </w:r>
    </w:p>
    <w:p w:rsidR="004B0594" w:rsidRDefault="004B0594">
      <w:pPr>
        <w:pStyle w:val="ConsPlusNormal"/>
        <w:jc w:val="right"/>
      </w:pPr>
      <w:r>
        <w:t>городского округа</w:t>
      </w:r>
    </w:p>
    <w:p w:rsidR="004B0594" w:rsidRDefault="004B0594">
      <w:pPr>
        <w:pStyle w:val="ConsPlusNormal"/>
        <w:jc w:val="right"/>
      </w:pPr>
      <w:r>
        <w:t>от 05.07.2024 N 1800</w:t>
      </w:r>
    </w:p>
    <w:p w:rsidR="004B0594" w:rsidRDefault="004B0594">
      <w:pPr>
        <w:pStyle w:val="ConsPlusNormal"/>
        <w:ind w:firstLine="540"/>
        <w:jc w:val="both"/>
      </w:pPr>
    </w:p>
    <w:p w:rsidR="004B0594" w:rsidRDefault="004B0594">
      <w:pPr>
        <w:pStyle w:val="ConsPlusTitle"/>
        <w:jc w:val="center"/>
      </w:pPr>
      <w:bookmarkStart w:id="0" w:name="P34"/>
      <w:bookmarkEnd w:id="0"/>
      <w:r>
        <w:t>АДМИНИСТРАТИВНЫЙ РЕГЛАМЕНТ</w:t>
      </w:r>
    </w:p>
    <w:p w:rsidR="004B0594" w:rsidRDefault="004B0594">
      <w:pPr>
        <w:pStyle w:val="ConsPlusTitle"/>
        <w:jc w:val="center"/>
      </w:pPr>
      <w:r>
        <w:t>АДМИНИСТРАЦИИ ПЕТРОПАВЛОВСК-КАМЧАТСКОГО ГОРОДСКОГО ОКРУГА</w:t>
      </w:r>
    </w:p>
    <w:p w:rsidR="004B0594" w:rsidRDefault="004B0594">
      <w:pPr>
        <w:pStyle w:val="ConsPlusTitle"/>
        <w:jc w:val="center"/>
      </w:pPr>
      <w:r>
        <w:t>ПО ПРЕДОСТАВЛЕНИЮ МУНИЦИПАЛЬНОЙ УСЛУГИ "УСТАНОВЛЕНИЕ</w:t>
      </w:r>
    </w:p>
    <w:p w:rsidR="004B0594" w:rsidRDefault="004B0594">
      <w:pPr>
        <w:pStyle w:val="ConsPlusTitle"/>
        <w:jc w:val="center"/>
      </w:pPr>
      <w:r>
        <w:t>ПУБЛИЧНОГО СЕРВИТУТА"</w:t>
      </w:r>
    </w:p>
    <w:p w:rsidR="004B0594" w:rsidRDefault="004B0594">
      <w:pPr>
        <w:pStyle w:val="ConsPlusNormal"/>
        <w:ind w:firstLine="540"/>
        <w:jc w:val="both"/>
      </w:pPr>
    </w:p>
    <w:p w:rsidR="004B0594" w:rsidRDefault="004B0594">
      <w:pPr>
        <w:pStyle w:val="ConsPlusTitle"/>
        <w:jc w:val="center"/>
        <w:outlineLvl w:val="1"/>
      </w:pPr>
      <w:r>
        <w:t>I. Общие положения</w:t>
      </w:r>
    </w:p>
    <w:p w:rsidR="004B0594" w:rsidRDefault="004B0594">
      <w:pPr>
        <w:pStyle w:val="ConsPlusNormal"/>
        <w:ind w:firstLine="540"/>
        <w:jc w:val="both"/>
      </w:pPr>
    </w:p>
    <w:p w:rsidR="004B0594" w:rsidRDefault="004B0594">
      <w:pPr>
        <w:pStyle w:val="ConsPlusNormal"/>
        <w:ind w:firstLine="540"/>
        <w:jc w:val="both"/>
      </w:pPr>
      <w:r>
        <w:t>1. Настоящий Административный регламент устанавливает порядок и стандарт предоставления муниципальной услуги "Установление публичного сервитута" (далее - Услуга).</w:t>
      </w:r>
    </w:p>
    <w:p w:rsidR="004B0594" w:rsidRDefault="004B0594">
      <w:pPr>
        <w:pStyle w:val="ConsPlusNormal"/>
        <w:spacing w:before="220"/>
        <w:ind w:firstLine="540"/>
        <w:jc w:val="both"/>
      </w:pPr>
      <w:r>
        <w:t xml:space="preserve">2. Услуга предоставляется юридическим лицам (далее - заявители), указанным в </w:t>
      </w:r>
      <w:hyperlink w:anchor="P1754">
        <w:r>
          <w:rPr>
            <w:color w:val="0000FF"/>
          </w:rPr>
          <w:t>таблице 1 приложения N 1</w:t>
        </w:r>
      </w:hyperlink>
      <w:r>
        <w:t xml:space="preserve"> к настоящему Административному регламенту.</w:t>
      </w:r>
    </w:p>
    <w:p w:rsidR="004B0594" w:rsidRDefault="004B0594">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4B0594" w:rsidRDefault="004B0594">
      <w:pPr>
        <w:pStyle w:val="ConsPlusNormal"/>
        <w:spacing w:before="220"/>
        <w:ind w:firstLine="540"/>
        <w:jc w:val="both"/>
      </w:pPr>
      <w:r>
        <w:t xml:space="preserve">4. Вариант определяется в соответствии с </w:t>
      </w:r>
      <w:hyperlink w:anchor="P1802">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4B0594" w:rsidRDefault="004B0594">
      <w:pPr>
        <w:pStyle w:val="ConsPlusNormal"/>
        <w:spacing w:before="220"/>
        <w:ind w:firstLine="540"/>
        <w:jc w:val="both"/>
      </w:pPr>
      <w:r>
        <w:t xml:space="preserve">5. Признаки заявителя определяются путем профилирования </w:t>
      </w:r>
      <w:hyperlink w:anchor="P47">
        <w:r>
          <w:rPr>
            <w:color w:val="0000FF"/>
          </w:rPr>
          <w:t>&lt;1&gt;</w:t>
        </w:r>
      </w:hyperlink>
      <w:r>
        <w:t>, осуществляемого в соответствии с настоящим Административным регламентом.</w:t>
      </w:r>
    </w:p>
    <w:p w:rsidR="004B0594" w:rsidRDefault="004B0594">
      <w:pPr>
        <w:pStyle w:val="ConsPlusNormal"/>
        <w:spacing w:before="220"/>
        <w:ind w:firstLine="540"/>
        <w:jc w:val="both"/>
      </w:pPr>
      <w:r>
        <w:t>--------------------------------</w:t>
      </w:r>
    </w:p>
    <w:p w:rsidR="004B0594" w:rsidRDefault="004B0594">
      <w:pPr>
        <w:pStyle w:val="ConsPlusNormal"/>
        <w:spacing w:before="220"/>
        <w:ind w:firstLine="540"/>
        <w:jc w:val="both"/>
      </w:pPr>
      <w:bookmarkStart w:id="1" w:name="P47"/>
      <w:bookmarkEnd w:id="1"/>
      <w:r>
        <w:t xml:space="preserve">&lt;1&gt; </w:t>
      </w:r>
      <w:hyperlink r:id="rId11">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4B0594" w:rsidRDefault="004B0594">
      <w:pPr>
        <w:pStyle w:val="ConsPlusNormal"/>
        <w:ind w:firstLine="540"/>
        <w:jc w:val="both"/>
      </w:pPr>
    </w:p>
    <w:p w:rsidR="004B0594" w:rsidRDefault="004B0594">
      <w:pPr>
        <w:pStyle w:val="ConsPlusNormal"/>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51">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4B0594" w:rsidRDefault="004B0594">
      <w:pPr>
        <w:pStyle w:val="ConsPlusNormal"/>
        <w:spacing w:before="220"/>
        <w:ind w:firstLine="540"/>
        <w:jc w:val="both"/>
      </w:pPr>
      <w:r>
        <w:t>--------------------------------</w:t>
      </w:r>
    </w:p>
    <w:p w:rsidR="004B0594" w:rsidRDefault="004B0594">
      <w:pPr>
        <w:pStyle w:val="ConsPlusNormal"/>
        <w:spacing w:before="220"/>
        <w:ind w:firstLine="540"/>
        <w:jc w:val="both"/>
      </w:pPr>
      <w:bookmarkStart w:id="2" w:name="P51"/>
      <w:bookmarkEnd w:id="2"/>
      <w:r>
        <w:t xml:space="preserve">&lt;2&gt; </w:t>
      </w:r>
      <w:hyperlink r:id="rId12">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4B0594" w:rsidRDefault="004B0594">
      <w:pPr>
        <w:pStyle w:val="ConsPlusNormal"/>
        <w:ind w:firstLine="540"/>
        <w:jc w:val="both"/>
      </w:pPr>
    </w:p>
    <w:p w:rsidR="004B0594" w:rsidRDefault="004B0594">
      <w:pPr>
        <w:pStyle w:val="ConsPlusTitle"/>
        <w:jc w:val="center"/>
        <w:outlineLvl w:val="1"/>
      </w:pPr>
      <w:r>
        <w:t>II. Стандарт предоставления Услуги</w:t>
      </w:r>
    </w:p>
    <w:p w:rsidR="004B0594" w:rsidRDefault="004B0594">
      <w:pPr>
        <w:pStyle w:val="ConsPlusNormal"/>
        <w:ind w:firstLine="540"/>
        <w:jc w:val="both"/>
      </w:pPr>
    </w:p>
    <w:p w:rsidR="004B0594" w:rsidRDefault="004B0594">
      <w:pPr>
        <w:pStyle w:val="ConsPlusTitle"/>
        <w:jc w:val="center"/>
        <w:outlineLvl w:val="2"/>
      </w:pPr>
      <w:r>
        <w:t>Наименование Услуги</w:t>
      </w:r>
    </w:p>
    <w:p w:rsidR="004B0594" w:rsidRDefault="004B0594">
      <w:pPr>
        <w:pStyle w:val="ConsPlusNormal"/>
        <w:ind w:firstLine="540"/>
        <w:jc w:val="both"/>
      </w:pPr>
    </w:p>
    <w:p w:rsidR="004B0594" w:rsidRDefault="004B0594">
      <w:pPr>
        <w:pStyle w:val="ConsPlusNormal"/>
        <w:ind w:firstLine="540"/>
        <w:jc w:val="both"/>
      </w:pPr>
      <w:r>
        <w:t>7. Установление публичного сервитута.</w:t>
      </w:r>
    </w:p>
    <w:p w:rsidR="004B0594" w:rsidRDefault="004B0594">
      <w:pPr>
        <w:pStyle w:val="ConsPlusNormal"/>
        <w:ind w:firstLine="540"/>
        <w:jc w:val="both"/>
      </w:pPr>
    </w:p>
    <w:p w:rsidR="004B0594" w:rsidRDefault="004B0594">
      <w:pPr>
        <w:pStyle w:val="ConsPlusTitle"/>
        <w:jc w:val="center"/>
        <w:outlineLvl w:val="2"/>
      </w:pPr>
      <w:r>
        <w:t>Наименование органа, предоставляющего Услугу</w:t>
      </w:r>
    </w:p>
    <w:p w:rsidR="004B0594" w:rsidRDefault="004B0594">
      <w:pPr>
        <w:pStyle w:val="ConsPlusNormal"/>
        <w:ind w:firstLine="540"/>
        <w:jc w:val="both"/>
      </w:pPr>
    </w:p>
    <w:p w:rsidR="004B0594" w:rsidRDefault="004B0594">
      <w:pPr>
        <w:pStyle w:val="ConsPlusNormal"/>
        <w:ind w:firstLine="540"/>
        <w:jc w:val="both"/>
      </w:pPr>
      <w:r>
        <w:lastRenderedPageBreak/>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4B0594" w:rsidRDefault="004B0594">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4B0594" w:rsidRDefault="004B0594">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ходатайства об установлении публичного сервитута (далее - ходатайство) и документов и (или) информации, необходимых для ее предоставления.</w:t>
      </w:r>
    </w:p>
    <w:p w:rsidR="004B0594" w:rsidRDefault="004B0594">
      <w:pPr>
        <w:pStyle w:val="ConsPlusNormal"/>
        <w:ind w:firstLine="540"/>
        <w:jc w:val="both"/>
      </w:pPr>
    </w:p>
    <w:p w:rsidR="004B0594" w:rsidRDefault="004B0594">
      <w:pPr>
        <w:pStyle w:val="ConsPlusTitle"/>
        <w:jc w:val="center"/>
        <w:outlineLvl w:val="2"/>
      </w:pPr>
      <w:r>
        <w:t>Результат предоставления Услуги</w:t>
      </w:r>
    </w:p>
    <w:p w:rsidR="004B0594" w:rsidRDefault="004B0594">
      <w:pPr>
        <w:pStyle w:val="ConsPlusNormal"/>
        <w:ind w:firstLine="540"/>
        <w:jc w:val="both"/>
      </w:pPr>
    </w:p>
    <w:p w:rsidR="004B0594" w:rsidRDefault="004B0594">
      <w:pPr>
        <w:pStyle w:val="ConsPlusNormal"/>
        <w:ind w:firstLine="540"/>
        <w:jc w:val="both"/>
      </w:pPr>
      <w:r>
        <w:t>10. При обращении заявителя за установлением публичного сервитута результатами предоставления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11.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4B0594" w:rsidRDefault="004B0594">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4B0594" w:rsidRDefault="004B059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B0594" w:rsidRDefault="004B0594">
      <w:pPr>
        <w:pStyle w:val="ConsPlusNormal"/>
        <w:spacing w:before="220"/>
        <w:ind w:firstLine="540"/>
        <w:jc w:val="both"/>
      </w:pPr>
      <w:r>
        <w:t>12. Результаты предоставления Услуги могут быть получены посредством Единого портала, в МФЦ, по электронной почте, почтовым отправлением, в Органе местного самоуправления.</w:t>
      </w:r>
    </w:p>
    <w:p w:rsidR="004B0594" w:rsidRDefault="004B0594">
      <w:pPr>
        <w:pStyle w:val="ConsPlusNormal"/>
        <w:ind w:firstLine="540"/>
        <w:jc w:val="both"/>
      </w:pPr>
    </w:p>
    <w:p w:rsidR="004B0594" w:rsidRDefault="004B0594">
      <w:pPr>
        <w:pStyle w:val="ConsPlusTitle"/>
        <w:jc w:val="center"/>
        <w:outlineLvl w:val="2"/>
      </w:pPr>
      <w:r>
        <w:lastRenderedPageBreak/>
        <w:t>Срок предоставления Услуги</w:t>
      </w:r>
    </w:p>
    <w:p w:rsidR="004B0594" w:rsidRDefault="004B0594">
      <w:pPr>
        <w:pStyle w:val="ConsPlusNormal"/>
        <w:ind w:firstLine="540"/>
        <w:jc w:val="both"/>
      </w:pPr>
    </w:p>
    <w:p w:rsidR="004B0594" w:rsidRDefault="004B0594">
      <w:pPr>
        <w:pStyle w:val="ConsPlusNormal"/>
        <w:ind w:firstLine="540"/>
        <w:jc w:val="both"/>
      </w:pPr>
      <w:r>
        <w:t>13. Максимальный срок предоставления Услуги составляет 30 календарных дней с даты регистрации ходатайства, заявления и документов, необходимых для предоставления Услуги.</w:t>
      </w:r>
    </w:p>
    <w:p w:rsidR="004B0594" w:rsidRDefault="004B0594">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45">
        <w:r>
          <w:rPr>
            <w:color w:val="0000FF"/>
          </w:rPr>
          <w:t>разделе III</w:t>
        </w:r>
      </w:hyperlink>
      <w:r>
        <w:t xml:space="preserve"> настоящего Административного регламента.</w:t>
      </w:r>
    </w:p>
    <w:p w:rsidR="004B0594" w:rsidRDefault="004B0594">
      <w:pPr>
        <w:pStyle w:val="ConsPlusNormal"/>
        <w:ind w:firstLine="540"/>
        <w:jc w:val="both"/>
      </w:pPr>
    </w:p>
    <w:p w:rsidR="004B0594" w:rsidRDefault="004B0594">
      <w:pPr>
        <w:pStyle w:val="ConsPlusTitle"/>
        <w:jc w:val="center"/>
        <w:outlineLvl w:val="2"/>
      </w:pPr>
      <w:r>
        <w:t>Правовые основания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4B0594" w:rsidRDefault="004B0594">
      <w:pPr>
        <w:pStyle w:val="ConsPlusNormal"/>
        <w:ind w:firstLine="540"/>
        <w:jc w:val="both"/>
      </w:pPr>
    </w:p>
    <w:p w:rsidR="004B0594" w:rsidRDefault="004B0594">
      <w:pPr>
        <w:pStyle w:val="ConsPlusTitle"/>
        <w:jc w:val="center"/>
        <w:outlineLvl w:val="2"/>
      </w:pPr>
      <w:r>
        <w:t>Исчерпывающий перечень документов, необходимых</w:t>
      </w:r>
    </w:p>
    <w:p w:rsidR="004B0594" w:rsidRDefault="004B0594">
      <w:pPr>
        <w:pStyle w:val="ConsPlusTitle"/>
        <w:jc w:val="center"/>
      </w:pPr>
      <w:r>
        <w:t>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15.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45">
        <w:r>
          <w:rPr>
            <w:color w:val="0000FF"/>
          </w:rPr>
          <w:t>разделе III</w:t>
        </w:r>
      </w:hyperlink>
      <w:r>
        <w:t xml:space="preserve"> настоящего Административного регламента в описании вариантов предоставления Услуги.</w:t>
      </w:r>
    </w:p>
    <w:p w:rsidR="004B0594" w:rsidRDefault="004B0594">
      <w:pPr>
        <w:pStyle w:val="ConsPlusNormal"/>
        <w:spacing w:before="220"/>
        <w:ind w:firstLine="540"/>
        <w:jc w:val="both"/>
      </w:pPr>
      <w:r>
        <w:t>16. Представление заявителем документов, предусмотренных в настоящем подразделе, а также ходатайства, заявления осуществляется посредством Единого портала, в МФЦ, в Органе местного самоуправления, почтовым отправлением.</w:t>
      </w:r>
    </w:p>
    <w:p w:rsidR="004B0594" w:rsidRDefault="004B0594">
      <w:pPr>
        <w:pStyle w:val="ConsPlusNormal"/>
        <w:ind w:firstLine="540"/>
        <w:jc w:val="both"/>
      </w:pPr>
    </w:p>
    <w:p w:rsidR="004B0594" w:rsidRDefault="004B0594">
      <w:pPr>
        <w:pStyle w:val="ConsPlusTitle"/>
        <w:jc w:val="center"/>
        <w:outlineLvl w:val="2"/>
      </w:pPr>
      <w:r>
        <w:t>Исчерпывающий перечень оснований для отказа в приеме</w:t>
      </w:r>
    </w:p>
    <w:p w:rsidR="004B0594" w:rsidRDefault="004B0594">
      <w:pPr>
        <w:pStyle w:val="ConsPlusTitle"/>
        <w:jc w:val="center"/>
      </w:pPr>
      <w:r>
        <w:t>ходатайства, заявления и документов, необходимых</w:t>
      </w:r>
    </w:p>
    <w:p w:rsidR="004B0594" w:rsidRDefault="004B0594">
      <w:pPr>
        <w:pStyle w:val="ConsPlusTitle"/>
        <w:jc w:val="center"/>
      </w:pPr>
      <w:r>
        <w:t>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17. Основания для отказа в приеме ходатайства, заявления и документов приведены в </w:t>
      </w:r>
      <w:hyperlink w:anchor="P145">
        <w:r>
          <w:rPr>
            <w:color w:val="0000FF"/>
          </w:rPr>
          <w:t>разделе III</w:t>
        </w:r>
      </w:hyperlink>
      <w:r>
        <w:t xml:space="preserve"> настоящего Административного регламента в описании вариантов предоставления Услуги.</w:t>
      </w:r>
    </w:p>
    <w:p w:rsidR="004B0594" w:rsidRDefault="004B0594">
      <w:pPr>
        <w:pStyle w:val="ConsPlusNormal"/>
        <w:ind w:firstLine="540"/>
        <w:jc w:val="both"/>
      </w:pPr>
    </w:p>
    <w:p w:rsidR="004B0594" w:rsidRDefault="004B0594">
      <w:pPr>
        <w:pStyle w:val="ConsPlusTitle"/>
        <w:jc w:val="center"/>
        <w:outlineLvl w:val="2"/>
      </w:pPr>
      <w:r>
        <w:t>Исчерпывающий перечень оснований для приостановления</w:t>
      </w:r>
    </w:p>
    <w:p w:rsidR="004B0594" w:rsidRDefault="004B0594">
      <w:pPr>
        <w:pStyle w:val="ConsPlusTitle"/>
        <w:jc w:val="center"/>
      </w:pPr>
      <w:r>
        <w:t>предоставления Услуги или отказа 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18. Основания для приостановления предоставления Услуги законодательством Российской Федерации не предусмотрены.</w:t>
      </w:r>
    </w:p>
    <w:p w:rsidR="004B0594" w:rsidRDefault="004B0594">
      <w:pPr>
        <w:pStyle w:val="ConsPlusNormal"/>
        <w:spacing w:before="220"/>
        <w:ind w:firstLine="540"/>
        <w:jc w:val="both"/>
      </w:pPr>
      <w:r>
        <w:t xml:space="preserve">19. Основания для отказа в предоставлении Услуги приведены в </w:t>
      </w:r>
      <w:hyperlink w:anchor="P145">
        <w:r>
          <w:rPr>
            <w:color w:val="0000FF"/>
          </w:rPr>
          <w:t>разделе III</w:t>
        </w:r>
      </w:hyperlink>
      <w:r>
        <w:t xml:space="preserve"> настоящего Административного регламента в описании вариантов предоставления Услуги.</w:t>
      </w:r>
    </w:p>
    <w:p w:rsidR="004B0594" w:rsidRDefault="004B0594">
      <w:pPr>
        <w:pStyle w:val="ConsPlusNormal"/>
        <w:ind w:firstLine="540"/>
        <w:jc w:val="both"/>
      </w:pPr>
    </w:p>
    <w:p w:rsidR="004B0594" w:rsidRDefault="004B0594">
      <w:pPr>
        <w:pStyle w:val="ConsPlusTitle"/>
        <w:jc w:val="center"/>
        <w:outlineLvl w:val="2"/>
      </w:pPr>
      <w:r>
        <w:t>Размер платы, взимаемой с заявителя при предоставлении</w:t>
      </w:r>
    </w:p>
    <w:p w:rsidR="004B0594" w:rsidRDefault="004B0594">
      <w:pPr>
        <w:pStyle w:val="ConsPlusTitle"/>
        <w:jc w:val="center"/>
      </w:pPr>
      <w:r>
        <w:t>Услуги, и способы ее взимания</w:t>
      </w:r>
    </w:p>
    <w:p w:rsidR="004B0594" w:rsidRDefault="004B0594">
      <w:pPr>
        <w:pStyle w:val="ConsPlusNormal"/>
        <w:ind w:firstLine="540"/>
        <w:jc w:val="both"/>
      </w:pPr>
    </w:p>
    <w:p w:rsidR="004B0594" w:rsidRDefault="004B0594">
      <w:pPr>
        <w:pStyle w:val="ConsPlusNormal"/>
        <w:ind w:firstLine="540"/>
        <w:jc w:val="both"/>
      </w:pPr>
      <w:r>
        <w:t>20. Взимание государственной пошлины или иной платы за предоставление Услуги законодательством Российской Федерации не предусмотрено.</w:t>
      </w:r>
    </w:p>
    <w:p w:rsidR="004B0594" w:rsidRDefault="004B0594">
      <w:pPr>
        <w:pStyle w:val="ConsPlusNormal"/>
        <w:ind w:firstLine="540"/>
        <w:jc w:val="both"/>
      </w:pPr>
    </w:p>
    <w:p w:rsidR="004B0594" w:rsidRDefault="004B0594">
      <w:pPr>
        <w:pStyle w:val="ConsPlusTitle"/>
        <w:jc w:val="center"/>
        <w:outlineLvl w:val="2"/>
      </w:pPr>
      <w:r>
        <w:t>Максимальный срок ожидания в очереди при подаче заявителем</w:t>
      </w:r>
    </w:p>
    <w:p w:rsidR="004B0594" w:rsidRDefault="004B0594">
      <w:pPr>
        <w:pStyle w:val="ConsPlusTitle"/>
        <w:jc w:val="center"/>
      </w:pPr>
      <w:r>
        <w:lastRenderedPageBreak/>
        <w:t>ходатайства, заявления и при получении результата</w:t>
      </w:r>
    </w:p>
    <w:p w:rsidR="004B0594" w:rsidRDefault="004B0594">
      <w:pPr>
        <w:pStyle w:val="ConsPlusTitle"/>
        <w:jc w:val="center"/>
      </w:pPr>
      <w:r>
        <w:t>предоставления Услуги</w:t>
      </w:r>
    </w:p>
    <w:p w:rsidR="004B0594" w:rsidRDefault="004B0594">
      <w:pPr>
        <w:pStyle w:val="ConsPlusNormal"/>
        <w:ind w:firstLine="540"/>
        <w:jc w:val="both"/>
      </w:pPr>
    </w:p>
    <w:p w:rsidR="004B0594" w:rsidRDefault="004B0594">
      <w:pPr>
        <w:pStyle w:val="ConsPlusNormal"/>
        <w:ind w:firstLine="540"/>
        <w:jc w:val="both"/>
      </w:pPr>
      <w:r>
        <w:t>21. Максимальный срок ожидания в очереди при подаче ходатайства, заявления составляет 15 минут.</w:t>
      </w:r>
    </w:p>
    <w:p w:rsidR="004B0594" w:rsidRDefault="004B0594">
      <w:pPr>
        <w:pStyle w:val="ConsPlusNormal"/>
        <w:spacing w:before="220"/>
        <w:ind w:firstLine="540"/>
        <w:jc w:val="both"/>
      </w:pPr>
      <w:r>
        <w:t>22. Максимальный срок ожидания в очереди при получении результата Услуги составляет 15 минут.</w:t>
      </w:r>
    </w:p>
    <w:p w:rsidR="004B0594" w:rsidRDefault="004B0594">
      <w:pPr>
        <w:pStyle w:val="ConsPlusNormal"/>
        <w:ind w:firstLine="540"/>
        <w:jc w:val="both"/>
      </w:pPr>
    </w:p>
    <w:p w:rsidR="004B0594" w:rsidRDefault="004B0594">
      <w:pPr>
        <w:pStyle w:val="ConsPlusTitle"/>
        <w:jc w:val="center"/>
        <w:outlineLvl w:val="2"/>
      </w:pPr>
      <w:r>
        <w:t>Срок регистрации ходатайства, заявления</w:t>
      </w:r>
    </w:p>
    <w:p w:rsidR="004B0594" w:rsidRDefault="004B0594">
      <w:pPr>
        <w:pStyle w:val="ConsPlusNormal"/>
        <w:ind w:firstLine="540"/>
        <w:jc w:val="both"/>
      </w:pPr>
    </w:p>
    <w:p w:rsidR="004B0594" w:rsidRDefault="004B0594">
      <w:pPr>
        <w:pStyle w:val="ConsPlusNormal"/>
        <w:ind w:firstLine="540"/>
        <w:jc w:val="both"/>
      </w:pPr>
      <w:r>
        <w:t>23. Срок регистрации ходатайства, заявления и документов, необходимых для предоставления Услуги, составляет с даты подачи ходатайства, заявления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2"/>
      </w:pPr>
      <w:r>
        <w:t>Требования к помещениям, в которых предоставляется Услуга</w:t>
      </w:r>
    </w:p>
    <w:p w:rsidR="004B0594" w:rsidRDefault="004B0594">
      <w:pPr>
        <w:pStyle w:val="ConsPlusNormal"/>
        <w:ind w:firstLine="540"/>
        <w:jc w:val="both"/>
      </w:pPr>
    </w:p>
    <w:p w:rsidR="004B0594" w:rsidRDefault="004B0594">
      <w:pPr>
        <w:pStyle w:val="ConsPlusNormal"/>
        <w:ind w:firstLine="540"/>
        <w:jc w:val="both"/>
      </w:pPr>
      <w:r>
        <w:t>24.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4B0594" w:rsidRDefault="004B0594">
      <w:pPr>
        <w:pStyle w:val="ConsPlusNormal"/>
        <w:ind w:firstLine="540"/>
        <w:jc w:val="both"/>
      </w:pPr>
    </w:p>
    <w:p w:rsidR="004B0594" w:rsidRDefault="004B0594">
      <w:pPr>
        <w:pStyle w:val="ConsPlusTitle"/>
        <w:jc w:val="center"/>
        <w:outlineLvl w:val="2"/>
      </w:pPr>
      <w:r>
        <w:t>Показатели доступности и качества Услуги</w:t>
      </w:r>
    </w:p>
    <w:p w:rsidR="004B0594" w:rsidRDefault="004B0594">
      <w:pPr>
        <w:pStyle w:val="ConsPlusNormal"/>
        <w:ind w:firstLine="540"/>
        <w:jc w:val="both"/>
      </w:pPr>
    </w:p>
    <w:p w:rsidR="004B0594" w:rsidRDefault="004B0594">
      <w:pPr>
        <w:pStyle w:val="ConsPlusNormal"/>
        <w:ind w:firstLine="540"/>
        <w:jc w:val="both"/>
      </w:pPr>
      <w:r>
        <w:t>25.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4B0594" w:rsidRDefault="004B0594">
      <w:pPr>
        <w:pStyle w:val="ConsPlusNormal"/>
        <w:ind w:firstLine="540"/>
        <w:jc w:val="both"/>
      </w:pPr>
    </w:p>
    <w:p w:rsidR="004B0594" w:rsidRDefault="004B0594">
      <w:pPr>
        <w:pStyle w:val="ConsPlusTitle"/>
        <w:jc w:val="center"/>
        <w:outlineLvl w:val="2"/>
      </w:pPr>
      <w:r>
        <w:t>Иные требования к предоставлению Услуги</w:t>
      </w:r>
    </w:p>
    <w:p w:rsidR="004B0594" w:rsidRDefault="004B0594">
      <w:pPr>
        <w:pStyle w:val="ConsPlusNormal"/>
        <w:ind w:firstLine="540"/>
        <w:jc w:val="both"/>
      </w:pPr>
    </w:p>
    <w:p w:rsidR="004B0594" w:rsidRDefault="004B0594">
      <w:pPr>
        <w:pStyle w:val="ConsPlusNormal"/>
        <w:ind w:firstLine="540"/>
        <w:jc w:val="both"/>
      </w:pPr>
      <w:r>
        <w:t>26. Услуги, которые являются необходимыми и обязательными для предоставления Услуги, законодательством Российской Федерации не предусмотрены.</w:t>
      </w:r>
    </w:p>
    <w:p w:rsidR="004B0594" w:rsidRDefault="004B0594">
      <w:pPr>
        <w:pStyle w:val="ConsPlusNormal"/>
        <w:spacing w:before="220"/>
        <w:ind w:firstLine="540"/>
        <w:jc w:val="both"/>
      </w:pPr>
      <w:r>
        <w:t>27. Информационные системы, используемые для предоставления Услуги:</w:t>
      </w:r>
    </w:p>
    <w:p w:rsidR="004B0594" w:rsidRDefault="004B0594">
      <w:pPr>
        <w:pStyle w:val="ConsPlusNormal"/>
        <w:spacing w:before="220"/>
        <w:ind w:firstLine="540"/>
        <w:jc w:val="both"/>
      </w:pPr>
      <w:r>
        <w:t>а) Единый портал;</w:t>
      </w:r>
    </w:p>
    <w:p w:rsidR="004B0594" w:rsidRDefault="004B0594">
      <w:pPr>
        <w:pStyle w:val="ConsPlusNormal"/>
        <w:spacing w:before="220"/>
        <w:ind w:firstLine="540"/>
        <w:jc w:val="both"/>
      </w:pPr>
      <w:r>
        <w:t xml:space="preserve">б) единая система межведомственного электронного взаимодействия </w:t>
      </w:r>
      <w:hyperlink w:anchor="P141">
        <w:r>
          <w:rPr>
            <w:color w:val="0000FF"/>
          </w:rPr>
          <w:t>&lt;3&gt;</w:t>
        </w:r>
      </w:hyperlink>
      <w:r>
        <w:t>;</w:t>
      </w:r>
    </w:p>
    <w:p w:rsidR="004B0594" w:rsidRDefault="004B0594">
      <w:pPr>
        <w:pStyle w:val="ConsPlusNormal"/>
        <w:spacing w:before="220"/>
        <w:ind w:firstLine="540"/>
        <w:jc w:val="both"/>
      </w:pPr>
      <w:r>
        <w:t>--------------------------------</w:t>
      </w:r>
    </w:p>
    <w:p w:rsidR="004B0594" w:rsidRDefault="004B0594">
      <w:pPr>
        <w:pStyle w:val="ConsPlusNormal"/>
        <w:spacing w:before="220"/>
        <w:ind w:firstLine="540"/>
        <w:jc w:val="both"/>
      </w:pPr>
      <w:bookmarkStart w:id="3" w:name="P141"/>
      <w:bookmarkEnd w:id="3"/>
      <w:r>
        <w:t xml:space="preserve">&lt;3&gt; </w:t>
      </w:r>
      <w:hyperlink r:id="rId13">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4B0594" w:rsidRDefault="004B0594">
      <w:pPr>
        <w:pStyle w:val="ConsPlusNormal"/>
        <w:ind w:firstLine="540"/>
        <w:jc w:val="both"/>
      </w:pPr>
    </w:p>
    <w:p w:rsidR="004B0594" w:rsidRDefault="004B0594">
      <w:pPr>
        <w:pStyle w:val="ConsPlusNormal"/>
        <w:ind w:firstLine="540"/>
        <w:jc w:val="both"/>
      </w:pPr>
      <w:r>
        <w:t>в) федеральная государственная информационная система "Платформа государственных сервисов".</w:t>
      </w:r>
    </w:p>
    <w:p w:rsidR="004B0594" w:rsidRDefault="004B0594">
      <w:pPr>
        <w:pStyle w:val="ConsPlusNormal"/>
        <w:ind w:firstLine="540"/>
        <w:jc w:val="both"/>
      </w:pPr>
    </w:p>
    <w:p w:rsidR="004B0594" w:rsidRDefault="004B0594">
      <w:pPr>
        <w:pStyle w:val="ConsPlusTitle"/>
        <w:jc w:val="center"/>
        <w:outlineLvl w:val="1"/>
      </w:pPr>
      <w:bookmarkStart w:id="4" w:name="P145"/>
      <w:bookmarkEnd w:id="4"/>
      <w:r>
        <w:t>III. Состав, последовательность и сроки выполнения</w:t>
      </w:r>
    </w:p>
    <w:p w:rsidR="004B0594" w:rsidRDefault="004B0594">
      <w:pPr>
        <w:pStyle w:val="ConsPlusTitle"/>
        <w:jc w:val="center"/>
      </w:pPr>
      <w:r>
        <w:t>административных процедур</w:t>
      </w:r>
    </w:p>
    <w:p w:rsidR="004B0594" w:rsidRDefault="004B0594">
      <w:pPr>
        <w:pStyle w:val="ConsPlusNormal"/>
        <w:ind w:firstLine="540"/>
        <w:jc w:val="both"/>
      </w:pPr>
    </w:p>
    <w:p w:rsidR="004B0594" w:rsidRDefault="004B0594">
      <w:pPr>
        <w:pStyle w:val="ConsPlusTitle"/>
        <w:jc w:val="center"/>
        <w:outlineLvl w:val="2"/>
      </w:pPr>
      <w:r>
        <w:lastRenderedPageBreak/>
        <w:t>Перечень вариантов предоставления Услуги</w:t>
      </w:r>
    </w:p>
    <w:p w:rsidR="004B0594" w:rsidRDefault="004B0594">
      <w:pPr>
        <w:pStyle w:val="ConsPlusNormal"/>
        <w:ind w:firstLine="540"/>
        <w:jc w:val="both"/>
      </w:pPr>
    </w:p>
    <w:p w:rsidR="004B0594" w:rsidRDefault="004B0594">
      <w:pPr>
        <w:pStyle w:val="ConsPlusNormal"/>
        <w:ind w:firstLine="540"/>
        <w:jc w:val="both"/>
      </w:pPr>
      <w:r>
        <w:t>28. При обращении заявителя за установлением публичного сервитута Услуга предоставляется в соответствии со следующими вариантами:</w:t>
      </w:r>
    </w:p>
    <w:p w:rsidR="004B0594" w:rsidRDefault="004B0594">
      <w:pPr>
        <w:pStyle w:val="ConsPlusNormal"/>
        <w:spacing w:before="220"/>
        <w:ind w:firstLine="540"/>
        <w:jc w:val="both"/>
      </w:pPr>
      <w:r>
        <w:t>Вариант 1: юридическое лицо, за предоставлением услуги обратилось лицо, имеющее право действовать от имени юридического лица без доверенности, размещение или перенос инженерных сооружений, право на инженерное сооружение зарегистрировано в ЕГРН;</w:t>
      </w:r>
    </w:p>
    <w:p w:rsidR="004B0594" w:rsidRDefault="004B0594">
      <w:pPr>
        <w:pStyle w:val="ConsPlusNormal"/>
        <w:spacing w:before="220"/>
        <w:ind w:firstLine="540"/>
        <w:jc w:val="both"/>
      </w:pPr>
      <w:r>
        <w:t>Вариант 2: юридическое лицо, за предоставлением услуги обратилось лицо, имеющее право действовать от имени юридического лица без доверенности, размещение или перенос инженерных сооружений, право на инженерное сооружение не зарегистрировано в ЕГРН;</w:t>
      </w:r>
    </w:p>
    <w:p w:rsidR="004B0594" w:rsidRDefault="004B0594">
      <w:pPr>
        <w:pStyle w:val="ConsPlusNormal"/>
        <w:spacing w:before="220"/>
        <w:ind w:firstLine="540"/>
        <w:jc w:val="both"/>
      </w:pPr>
      <w:r>
        <w:t>Вариант 3: юридическое лицо, за предоставлением услуги обратилось лицо, имеющее право действовать от имени юридического лица без доверенности, складирование строительных материалов, размещение сооружений и строительной техники;</w:t>
      </w:r>
    </w:p>
    <w:p w:rsidR="004B0594" w:rsidRDefault="004B0594">
      <w:pPr>
        <w:pStyle w:val="ConsPlusNormal"/>
        <w:spacing w:before="220"/>
        <w:ind w:firstLine="540"/>
        <w:jc w:val="both"/>
      </w:pPr>
      <w:r>
        <w:t>Вариант 4: юридическое лицо, за предоставлением услуги обратилось лицо, имеющее право действовать от имени юридического лица без доверенности, устройство пересечений автодорог или ж/д путей;</w:t>
      </w:r>
    </w:p>
    <w:p w:rsidR="004B0594" w:rsidRDefault="004B0594">
      <w:pPr>
        <w:pStyle w:val="ConsPlusNormal"/>
        <w:spacing w:before="220"/>
        <w:ind w:firstLine="540"/>
        <w:jc w:val="both"/>
      </w:pPr>
      <w:r>
        <w:t>Вариант 5: юридическое лицо, за предоставлением услуги обратилось лицо, имеющее право действовать от имени юридического лица без доверенности, размещение автомобильных дорог и железнодорожных путей в туннелях;</w:t>
      </w:r>
    </w:p>
    <w:p w:rsidR="004B0594" w:rsidRDefault="004B0594">
      <w:pPr>
        <w:pStyle w:val="ConsPlusNormal"/>
        <w:spacing w:before="220"/>
        <w:ind w:firstLine="540"/>
        <w:jc w:val="both"/>
      </w:pPr>
      <w:r>
        <w:t>Вариант 6: юридическое лицо, за предоставлением услуги обратилось лицо, имеющее право действовать от имени юридического лица без доверенности, прокладка, переустройство, перенос инженерных коммуникаций;</w:t>
      </w:r>
    </w:p>
    <w:p w:rsidR="004B0594" w:rsidRDefault="004B0594">
      <w:pPr>
        <w:pStyle w:val="ConsPlusNormal"/>
        <w:spacing w:before="220"/>
        <w:ind w:firstLine="540"/>
        <w:jc w:val="both"/>
      </w:pPr>
      <w:r>
        <w:t>Вариант 7: юридическое лицо, за предоставлением услуги обратилось лицо, имеющее право действовать от имени юридического лица без доверенности, проведение инженерных изысканий для подготовки документации по планировке территории, линейным объектам и инженерным сооружениям;</w:t>
      </w:r>
    </w:p>
    <w:p w:rsidR="004B0594" w:rsidRDefault="004B0594">
      <w:pPr>
        <w:pStyle w:val="ConsPlusNormal"/>
        <w:spacing w:before="220"/>
        <w:ind w:firstLine="540"/>
        <w:jc w:val="both"/>
      </w:pPr>
      <w:r>
        <w:t>Вариант 8: юридическое лицо, за предоставлением услуги обратилось лицо, имеющее право действовать от имени юридического лица без доверенности, переоформление права пользования земельным участком, повлечет реконструкцию или снос линейного объекта или иного сооружения;</w:t>
      </w:r>
    </w:p>
    <w:p w:rsidR="004B0594" w:rsidRDefault="004B0594">
      <w:pPr>
        <w:pStyle w:val="ConsPlusNormal"/>
        <w:spacing w:before="220"/>
        <w:ind w:firstLine="540"/>
        <w:jc w:val="both"/>
      </w:pPr>
      <w:r>
        <w:t>Вариант 9: юридическое лицо, за предоставлением услуги обратилось лицо, имеющее право действовать от имени юридического лица без доверенности, переоформление права пользования земельным участком, не повлечет реконструкцию или снос линейного объекта или иного сооружения;</w:t>
      </w:r>
    </w:p>
    <w:p w:rsidR="004B0594" w:rsidRDefault="004B0594">
      <w:pPr>
        <w:pStyle w:val="ConsPlusNormal"/>
        <w:spacing w:before="220"/>
        <w:ind w:firstLine="540"/>
        <w:jc w:val="both"/>
      </w:pPr>
      <w:r>
        <w:t>Вариант 10: юридическое лицо, за предоставлением услуги обратился представитель заявителя, действующий по доверенности, размещение или перенос инженерных сооружений, право на инженерное сооружение зарегистрировано в ЕГРН;</w:t>
      </w:r>
    </w:p>
    <w:p w:rsidR="004B0594" w:rsidRDefault="004B0594">
      <w:pPr>
        <w:pStyle w:val="ConsPlusNormal"/>
        <w:spacing w:before="220"/>
        <w:ind w:firstLine="540"/>
        <w:jc w:val="both"/>
      </w:pPr>
      <w:r>
        <w:t>Вариант 11: юридическое лицо, за предоставлением услуги обратился представитель заявителя, действующий по доверенности, размещение или перенос инженерных сооружений, право на инженерное сооружение не зарегистрировано в ЕГРН;</w:t>
      </w:r>
    </w:p>
    <w:p w:rsidR="004B0594" w:rsidRDefault="004B0594">
      <w:pPr>
        <w:pStyle w:val="ConsPlusNormal"/>
        <w:spacing w:before="220"/>
        <w:ind w:firstLine="540"/>
        <w:jc w:val="both"/>
      </w:pPr>
      <w:r>
        <w:t>Вариант 12: юридическое лицо, за предоставлением услуги обратился представитель заявителя, действующий по доверенности, складирование строительных материалов, размещение сооружений и строительной техники;</w:t>
      </w:r>
    </w:p>
    <w:p w:rsidR="004B0594" w:rsidRDefault="004B0594">
      <w:pPr>
        <w:pStyle w:val="ConsPlusNormal"/>
        <w:spacing w:before="220"/>
        <w:ind w:firstLine="540"/>
        <w:jc w:val="both"/>
      </w:pPr>
      <w:r>
        <w:t xml:space="preserve">Вариант 13: юридическое лицо, за предоставлением услуги обратился представитель </w:t>
      </w:r>
      <w:r>
        <w:lastRenderedPageBreak/>
        <w:t>заявителя, действующий по доверенности, устройство пересечений автодорог или ж/д путей;</w:t>
      </w:r>
    </w:p>
    <w:p w:rsidR="004B0594" w:rsidRDefault="004B0594">
      <w:pPr>
        <w:pStyle w:val="ConsPlusNormal"/>
        <w:spacing w:before="220"/>
        <w:ind w:firstLine="540"/>
        <w:jc w:val="both"/>
      </w:pPr>
      <w:r>
        <w:t>Вариант 14: юридическое лицо, за предоставлением услуги обратился представитель заявителя, действующий по доверенности, размещение автомобильных дорог и железнодорожных путей в туннелях;</w:t>
      </w:r>
    </w:p>
    <w:p w:rsidR="004B0594" w:rsidRDefault="004B0594">
      <w:pPr>
        <w:pStyle w:val="ConsPlusNormal"/>
        <w:spacing w:before="220"/>
        <w:ind w:firstLine="540"/>
        <w:jc w:val="both"/>
      </w:pPr>
      <w:r>
        <w:t>Вариант 15: юридическое лицо, за предоставлением услуги обратился представитель заявителя, действующий по доверенности, прокладка, переустройство, перенос инженерных коммуникаций;</w:t>
      </w:r>
    </w:p>
    <w:p w:rsidR="004B0594" w:rsidRDefault="004B0594">
      <w:pPr>
        <w:pStyle w:val="ConsPlusNormal"/>
        <w:spacing w:before="220"/>
        <w:ind w:firstLine="540"/>
        <w:jc w:val="both"/>
      </w:pPr>
      <w:r>
        <w:t>Вариант 16: юридическое лицо, за предоставлением услуги обратился представитель заявителя, действующий по доверенности, проведение инженерных изысканий для подготовки документации по планировке территории, линейным объектам и инженерным сооружениям;</w:t>
      </w:r>
    </w:p>
    <w:p w:rsidR="004B0594" w:rsidRDefault="004B0594">
      <w:pPr>
        <w:pStyle w:val="ConsPlusNormal"/>
        <w:spacing w:before="220"/>
        <w:ind w:firstLine="540"/>
        <w:jc w:val="both"/>
      </w:pPr>
      <w:r>
        <w:t>Вариант 17: юридическое лицо, за предоставлением услуги обратился представитель заявителя, действующий по доверенности, переоформление права пользования земельным участком, повлечет реконструкцию или снос линейного объекта или иного сооружения;</w:t>
      </w:r>
    </w:p>
    <w:p w:rsidR="004B0594" w:rsidRDefault="004B0594">
      <w:pPr>
        <w:pStyle w:val="ConsPlusNormal"/>
        <w:spacing w:before="220"/>
        <w:ind w:firstLine="540"/>
        <w:jc w:val="both"/>
      </w:pPr>
      <w:r>
        <w:t>Вариант 18: юридическое лицо, за предоставлением услуги обратился представитель заявителя, действующий по доверенности, переоформление права пользования земельным участком, не повлечет реконструкцию или снос линейного объекта или иного сооружения.</w:t>
      </w:r>
    </w:p>
    <w:p w:rsidR="004B0594" w:rsidRDefault="004B0594">
      <w:pPr>
        <w:pStyle w:val="ConsPlusNormal"/>
        <w:spacing w:before="220"/>
        <w:ind w:firstLine="540"/>
        <w:jc w:val="both"/>
      </w:pPr>
      <w:r>
        <w:t>29.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 вариантом - юридическое лицо, обращается через представителя (вариант 19).</w:t>
      </w:r>
    </w:p>
    <w:p w:rsidR="004B0594" w:rsidRDefault="004B0594">
      <w:pPr>
        <w:pStyle w:val="ConsPlusNormal"/>
        <w:spacing w:before="220"/>
        <w:ind w:firstLine="540"/>
        <w:jc w:val="both"/>
      </w:pPr>
      <w:r>
        <w:t>30. Возможность оставления ходатайства, заявления без рассмотрения не предусмотрена.</w:t>
      </w:r>
    </w:p>
    <w:p w:rsidR="004B0594" w:rsidRDefault="004B0594">
      <w:pPr>
        <w:pStyle w:val="ConsPlusNormal"/>
        <w:ind w:firstLine="540"/>
        <w:jc w:val="both"/>
      </w:pPr>
    </w:p>
    <w:p w:rsidR="004B0594" w:rsidRDefault="004B0594">
      <w:pPr>
        <w:pStyle w:val="ConsPlusTitle"/>
        <w:jc w:val="center"/>
        <w:outlineLvl w:val="2"/>
      </w:pPr>
      <w:r>
        <w:t>Профилирование заявителя</w:t>
      </w:r>
    </w:p>
    <w:p w:rsidR="004B0594" w:rsidRDefault="004B0594">
      <w:pPr>
        <w:pStyle w:val="ConsPlusNormal"/>
        <w:ind w:firstLine="540"/>
        <w:jc w:val="both"/>
      </w:pPr>
    </w:p>
    <w:p w:rsidR="004B0594" w:rsidRDefault="004B0594">
      <w:pPr>
        <w:pStyle w:val="ConsPlusNormal"/>
        <w:ind w:firstLine="540"/>
        <w:jc w:val="both"/>
      </w:pPr>
      <w:r>
        <w:t xml:space="preserve">31.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1802">
        <w:r>
          <w:rPr>
            <w:color w:val="0000FF"/>
          </w:rPr>
          <w:t>таблице 2 приложения N 1</w:t>
        </w:r>
      </w:hyperlink>
      <w:r>
        <w:t xml:space="preserve"> к настоящему Административному регламенту.</w:t>
      </w:r>
    </w:p>
    <w:p w:rsidR="004B0594" w:rsidRDefault="004B0594">
      <w:pPr>
        <w:pStyle w:val="ConsPlusNormal"/>
        <w:spacing w:before="220"/>
        <w:ind w:firstLine="540"/>
        <w:jc w:val="both"/>
      </w:pPr>
      <w:r>
        <w:t>Профилирование осуществляется:</w:t>
      </w:r>
    </w:p>
    <w:p w:rsidR="004B0594" w:rsidRDefault="004B0594">
      <w:pPr>
        <w:pStyle w:val="ConsPlusNormal"/>
        <w:spacing w:before="220"/>
        <w:ind w:firstLine="540"/>
        <w:jc w:val="both"/>
      </w:pPr>
      <w:r>
        <w:t>а) посредством Единого портала;</w:t>
      </w:r>
    </w:p>
    <w:p w:rsidR="004B0594" w:rsidRDefault="004B0594">
      <w:pPr>
        <w:pStyle w:val="ConsPlusNormal"/>
        <w:spacing w:before="220"/>
        <w:ind w:firstLine="540"/>
        <w:jc w:val="both"/>
      </w:pPr>
      <w:r>
        <w:t>б) в МФЦ;</w:t>
      </w:r>
    </w:p>
    <w:p w:rsidR="004B0594" w:rsidRDefault="004B0594">
      <w:pPr>
        <w:pStyle w:val="ConsPlusNormal"/>
        <w:spacing w:before="220"/>
        <w:ind w:firstLine="540"/>
        <w:jc w:val="both"/>
      </w:pPr>
      <w:r>
        <w:t>в) в Органе местного самоуправления.</w:t>
      </w:r>
    </w:p>
    <w:p w:rsidR="004B0594" w:rsidRDefault="004B0594">
      <w:pPr>
        <w:pStyle w:val="ConsPlusNormal"/>
        <w:spacing w:before="220"/>
        <w:ind w:firstLine="540"/>
        <w:jc w:val="both"/>
      </w:pPr>
      <w:r>
        <w:t>32.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4B0594" w:rsidRDefault="004B0594">
      <w:pPr>
        <w:pStyle w:val="ConsPlusNormal"/>
        <w:spacing w:before="220"/>
        <w:ind w:firstLine="540"/>
        <w:jc w:val="both"/>
      </w:pPr>
      <w:r>
        <w:t>33. Описания вариантов, приведенные в настоящем разделе, размещаются Органом местного самоуправления в общедоступном для ознакомления месте.</w:t>
      </w:r>
    </w:p>
    <w:p w:rsidR="004B0594" w:rsidRDefault="004B0594">
      <w:pPr>
        <w:pStyle w:val="ConsPlusNormal"/>
        <w:ind w:firstLine="540"/>
        <w:jc w:val="both"/>
      </w:pPr>
    </w:p>
    <w:p w:rsidR="004B0594" w:rsidRDefault="004B0594">
      <w:pPr>
        <w:pStyle w:val="ConsPlusTitle"/>
        <w:jc w:val="center"/>
        <w:outlineLvl w:val="2"/>
      </w:pPr>
      <w:r>
        <w:t>Вариант 1</w:t>
      </w:r>
    </w:p>
    <w:p w:rsidR="004B0594" w:rsidRDefault="004B0594">
      <w:pPr>
        <w:pStyle w:val="ConsPlusNormal"/>
        <w:ind w:firstLine="540"/>
        <w:jc w:val="both"/>
      </w:pPr>
    </w:p>
    <w:p w:rsidR="004B0594" w:rsidRDefault="004B0594">
      <w:pPr>
        <w:pStyle w:val="ConsPlusNormal"/>
        <w:ind w:firstLine="540"/>
        <w:jc w:val="both"/>
      </w:pPr>
      <w:r>
        <w:t>34.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35. Результатом предоставления варианта Услуги являются:</w:t>
      </w:r>
    </w:p>
    <w:p w:rsidR="004B0594" w:rsidRDefault="004B0594">
      <w:pPr>
        <w:pStyle w:val="ConsPlusNormal"/>
        <w:spacing w:before="220"/>
        <w:ind w:firstLine="540"/>
        <w:jc w:val="both"/>
      </w:pPr>
      <w:r>
        <w:lastRenderedPageBreak/>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36.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37.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38. Представление заявителем документов и ходатайства, форма которого утверждена </w:t>
      </w:r>
      <w:hyperlink r:id="rId1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lastRenderedPageBreak/>
        <w:t>в) документы, подтверждающие выполнение технических условий, - договор о подключении (технологическом присоединении) к сетям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г) документы, подтверждающие наличие гражданско-правовых отношений, - договор строительного подряда (при подаче ходатайства почтовым отправлением: оригинал или нотариально заверенная копия; в Органе местного самоуправления: оригинал или нотариально заверенная копия; посредством Единого портала: скан-образ в форматах .pdf, .jpg или .jpeg; в МФЦ: оригинал или нотариально заверенная копия).</w:t>
      </w:r>
    </w:p>
    <w:p w:rsidR="004B0594" w:rsidRDefault="004B0594">
      <w:pPr>
        <w:pStyle w:val="ConsPlusNormal"/>
        <w:spacing w:before="220"/>
        <w:ind w:firstLine="540"/>
        <w:jc w:val="both"/>
      </w:pPr>
      <w:r>
        <w:t>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41.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42.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lastRenderedPageBreak/>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43.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44.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45.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46.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6">
        <w:r>
          <w:rPr>
            <w:color w:val="0000FF"/>
          </w:rPr>
          <w:t>подпунктами 1</w:t>
        </w:r>
      </w:hyperlink>
      <w:r>
        <w:t xml:space="preserve">, </w:t>
      </w:r>
      <w:hyperlink r:id="rId17">
        <w:r>
          <w:rPr>
            <w:color w:val="0000FF"/>
          </w:rPr>
          <w:t>3</w:t>
        </w:r>
      </w:hyperlink>
      <w:r>
        <w:t xml:space="preserve"> и </w:t>
      </w:r>
      <w:hyperlink r:id="rId1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9">
        <w:r>
          <w:rPr>
            <w:color w:val="0000FF"/>
          </w:rPr>
          <w:t>статьями 23</w:t>
        </w:r>
      </w:hyperlink>
      <w:r>
        <w:t xml:space="preserve"> и </w:t>
      </w:r>
      <w:hyperlink r:id="rId2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2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22">
        <w:r>
          <w:rPr>
            <w:color w:val="0000FF"/>
          </w:rPr>
          <w:t>пунктами 2</w:t>
        </w:r>
      </w:hyperlink>
      <w:r>
        <w:t xml:space="preserve"> и </w:t>
      </w:r>
      <w:hyperlink r:id="rId2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47.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48.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49.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50.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2</w:t>
      </w:r>
    </w:p>
    <w:p w:rsidR="004B0594" w:rsidRDefault="004B0594">
      <w:pPr>
        <w:pStyle w:val="ConsPlusNormal"/>
        <w:ind w:firstLine="540"/>
        <w:jc w:val="both"/>
      </w:pPr>
    </w:p>
    <w:p w:rsidR="004B0594" w:rsidRDefault="004B0594">
      <w:pPr>
        <w:pStyle w:val="ConsPlusNormal"/>
        <w:ind w:firstLine="540"/>
        <w:jc w:val="both"/>
      </w:pPr>
      <w:r>
        <w:t>51.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52.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53.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54.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55. Представление заявителем документов и ходатайства, форма которого утверждена </w:t>
      </w:r>
      <w:hyperlink r:id="rId2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w:t>
      </w:r>
      <w:r>
        <w:lastRenderedPageBreak/>
        <w:t>самоуправления, почтовым отправлением.</w:t>
      </w:r>
    </w:p>
    <w:p w:rsidR="004B0594" w:rsidRDefault="004B0594">
      <w:pPr>
        <w:pStyle w:val="ConsPlusNormal"/>
        <w:spacing w:before="220"/>
        <w:ind w:firstLine="540"/>
        <w:jc w:val="both"/>
      </w:pPr>
      <w:r>
        <w:t>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в) документы, подтверждающие выполнение технических условий, - договор о подключении (технологическом присоединении) к сетям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г) документы, подтверждающие наличие гражданско-правовых отношений, - договор строительного подряда (при подаче ходатайства почтовым отправлением: оригинал или нотариально заверенная копия; в Органе местного самоуправления: оригинал или нотариально заверенная копия; посредством Единого портала: скан-образ в форматах .pdf, .jpg или .jpeg; в МФЦ: оригинал или нотариально заверенная копия);</w:t>
      </w:r>
    </w:p>
    <w:p w:rsidR="004B0594" w:rsidRDefault="004B0594">
      <w:pPr>
        <w:pStyle w:val="ConsPlusNormal"/>
        <w:spacing w:before="220"/>
        <w:ind w:firstLine="540"/>
        <w:jc w:val="both"/>
      </w:pPr>
      <w:r>
        <w:t>д) документы, подтверждающие право собственности или владения на объекты недвижимого имущества, не зарегистрированные в Едином государственном реестре недвижимости, - иной документ, подтверждающий право собственности или владения на объекты недвижимого имущества, не зарегистрированные в Едином государственном реестре недвижимости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 xml:space="preserve">58. Способами установления личности (идентификации) заявителя при взаимодействии с </w:t>
      </w:r>
      <w:r>
        <w:lastRenderedPageBreak/>
        <w:t>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59.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2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60.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61.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62.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63.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26">
        <w:r>
          <w:rPr>
            <w:color w:val="0000FF"/>
          </w:rPr>
          <w:t>подпунктами 1</w:t>
        </w:r>
      </w:hyperlink>
      <w:r>
        <w:t xml:space="preserve">, </w:t>
      </w:r>
      <w:hyperlink r:id="rId27">
        <w:r>
          <w:rPr>
            <w:color w:val="0000FF"/>
          </w:rPr>
          <w:t>3</w:t>
        </w:r>
      </w:hyperlink>
      <w:r>
        <w:t xml:space="preserve"> и </w:t>
      </w:r>
      <w:hyperlink r:id="rId2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29">
        <w:r>
          <w:rPr>
            <w:color w:val="0000FF"/>
          </w:rPr>
          <w:t>статьями 23</w:t>
        </w:r>
      </w:hyperlink>
      <w:r>
        <w:t xml:space="preserve"> и </w:t>
      </w:r>
      <w:hyperlink r:id="rId3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3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32">
        <w:r>
          <w:rPr>
            <w:color w:val="0000FF"/>
          </w:rPr>
          <w:t>пунктами 2</w:t>
        </w:r>
      </w:hyperlink>
      <w:r>
        <w:t xml:space="preserve"> и </w:t>
      </w:r>
      <w:hyperlink r:id="rId3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 xml:space="preserve">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w:t>
      </w:r>
      <w:r>
        <w:lastRenderedPageBreak/>
        <w:t>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64.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65.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66.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67.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3</w:t>
      </w:r>
    </w:p>
    <w:p w:rsidR="004B0594" w:rsidRDefault="004B0594">
      <w:pPr>
        <w:pStyle w:val="ConsPlusNormal"/>
        <w:ind w:firstLine="540"/>
        <w:jc w:val="both"/>
      </w:pPr>
    </w:p>
    <w:p w:rsidR="004B0594" w:rsidRDefault="004B0594">
      <w:pPr>
        <w:pStyle w:val="ConsPlusNormal"/>
        <w:ind w:firstLine="540"/>
        <w:jc w:val="both"/>
      </w:pPr>
      <w:r>
        <w:t>68.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69.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70.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71.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72. Представление заявителем документов и ходатайства, форма которого утверждена </w:t>
      </w:r>
      <w:hyperlink r:id="rId3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в) проектная документация, - проект организации строительства объекта капитального строительства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 xml:space="preserve">а) документы, содержащие основные характеристики и сведения об объекте недвижимости, </w:t>
      </w:r>
      <w:r>
        <w:lastRenderedPageBreak/>
        <w:t>-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75.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76.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3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 xml:space="preserve">77.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78.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79.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80.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36">
        <w:r>
          <w:rPr>
            <w:color w:val="0000FF"/>
          </w:rPr>
          <w:t>подпунктами 1</w:t>
        </w:r>
      </w:hyperlink>
      <w:r>
        <w:t xml:space="preserve">, </w:t>
      </w:r>
      <w:hyperlink r:id="rId37">
        <w:r>
          <w:rPr>
            <w:color w:val="0000FF"/>
          </w:rPr>
          <w:t>3</w:t>
        </w:r>
      </w:hyperlink>
      <w:r>
        <w:t xml:space="preserve"> и </w:t>
      </w:r>
      <w:hyperlink r:id="rId3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39">
        <w:r>
          <w:rPr>
            <w:color w:val="0000FF"/>
          </w:rPr>
          <w:t>статьями 23</w:t>
        </w:r>
      </w:hyperlink>
      <w:r>
        <w:t xml:space="preserve"> и </w:t>
      </w:r>
      <w:hyperlink r:id="rId4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lastRenderedPageBreak/>
        <w:t xml:space="preserve">е) в ходатайстве об установлении публичного сервитута отсутствуют сведения, предусмотренные </w:t>
      </w:r>
      <w:hyperlink r:id="rId4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42">
        <w:r>
          <w:rPr>
            <w:color w:val="0000FF"/>
          </w:rPr>
          <w:t>пунктами 2</w:t>
        </w:r>
      </w:hyperlink>
      <w:r>
        <w:t xml:space="preserve"> и </w:t>
      </w:r>
      <w:hyperlink r:id="rId4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81.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82.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83.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84.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4</w:t>
      </w:r>
    </w:p>
    <w:p w:rsidR="004B0594" w:rsidRDefault="004B0594">
      <w:pPr>
        <w:pStyle w:val="ConsPlusNormal"/>
        <w:ind w:firstLine="540"/>
        <w:jc w:val="both"/>
      </w:pPr>
    </w:p>
    <w:p w:rsidR="004B0594" w:rsidRDefault="004B0594">
      <w:pPr>
        <w:pStyle w:val="ConsPlusNormal"/>
        <w:ind w:firstLine="540"/>
        <w:jc w:val="both"/>
      </w:pPr>
      <w:r>
        <w:t>85. Максимальный срок предоставления варианта Услуги составляет 14 рабочих дней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86. Результатом предоставления варианта Услуги являются:</w:t>
      </w:r>
    </w:p>
    <w:p w:rsidR="004B0594" w:rsidRDefault="004B0594">
      <w:pPr>
        <w:pStyle w:val="ConsPlusNormal"/>
        <w:spacing w:before="220"/>
        <w:ind w:firstLine="540"/>
        <w:jc w:val="both"/>
      </w:pPr>
      <w:r>
        <w:lastRenderedPageBreak/>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87.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88.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89. Представление заявителем документов и ходатайства, форма которого утверждена </w:t>
      </w:r>
      <w:hyperlink r:id="rId4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lastRenderedPageBreak/>
        <w:t>в) проектная документация, - проект организации строительства объекта капитального строительства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92.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93.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4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 xml:space="preserve">е) некорректное заполнение обязательных полей в форме заявления (запроса) о </w:t>
      </w:r>
      <w:r>
        <w:lastRenderedPageBreak/>
        <w:t>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94.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95.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96.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97.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46">
        <w:r>
          <w:rPr>
            <w:color w:val="0000FF"/>
          </w:rPr>
          <w:t>подпунктами 1</w:t>
        </w:r>
      </w:hyperlink>
      <w:r>
        <w:t xml:space="preserve">, </w:t>
      </w:r>
      <w:hyperlink r:id="rId47">
        <w:r>
          <w:rPr>
            <w:color w:val="0000FF"/>
          </w:rPr>
          <w:t>3</w:t>
        </w:r>
      </w:hyperlink>
      <w:r>
        <w:t xml:space="preserve"> и </w:t>
      </w:r>
      <w:hyperlink r:id="rId48">
        <w:r>
          <w:rPr>
            <w:color w:val="0000FF"/>
          </w:rPr>
          <w:t>4 статьи 39.37</w:t>
        </w:r>
      </w:hyperlink>
      <w:r>
        <w:t xml:space="preserve"> ЗК РФ;</w:t>
      </w:r>
    </w:p>
    <w:p w:rsidR="004B0594" w:rsidRDefault="004B0594">
      <w:pPr>
        <w:pStyle w:val="ConsPlusNormal"/>
        <w:spacing w:before="220"/>
        <w:ind w:firstLine="540"/>
        <w:jc w:val="both"/>
      </w:pPr>
      <w:r>
        <w:t xml:space="preserve">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w:t>
      </w:r>
      <w:r>
        <w:lastRenderedPageBreak/>
        <w:t>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49">
        <w:r>
          <w:rPr>
            <w:color w:val="0000FF"/>
          </w:rPr>
          <w:t>статьями 23</w:t>
        </w:r>
      </w:hyperlink>
      <w:r>
        <w:t xml:space="preserve"> и </w:t>
      </w:r>
      <w:hyperlink r:id="rId5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5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52">
        <w:r>
          <w:rPr>
            <w:color w:val="0000FF"/>
          </w:rPr>
          <w:t>пунктами 2</w:t>
        </w:r>
      </w:hyperlink>
      <w:r>
        <w:t xml:space="preserve"> и </w:t>
      </w:r>
      <w:hyperlink r:id="rId5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98. Принятие решения о предоставлении Услуги осуществляется в срок, не превышающий 6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99.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 xml:space="preserve">100. Предоставление результата Услуги осуществляется в срок, не превышающий 1 рабочего </w:t>
      </w:r>
      <w:r>
        <w:lastRenderedPageBreak/>
        <w:t>дня с даты принятия решения о предоставлении Услуги.</w:t>
      </w:r>
    </w:p>
    <w:p w:rsidR="004B0594" w:rsidRDefault="004B0594">
      <w:pPr>
        <w:pStyle w:val="ConsPlusNormal"/>
        <w:spacing w:before="220"/>
        <w:ind w:firstLine="540"/>
        <w:jc w:val="both"/>
      </w:pPr>
      <w:r>
        <w:t>101.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5</w:t>
      </w:r>
    </w:p>
    <w:p w:rsidR="004B0594" w:rsidRDefault="004B0594">
      <w:pPr>
        <w:pStyle w:val="ConsPlusNormal"/>
        <w:ind w:firstLine="540"/>
        <w:jc w:val="both"/>
      </w:pPr>
    </w:p>
    <w:p w:rsidR="004B0594" w:rsidRDefault="004B0594">
      <w:pPr>
        <w:pStyle w:val="ConsPlusNormal"/>
        <w:ind w:firstLine="540"/>
        <w:jc w:val="both"/>
      </w:pPr>
      <w:r>
        <w:t>102.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103.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104.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105.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106. Представление заявителем документов и ходатайства, форма которого утверждена </w:t>
      </w:r>
      <w:hyperlink r:id="rId5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 xml:space="preserve">107.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108.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109.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110.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5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lastRenderedPageBreak/>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111.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112.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113.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114.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lastRenderedPageBreak/>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56">
        <w:r>
          <w:rPr>
            <w:color w:val="0000FF"/>
          </w:rPr>
          <w:t>подпунктами 1</w:t>
        </w:r>
      </w:hyperlink>
      <w:r>
        <w:t xml:space="preserve">, </w:t>
      </w:r>
      <w:hyperlink r:id="rId57">
        <w:r>
          <w:rPr>
            <w:color w:val="0000FF"/>
          </w:rPr>
          <w:t>3</w:t>
        </w:r>
      </w:hyperlink>
      <w:r>
        <w:t xml:space="preserve"> и </w:t>
      </w:r>
      <w:hyperlink r:id="rId5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59">
        <w:r>
          <w:rPr>
            <w:color w:val="0000FF"/>
          </w:rPr>
          <w:t>статьями 23</w:t>
        </w:r>
      </w:hyperlink>
      <w:r>
        <w:t xml:space="preserve"> и </w:t>
      </w:r>
      <w:hyperlink r:id="rId6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6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62">
        <w:r>
          <w:rPr>
            <w:color w:val="0000FF"/>
          </w:rPr>
          <w:t>пунктами 2</w:t>
        </w:r>
      </w:hyperlink>
      <w:r>
        <w:t xml:space="preserve"> и </w:t>
      </w:r>
      <w:hyperlink r:id="rId6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115.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116. Способы получения результата предоставления Услуги:</w:t>
      </w:r>
    </w:p>
    <w:p w:rsidR="004B0594" w:rsidRDefault="004B0594">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117.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118.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6</w:t>
      </w:r>
    </w:p>
    <w:p w:rsidR="004B0594" w:rsidRDefault="004B0594">
      <w:pPr>
        <w:pStyle w:val="ConsPlusNormal"/>
        <w:ind w:firstLine="540"/>
        <w:jc w:val="both"/>
      </w:pPr>
    </w:p>
    <w:p w:rsidR="004B0594" w:rsidRDefault="004B0594">
      <w:pPr>
        <w:pStyle w:val="ConsPlusNormal"/>
        <w:ind w:firstLine="540"/>
        <w:jc w:val="both"/>
      </w:pPr>
      <w:r>
        <w:t>119.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120.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121.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122.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123. Представление заявителем документов и ходатайства, форма которого утверждена </w:t>
      </w:r>
      <w:hyperlink r:id="rId6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124.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в) разрешительные документы, - договор о прокладке, переустройстве, переносе инженерных коммуникаций, их эксплуатации (при подаче ходатайства почтовым отправлением: оригинал или нотариально заверенная копия; посредством Единого портала: скан-образ в форматах .pdf, .jpg или .jpeg;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125.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126.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lastRenderedPageBreak/>
        <w:t>127.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6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128.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129.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130.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131.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66">
        <w:r>
          <w:rPr>
            <w:color w:val="0000FF"/>
          </w:rPr>
          <w:t>подпунктами 1</w:t>
        </w:r>
      </w:hyperlink>
      <w:r>
        <w:t xml:space="preserve">, </w:t>
      </w:r>
      <w:hyperlink r:id="rId67">
        <w:r>
          <w:rPr>
            <w:color w:val="0000FF"/>
          </w:rPr>
          <w:t>3</w:t>
        </w:r>
      </w:hyperlink>
      <w:r>
        <w:t xml:space="preserve"> и </w:t>
      </w:r>
      <w:hyperlink r:id="rId6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69">
        <w:r>
          <w:rPr>
            <w:color w:val="0000FF"/>
          </w:rPr>
          <w:t>статьями 23</w:t>
        </w:r>
      </w:hyperlink>
      <w:r>
        <w:t xml:space="preserve"> и </w:t>
      </w:r>
      <w:hyperlink r:id="rId7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7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72">
        <w:r>
          <w:rPr>
            <w:color w:val="0000FF"/>
          </w:rPr>
          <w:t>пунктами 2</w:t>
        </w:r>
      </w:hyperlink>
      <w:r>
        <w:t xml:space="preserve"> и </w:t>
      </w:r>
      <w:hyperlink r:id="rId7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lastRenderedPageBreak/>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132.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133.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134.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135.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7</w:t>
      </w:r>
    </w:p>
    <w:p w:rsidR="004B0594" w:rsidRDefault="004B0594">
      <w:pPr>
        <w:pStyle w:val="ConsPlusNormal"/>
        <w:ind w:firstLine="540"/>
        <w:jc w:val="both"/>
      </w:pPr>
    </w:p>
    <w:p w:rsidR="004B0594" w:rsidRDefault="004B0594">
      <w:pPr>
        <w:pStyle w:val="ConsPlusNormal"/>
        <w:ind w:firstLine="540"/>
        <w:jc w:val="both"/>
      </w:pPr>
      <w:r>
        <w:t>136.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137.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138.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lastRenderedPageBreak/>
        <w:t>г) предоставление результата Услуги.</w:t>
      </w:r>
    </w:p>
    <w:p w:rsidR="004B0594" w:rsidRDefault="004B0594">
      <w:pPr>
        <w:pStyle w:val="ConsPlusNormal"/>
        <w:spacing w:before="220"/>
        <w:ind w:firstLine="540"/>
        <w:jc w:val="both"/>
      </w:pPr>
      <w:r>
        <w:t>139.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140. Представление заявителем документов и ходатайства, форма которого утверждена </w:t>
      </w:r>
      <w:hyperlink r:id="rId7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141.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142.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143.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lastRenderedPageBreak/>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144.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7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145.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146.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147.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w:t>
      </w:r>
      <w:r>
        <w:lastRenderedPageBreak/>
        <w:t>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148.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76">
        <w:r>
          <w:rPr>
            <w:color w:val="0000FF"/>
          </w:rPr>
          <w:t>подпунктами 1</w:t>
        </w:r>
      </w:hyperlink>
      <w:r>
        <w:t xml:space="preserve">, </w:t>
      </w:r>
      <w:hyperlink r:id="rId77">
        <w:r>
          <w:rPr>
            <w:color w:val="0000FF"/>
          </w:rPr>
          <w:t>3</w:t>
        </w:r>
      </w:hyperlink>
      <w:r>
        <w:t xml:space="preserve"> и </w:t>
      </w:r>
      <w:hyperlink r:id="rId7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79">
        <w:r>
          <w:rPr>
            <w:color w:val="0000FF"/>
          </w:rPr>
          <w:t>статьями 23</w:t>
        </w:r>
      </w:hyperlink>
      <w:r>
        <w:t xml:space="preserve"> и </w:t>
      </w:r>
      <w:hyperlink r:id="rId8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8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82">
        <w:r>
          <w:rPr>
            <w:color w:val="0000FF"/>
          </w:rPr>
          <w:t>пунктами 2</w:t>
        </w:r>
      </w:hyperlink>
      <w:r>
        <w:t xml:space="preserve"> и </w:t>
      </w:r>
      <w:hyperlink r:id="rId8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lastRenderedPageBreak/>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149.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150.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151.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152.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8</w:t>
      </w:r>
    </w:p>
    <w:p w:rsidR="004B0594" w:rsidRDefault="004B0594">
      <w:pPr>
        <w:pStyle w:val="ConsPlusNormal"/>
        <w:ind w:firstLine="540"/>
        <w:jc w:val="both"/>
      </w:pPr>
    </w:p>
    <w:p w:rsidR="004B0594" w:rsidRDefault="004B0594">
      <w:pPr>
        <w:pStyle w:val="ConsPlusNormal"/>
        <w:ind w:firstLine="540"/>
        <w:jc w:val="both"/>
      </w:pPr>
      <w:r>
        <w:t>153. Максимальный срок предоставления варианта Услуги составляет 14 рабочих дней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154.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155.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lastRenderedPageBreak/>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156.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157. Представление заявителем документов и ходатайства, форма которого утверждена </w:t>
      </w:r>
      <w:hyperlink r:id="rId8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158.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в) документы, на основании которых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(все документы из категории):</w:t>
      </w:r>
    </w:p>
    <w:p w:rsidR="004B0594" w:rsidRDefault="004B0594">
      <w:pPr>
        <w:pStyle w:val="ConsPlusNormal"/>
        <w:spacing w:before="220"/>
        <w:ind w:firstLine="540"/>
        <w:jc w:val="both"/>
      </w:pPr>
      <w:r>
        <w:t>договор (контракт);</w:t>
      </w:r>
    </w:p>
    <w:p w:rsidR="004B0594" w:rsidRDefault="004B0594">
      <w:pPr>
        <w:pStyle w:val="ConsPlusNormal"/>
        <w:spacing w:before="220"/>
        <w:ind w:firstLine="540"/>
        <w:jc w:val="both"/>
      </w:pPr>
      <w:r>
        <w:t>гражданско-правовой договор выполнения работ (оказания услуг);</w:t>
      </w:r>
    </w:p>
    <w:p w:rsidR="004B0594" w:rsidRDefault="004B0594">
      <w:pPr>
        <w:pStyle w:val="ConsPlusNormal"/>
        <w:spacing w:before="220"/>
        <w:ind w:firstLine="540"/>
        <w:jc w:val="both"/>
      </w:pPr>
      <w:r>
        <w:t>гражданско-правовой договор на реконструкцию объектов недвижимости;</w:t>
      </w:r>
    </w:p>
    <w:p w:rsidR="004B0594" w:rsidRDefault="004B0594">
      <w:pPr>
        <w:pStyle w:val="ConsPlusNormal"/>
        <w:spacing w:before="220"/>
        <w:ind w:firstLine="540"/>
        <w:jc w:val="both"/>
      </w:pPr>
      <w:r>
        <w:t>г) документы, подтверждающие наличие гражданско-правовых отношений, - соглашение между заявителем и собственником линейного объекта или иного сооружения (при подаче ходатайства посредством Единого портала: скан-образ в форматах .pdf, .jpg или .jpeg; в МФЦ: оригинал или нотариально заверенная копия; почтовым отправлением: оригинал или нотариально заверенная копия; в Органе местного самоуправления: оригинал или нотариально заверенная копия).</w:t>
      </w:r>
    </w:p>
    <w:p w:rsidR="004B0594" w:rsidRDefault="004B0594">
      <w:pPr>
        <w:pStyle w:val="ConsPlusNormal"/>
        <w:spacing w:before="220"/>
        <w:ind w:firstLine="540"/>
        <w:jc w:val="both"/>
      </w:pPr>
      <w:r>
        <w:t xml:space="preserve">159.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160.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161.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8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lastRenderedPageBreak/>
        <w:t>и) представление неполного комплекта документов.</w:t>
      </w:r>
    </w:p>
    <w:p w:rsidR="004B0594" w:rsidRDefault="004B0594">
      <w:pPr>
        <w:pStyle w:val="ConsPlusNormal"/>
        <w:spacing w:before="220"/>
        <w:ind w:firstLine="540"/>
        <w:jc w:val="both"/>
      </w:pPr>
      <w:r>
        <w:t>162.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163.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164.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165.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86">
        <w:r>
          <w:rPr>
            <w:color w:val="0000FF"/>
          </w:rPr>
          <w:t>подпунктами 1</w:t>
        </w:r>
      </w:hyperlink>
      <w:r>
        <w:t xml:space="preserve">, </w:t>
      </w:r>
      <w:hyperlink r:id="rId87">
        <w:r>
          <w:rPr>
            <w:color w:val="0000FF"/>
          </w:rPr>
          <w:t>3</w:t>
        </w:r>
      </w:hyperlink>
      <w:r>
        <w:t xml:space="preserve"> и </w:t>
      </w:r>
      <w:hyperlink r:id="rId8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89">
        <w:r>
          <w:rPr>
            <w:color w:val="0000FF"/>
          </w:rPr>
          <w:t>статьями 23</w:t>
        </w:r>
      </w:hyperlink>
      <w:r>
        <w:t xml:space="preserve"> и </w:t>
      </w:r>
      <w:hyperlink r:id="rId9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lastRenderedPageBreak/>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9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92">
        <w:r>
          <w:rPr>
            <w:color w:val="0000FF"/>
          </w:rPr>
          <w:t>пунктами 2</w:t>
        </w:r>
      </w:hyperlink>
      <w:r>
        <w:t xml:space="preserve"> и </w:t>
      </w:r>
      <w:hyperlink r:id="rId9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4B0594" w:rsidRDefault="004B0594">
      <w:pPr>
        <w:pStyle w:val="ConsPlusNormal"/>
        <w:spacing w:before="220"/>
        <w:ind w:firstLine="540"/>
        <w:jc w:val="both"/>
      </w:pPr>
      <w:r>
        <w:t>и)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к)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л)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м)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166. Принятие решения о предоставлении Услуги осуществляется в срок, не превышающий 6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167.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168.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lastRenderedPageBreak/>
        <w:t>169.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9</w:t>
      </w:r>
    </w:p>
    <w:p w:rsidR="004B0594" w:rsidRDefault="004B0594">
      <w:pPr>
        <w:pStyle w:val="ConsPlusNormal"/>
        <w:ind w:firstLine="540"/>
        <w:jc w:val="both"/>
      </w:pPr>
    </w:p>
    <w:p w:rsidR="004B0594" w:rsidRDefault="004B0594">
      <w:pPr>
        <w:pStyle w:val="ConsPlusNormal"/>
        <w:ind w:firstLine="540"/>
        <w:jc w:val="both"/>
      </w:pPr>
      <w:r>
        <w:t>170. Максимальный срок предоставления варианта Услуги составляет 14 рабочих дней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171.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172.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173.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174. Представление заявителем документов и ходатайства, форма которого утверждена </w:t>
      </w:r>
      <w:hyperlink r:id="rId9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175.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в) документы, на основании которых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(все документы из категории):</w:t>
      </w:r>
    </w:p>
    <w:p w:rsidR="004B0594" w:rsidRDefault="004B0594">
      <w:pPr>
        <w:pStyle w:val="ConsPlusNormal"/>
        <w:spacing w:before="220"/>
        <w:ind w:firstLine="540"/>
        <w:jc w:val="both"/>
      </w:pPr>
      <w:r>
        <w:t>договор (контракт);</w:t>
      </w:r>
    </w:p>
    <w:p w:rsidR="004B0594" w:rsidRDefault="004B0594">
      <w:pPr>
        <w:pStyle w:val="ConsPlusNormal"/>
        <w:spacing w:before="220"/>
        <w:ind w:firstLine="540"/>
        <w:jc w:val="both"/>
      </w:pPr>
      <w:r>
        <w:t>гражданско-правовой договор выполнения работ (оказания услуг);</w:t>
      </w:r>
    </w:p>
    <w:p w:rsidR="004B0594" w:rsidRDefault="004B0594">
      <w:pPr>
        <w:pStyle w:val="ConsPlusNormal"/>
        <w:spacing w:before="220"/>
        <w:ind w:firstLine="540"/>
        <w:jc w:val="both"/>
      </w:pPr>
      <w:r>
        <w:t>гражданско-правовой договор на реконструкцию объектов недвижимости.</w:t>
      </w:r>
    </w:p>
    <w:p w:rsidR="004B0594" w:rsidRDefault="004B0594">
      <w:pPr>
        <w:pStyle w:val="ConsPlusNormal"/>
        <w:spacing w:before="220"/>
        <w:ind w:firstLine="540"/>
        <w:jc w:val="both"/>
      </w:pPr>
      <w:r>
        <w:t>176.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177.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lastRenderedPageBreak/>
        <w:t>178.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95">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в)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г)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д)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е)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ж)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з)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и) представление неполного комплекта документов.</w:t>
      </w:r>
    </w:p>
    <w:p w:rsidR="004B0594" w:rsidRDefault="004B0594">
      <w:pPr>
        <w:pStyle w:val="ConsPlusNormal"/>
        <w:spacing w:before="220"/>
        <w:ind w:firstLine="540"/>
        <w:jc w:val="both"/>
      </w:pPr>
      <w:r>
        <w:t>179.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180.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181.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182.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96">
        <w:r>
          <w:rPr>
            <w:color w:val="0000FF"/>
          </w:rPr>
          <w:t>подпунктами 1</w:t>
        </w:r>
      </w:hyperlink>
      <w:r>
        <w:t xml:space="preserve">, </w:t>
      </w:r>
      <w:hyperlink r:id="rId97">
        <w:r>
          <w:rPr>
            <w:color w:val="0000FF"/>
          </w:rPr>
          <w:t>3</w:t>
        </w:r>
      </w:hyperlink>
      <w:r>
        <w:t xml:space="preserve"> и </w:t>
      </w:r>
      <w:hyperlink r:id="rId98">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99">
        <w:r>
          <w:rPr>
            <w:color w:val="0000FF"/>
          </w:rPr>
          <w:t>статьями 23</w:t>
        </w:r>
      </w:hyperlink>
      <w:r>
        <w:t xml:space="preserve"> и </w:t>
      </w:r>
      <w:hyperlink r:id="rId100">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01">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02">
        <w:r>
          <w:rPr>
            <w:color w:val="0000FF"/>
          </w:rPr>
          <w:t>пунктами 2</w:t>
        </w:r>
      </w:hyperlink>
      <w:r>
        <w:t xml:space="preserve"> и </w:t>
      </w:r>
      <w:hyperlink r:id="rId103">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lastRenderedPageBreak/>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183. Принятие решения о предоставлении Услуги осуществляется в срок, не превышающий 6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184.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185.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186.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10</w:t>
      </w:r>
    </w:p>
    <w:p w:rsidR="004B0594" w:rsidRDefault="004B0594">
      <w:pPr>
        <w:pStyle w:val="ConsPlusNormal"/>
        <w:ind w:firstLine="540"/>
        <w:jc w:val="both"/>
      </w:pPr>
    </w:p>
    <w:p w:rsidR="004B0594" w:rsidRDefault="004B0594">
      <w:pPr>
        <w:pStyle w:val="ConsPlusNormal"/>
        <w:ind w:firstLine="540"/>
        <w:jc w:val="both"/>
      </w:pPr>
      <w:r>
        <w:t>187.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188.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189.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lastRenderedPageBreak/>
        <w:t>г) предоставление результата Услуги.</w:t>
      </w:r>
    </w:p>
    <w:p w:rsidR="004B0594" w:rsidRDefault="004B0594">
      <w:pPr>
        <w:pStyle w:val="ConsPlusNormal"/>
        <w:spacing w:before="220"/>
        <w:ind w:firstLine="540"/>
        <w:jc w:val="both"/>
      </w:pPr>
      <w:r>
        <w:t>190.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191. Представление заявителем документов и ходатайства, форма которого утверждена </w:t>
      </w:r>
      <w:hyperlink r:id="rId104">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192.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05">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г) документы, подтверждающие выполнение технических условий, - договор о подключении (технологическом присоединении) к сетям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д) документы, подтверждающие наличие гражданско-правовых отношений, - договор строительного подряда (при подаче ходатайства почтовым отправлением: оригинал или нотариально заверенная копия; в Органе местного самоуправления: оригинал или нотариально заверенная копия; посредством Единого портала: скан-образ в форматах .pdf, .jpg или .jpeg; в МФЦ: оригинал или нотариально заверенная копия).</w:t>
      </w:r>
    </w:p>
    <w:p w:rsidR="004B0594" w:rsidRDefault="004B0594">
      <w:pPr>
        <w:pStyle w:val="ConsPlusNormal"/>
        <w:spacing w:before="220"/>
        <w:ind w:firstLine="540"/>
        <w:jc w:val="both"/>
      </w:pPr>
      <w:r>
        <w:t>193.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w:t>
      </w:r>
      <w:r>
        <w:lastRenderedPageBreak/>
        <w:t>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194.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195.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06">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 xml:space="preserve">196.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w:t>
      </w:r>
      <w:r>
        <w:lastRenderedPageBreak/>
        <w:t>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197.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198.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199.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07">
        <w:r>
          <w:rPr>
            <w:color w:val="0000FF"/>
          </w:rPr>
          <w:t>подпунктами 1</w:t>
        </w:r>
      </w:hyperlink>
      <w:r>
        <w:t xml:space="preserve">, </w:t>
      </w:r>
      <w:hyperlink r:id="rId108">
        <w:r>
          <w:rPr>
            <w:color w:val="0000FF"/>
          </w:rPr>
          <w:t>3</w:t>
        </w:r>
      </w:hyperlink>
      <w:r>
        <w:t xml:space="preserve"> и </w:t>
      </w:r>
      <w:hyperlink r:id="rId109">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10">
        <w:r>
          <w:rPr>
            <w:color w:val="0000FF"/>
          </w:rPr>
          <w:t>статьями 23</w:t>
        </w:r>
      </w:hyperlink>
      <w:r>
        <w:t xml:space="preserve"> и </w:t>
      </w:r>
      <w:hyperlink r:id="rId111">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lastRenderedPageBreak/>
        <w:t xml:space="preserve">е) в ходатайстве об установлении публичного сервитута отсутствуют сведения, предусмотренные </w:t>
      </w:r>
      <w:hyperlink r:id="rId112">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13">
        <w:r>
          <w:rPr>
            <w:color w:val="0000FF"/>
          </w:rPr>
          <w:t>пунктами 2</w:t>
        </w:r>
      </w:hyperlink>
      <w:r>
        <w:t xml:space="preserve"> и </w:t>
      </w:r>
      <w:hyperlink r:id="rId114">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200.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201.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202.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203.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11</w:t>
      </w:r>
    </w:p>
    <w:p w:rsidR="004B0594" w:rsidRDefault="004B0594">
      <w:pPr>
        <w:pStyle w:val="ConsPlusNormal"/>
        <w:ind w:firstLine="540"/>
        <w:jc w:val="both"/>
      </w:pPr>
    </w:p>
    <w:p w:rsidR="004B0594" w:rsidRDefault="004B0594">
      <w:pPr>
        <w:pStyle w:val="ConsPlusNormal"/>
        <w:ind w:firstLine="540"/>
        <w:jc w:val="both"/>
      </w:pPr>
      <w:r>
        <w:t>204.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205. Результатом предоставления варианта Услуги являются:</w:t>
      </w:r>
    </w:p>
    <w:p w:rsidR="004B0594" w:rsidRDefault="004B0594">
      <w:pPr>
        <w:pStyle w:val="ConsPlusNormal"/>
        <w:spacing w:before="220"/>
        <w:ind w:firstLine="540"/>
        <w:jc w:val="both"/>
      </w:pPr>
      <w:r>
        <w:lastRenderedPageBreak/>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206.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207.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208. Представление заявителем документов и ходатайства, форма которого утверждена </w:t>
      </w:r>
      <w:hyperlink r:id="rId115">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209.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lastRenderedPageBreak/>
        <w:t xml:space="preserve">в) документы, подтверждающие полномочия представителя, - доверенность, оформленная в соответствии со </w:t>
      </w:r>
      <w:hyperlink r:id="rId116">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г) документы, подтверждающие выполнение технических условий, - договор о подключении (технологическом присоединении) к сетям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д) документы, подтверждающие наличие гражданско-правовых отношений, - договор строительного подряда (при подаче ходатайства почтовым отправлением: оригинал или нотариально заверенная копия; в Органе местного самоуправления: оригинал или нотариально заверенная копия; посредством Единого портала: скан-образ в форматах .pdf, .jpg или .jpeg; в МФЦ: оригинал или нотариально заверенная копия);</w:t>
      </w:r>
    </w:p>
    <w:p w:rsidR="004B0594" w:rsidRDefault="004B0594">
      <w:pPr>
        <w:pStyle w:val="ConsPlusNormal"/>
        <w:spacing w:before="220"/>
        <w:ind w:firstLine="540"/>
        <w:jc w:val="both"/>
      </w:pPr>
      <w:r>
        <w:t>е) документы, подтверждающие право собственности или владения на объекты недвижимого имущества, не зарегистрированные в Едином государственном реестре недвижимости, - иной документ, подтверждающий право собственности или владения на объекты недвижимого имущества, не зарегистрированные в Едином государственном реестре недвижимости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210.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211.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lastRenderedPageBreak/>
        <w:t>г) почтовым отправлением - установление личности не требуется.</w:t>
      </w:r>
    </w:p>
    <w:p w:rsidR="004B0594" w:rsidRDefault="004B0594">
      <w:pPr>
        <w:pStyle w:val="ConsPlusNormal"/>
        <w:spacing w:before="220"/>
        <w:ind w:firstLine="540"/>
        <w:jc w:val="both"/>
      </w:pPr>
      <w:r>
        <w:t>212.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17">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213.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214.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215.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w:t>
      </w:r>
      <w:r>
        <w:lastRenderedPageBreak/>
        <w:t>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216.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18">
        <w:r>
          <w:rPr>
            <w:color w:val="0000FF"/>
          </w:rPr>
          <w:t>подпунктами 1</w:t>
        </w:r>
      </w:hyperlink>
      <w:r>
        <w:t xml:space="preserve">, </w:t>
      </w:r>
      <w:hyperlink r:id="rId119">
        <w:r>
          <w:rPr>
            <w:color w:val="0000FF"/>
          </w:rPr>
          <w:t>3</w:t>
        </w:r>
      </w:hyperlink>
      <w:r>
        <w:t xml:space="preserve"> и </w:t>
      </w:r>
      <w:hyperlink r:id="rId120">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21">
        <w:r>
          <w:rPr>
            <w:color w:val="0000FF"/>
          </w:rPr>
          <w:t>статьями 23</w:t>
        </w:r>
      </w:hyperlink>
      <w:r>
        <w:t xml:space="preserve"> и </w:t>
      </w:r>
      <w:hyperlink r:id="rId122">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23">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24">
        <w:r>
          <w:rPr>
            <w:color w:val="0000FF"/>
          </w:rPr>
          <w:t>пунктами 2</w:t>
        </w:r>
      </w:hyperlink>
      <w:r>
        <w:t xml:space="preserve"> и </w:t>
      </w:r>
      <w:hyperlink r:id="rId125">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lastRenderedPageBreak/>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217.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218.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219.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220.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12</w:t>
      </w:r>
    </w:p>
    <w:p w:rsidR="004B0594" w:rsidRDefault="004B0594">
      <w:pPr>
        <w:pStyle w:val="ConsPlusNormal"/>
        <w:ind w:firstLine="540"/>
        <w:jc w:val="both"/>
      </w:pPr>
    </w:p>
    <w:p w:rsidR="004B0594" w:rsidRDefault="004B0594">
      <w:pPr>
        <w:pStyle w:val="ConsPlusNormal"/>
        <w:ind w:firstLine="540"/>
        <w:jc w:val="both"/>
      </w:pPr>
      <w:r>
        <w:t>221.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222.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223.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lastRenderedPageBreak/>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224.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225. Представление заявителем документов и ходатайства, форма которого утверждена </w:t>
      </w:r>
      <w:hyperlink r:id="rId126">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226.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27">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г) проектная документация, - проект организации строительства объекта капитального строительства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227.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lastRenderedPageBreak/>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228.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229.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28">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230.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 xml:space="preserve">231. Срок регистрации ходатайства и документов, необходимых для предоставления Услуги, </w:t>
      </w:r>
      <w:r>
        <w:lastRenderedPageBreak/>
        <w:t>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232.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233.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29">
        <w:r>
          <w:rPr>
            <w:color w:val="0000FF"/>
          </w:rPr>
          <w:t>подпунктами 1</w:t>
        </w:r>
      </w:hyperlink>
      <w:r>
        <w:t xml:space="preserve">, </w:t>
      </w:r>
      <w:hyperlink r:id="rId130">
        <w:r>
          <w:rPr>
            <w:color w:val="0000FF"/>
          </w:rPr>
          <w:t>3</w:t>
        </w:r>
      </w:hyperlink>
      <w:r>
        <w:t xml:space="preserve"> и </w:t>
      </w:r>
      <w:hyperlink r:id="rId131">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32">
        <w:r>
          <w:rPr>
            <w:color w:val="0000FF"/>
          </w:rPr>
          <w:t>статьями 23</w:t>
        </w:r>
      </w:hyperlink>
      <w:r>
        <w:t xml:space="preserve"> и </w:t>
      </w:r>
      <w:hyperlink r:id="rId133">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34">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w:t>
      </w:r>
      <w:r>
        <w:lastRenderedPageBreak/>
        <w:t xml:space="preserve">публичного сервитута не соответствует требованиям, установленным в соответствии с </w:t>
      </w:r>
      <w:hyperlink r:id="rId135">
        <w:r>
          <w:rPr>
            <w:color w:val="0000FF"/>
          </w:rPr>
          <w:t>пунктами 2</w:t>
        </w:r>
      </w:hyperlink>
      <w:r>
        <w:t xml:space="preserve"> и </w:t>
      </w:r>
      <w:hyperlink r:id="rId136">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234.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235.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236.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237.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13</w:t>
      </w:r>
    </w:p>
    <w:p w:rsidR="004B0594" w:rsidRDefault="004B0594">
      <w:pPr>
        <w:pStyle w:val="ConsPlusNormal"/>
        <w:ind w:firstLine="540"/>
        <w:jc w:val="both"/>
      </w:pPr>
    </w:p>
    <w:p w:rsidR="004B0594" w:rsidRDefault="004B0594">
      <w:pPr>
        <w:pStyle w:val="ConsPlusNormal"/>
        <w:ind w:firstLine="540"/>
        <w:jc w:val="both"/>
      </w:pPr>
      <w:r>
        <w:t>238. Максимальный срок предоставления варианта Услуги составляет 14 рабочих дней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239. Результатом предоставления варианта Услуги являются:</w:t>
      </w:r>
    </w:p>
    <w:p w:rsidR="004B0594" w:rsidRDefault="004B0594">
      <w:pPr>
        <w:pStyle w:val="ConsPlusNormal"/>
        <w:spacing w:before="220"/>
        <w:ind w:firstLine="540"/>
        <w:jc w:val="both"/>
      </w:pPr>
      <w:r>
        <w:t xml:space="preserve">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w:t>
      </w:r>
      <w:r>
        <w:lastRenderedPageBreak/>
        <w:t>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240.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241.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242. Представление заявителем документов и ходатайства, форма которого утверждена </w:t>
      </w:r>
      <w:hyperlink r:id="rId137">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243.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38">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w:t>
      </w:r>
      <w:r>
        <w:lastRenderedPageBreak/>
        <w:t>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г) проектная документация, - проект организации строительства объекта капитального строительства (при подаче ходатайства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244.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245.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246.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39">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lastRenderedPageBreak/>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247.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248.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249.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250.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40">
        <w:r>
          <w:rPr>
            <w:color w:val="0000FF"/>
          </w:rPr>
          <w:t>подпунктами 1</w:t>
        </w:r>
      </w:hyperlink>
      <w:r>
        <w:t xml:space="preserve">, </w:t>
      </w:r>
      <w:hyperlink r:id="rId141">
        <w:r>
          <w:rPr>
            <w:color w:val="0000FF"/>
          </w:rPr>
          <w:t>3</w:t>
        </w:r>
      </w:hyperlink>
      <w:r>
        <w:t xml:space="preserve"> и </w:t>
      </w:r>
      <w:hyperlink r:id="rId142">
        <w:r>
          <w:rPr>
            <w:color w:val="0000FF"/>
          </w:rPr>
          <w:t>4 статьи 39.37</w:t>
        </w:r>
      </w:hyperlink>
      <w:r>
        <w:t xml:space="preserve"> ЗК РФ;</w:t>
      </w:r>
    </w:p>
    <w:p w:rsidR="004B0594" w:rsidRDefault="004B0594">
      <w:pPr>
        <w:pStyle w:val="ConsPlusNormal"/>
        <w:spacing w:before="220"/>
        <w:ind w:firstLine="540"/>
        <w:jc w:val="both"/>
      </w:pPr>
      <w:r>
        <w:lastRenderedPageBreak/>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43">
        <w:r>
          <w:rPr>
            <w:color w:val="0000FF"/>
          </w:rPr>
          <w:t>статьями 23</w:t>
        </w:r>
      </w:hyperlink>
      <w:r>
        <w:t xml:space="preserve"> и </w:t>
      </w:r>
      <w:hyperlink r:id="rId144">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45">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46">
        <w:r>
          <w:rPr>
            <w:color w:val="0000FF"/>
          </w:rPr>
          <w:t>пунктами 2</w:t>
        </w:r>
      </w:hyperlink>
      <w:r>
        <w:t xml:space="preserve"> и </w:t>
      </w:r>
      <w:hyperlink r:id="rId147">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251. Принятие решения о предоставлении Услуги осуществляется в срок, не превышающий 6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252.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 xml:space="preserve">б) посредством Единого портала, почтовым отправлением, в МФЦ, по электронной почте, в </w:t>
      </w:r>
      <w:r>
        <w:lastRenderedPageBreak/>
        <w:t>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253.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254.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14</w:t>
      </w:r>
    </w:p>
    <w:p w:rsidR="004B0594" w:rsidRDefault="004B0594">
      <w:pPr>
        <w:pStyle w:val="ConsPlusNormal"/>
        <w:ind w:firstLine="540"/>
        <w:jc w:val="both"/>
      </w:pPr>
    </w:p>
    <w:p w:rsidR="004B0594" w:rsidRDefault="004B0594">
      <w:pPr>
        <w:pStyle w:val="ConsPlusNormal"/>
        <w:ind w:firstLine="540"/>
        <w:jc w:val="both"/>
      </w:pPr>
      <w:r>
        <w:t>255.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256.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257.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258.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259. Представление заявителем документов и ходатайства, форма которого утверждена </w:t>
      </w:r>
      <w:hyperlink r:id="rId148">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lastRenderedPageBreak/>
        <w:t>260.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49">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261.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262.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263.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50">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264.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265.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266.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w:t>
      </w:r>
      <w:r>
        <w:lastRenderedPageBreak/>
        <w:t>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267.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51">
        <w:r>
          <w:rPr>
            <w:color w:val="0000FF"/>
          </w:rPr>
          <w:t>подпунктами 1</w:t>
        </w:r>
      </w:hyperlink>
      <w:r>
        <w:t xml:space="preserve">, </w:t>
      </w:r>
      <w:hyperlink r:id="rId152">
        <w:r>
          <w:rPr>
            <w:color w:val="0000FF"/>
          </w:rPr>
          <w:t>3</w:t>
        </w:r>
      </w:hyperlink>
      <w:r>
        <w:t xml:space="preserve"> и </w:t>
      </w:r>
      <w:hyperlink r:id="rId153">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54">
        <w:r>
          <w:rPr>
            <w:color w:val="0000FF"/>
          </w:rPr>
          <w:t>статьями 23</w:t>
        </w:r>
      </w:hyperlink>
      <w:r>
        <w:t xml:space="preserve"> и </w:t>
      </w:r>
      <w:hyperlink r:id="rId155">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56">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57">
        <w:r>
          <w:rPr>
            <w:color w:val="0000FF"/>
          </w:rPr>
          <w:t>пунктами 2</w:t>
        </w:r>
      </w:hyperlink>
      <w:r>
        <w:t xml:space="preserve"> и </w:t>
      </w:r>
      <w:hyperlink r:id="rId158">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lastRenderedPageBreak/>
        <w:t>268.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269.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270.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271.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15</w:t>
      </w:r>
    </w:p>
    <w:p w:rsidR="004B0594" w:rsidRDefault="004B0594">
      <w:pPr>
        <w:pStyle w:val="ConsPlusNormal"/>
        <w:ind w:firstLine="540"/>
        <w:jc w:val="both"/>
      </w:pPr>
    </w:p>
    <w:p w:rsidR="004B0594" w:rsidRDefault="004B0594">
      <w:pPr>
        <w:pStyle w:val="ConsPlusNormal"/>
        <w:ind w:firstLine="540"/>
        <w:jc w:val="both"/>
      </w:pPr>
      <w:r>
        <w:t>272.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273.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274.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lastRenderedPageBreak/>
        <w:t>275.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276. Представление заявителем документов и ходатайства, форма которого утверждена </w:t>
      </w:r>
      <w:hyperlink r:id="rId159">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277.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60">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г) разрешительные документы, - договор о прокладке, переустройстве, переносе инженерных коммуникаций, их эксплуатации (при подаче ходатайства почтовым отправлением: оригинал или нотариально заверенная копия; посредством Единого портала: скан-образ в форматах .pdf, .jpg или .jpeg; в Органе местного самоуправления: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278.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w:t>
      </w:r>
      <w:r>
        <w:lastRenderedPageBreak/>
        <w:t>оригинал).</w:t>
      </w:r>
    </w:p>
    <w:p w:rsidR="004B0594" w:rsidRDefault="004B0594">
      <w:pPr>
        <w:pStyle w:val="ConsPlusNormal"/>
        <w:spacing w:before="220"/>
        <w:ind w:firstLine="540"/>
        <w:jc w:val="both"/>
      </w:pPr>
      <w:r>
        <w:t>279.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280.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61">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281.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282.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lastRenderedPageBreak/>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283.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284.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62">
        <w:r>
          <w:rPr>
            <w:color w:val="0000FF"/>
          </w:rPr>
          <w:t>подпунктами 1</w:t>
        </w:r>
      </w:hyperlink>
      <w:r>
        <w:t xml:space="preserve">, </w:t>
      </w:r>
      <w:hyperlink r:id="rId163">
        <w:r>
          <w:rPr>
            <w:color w:val="0000FF"/>
          </w:rPr>
          <w:t>3</w:t>
        </w:r>
      </w:hyperlink>
      <w:r>
        <w:t xml:space="preserve"> и </w:t>
      </w:r>
      <w:hyperlink r:id="rId164">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65">
        <w:r>
          <w:rPr>
            <w:color w:val="0000FF"/>
          </w:rPr>
          <w:t>статьями 23</w:t>
        </w:r>
      </w:hyperlink>
      <w:r>
        <w:t xml:space="preserve"> и </w:t>
      </w:r>
      <w:hyperlink r:id="rId166">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67">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68">
        <w:r>
          <w:rPr>
            <w:color w:val="0000FF"/>
          </w:rPr>
          <w:t>пунктами 2</w:t>
        </w:r>
      </w:hyperlink>
      <w:r>
        <w:t xml:space="preserve"> и </w:t>
      </w:r>
      <w:hyperlink r:id="rId169">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 xml:space="preserve">ж) осуществление деятельности, для обеспечения которой испрашивается публичный </w:t>
      </w:r>
      <w:r>
        <w:lastRenderedPageBreak/>
        <w:t>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285.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286.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287.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288.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16</w:t>
      </w:r>
    </w:p>
    <w:p w:rsidR="004B0594" w:rsidRDefault="004B0594">
      <w:pPr>
        <w:pStyle w:val="ConsPlusNormal"/>
        <w:ind w:firstLine="540"/>
        <w:jc w:val="both"/>
      </w:pPr>
    </w:p>
    <w:p w:rsidR="004B0594" w:rsidRDefault="004B0594">
      <w:pPr>
        <w:pStyle w:val="ConsPlusNormal"/>
        <w:ind w:firstLine="540"/>
        <w:jc w:val="both"/>
      </w:pPr>
      <w:r>
        <w:t>289. Максимальный срок предоставления варианта Услуги составляет 21 рабочий день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290.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 xml:space="preserve">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w:t>
      </w:r>
      <w:r>
        <w:lastRenderedPageBreak/>
        <w:t>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291.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292.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293. Представление заявителем документов и ходатайства, форма которого утверждена </w:t>
      </w:r>
      <w:hyperlink r:id="rId170">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294.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71">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 xml:space="preserve">295.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296.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297.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72">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lastRenderedPageBreak/>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298.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299.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300.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301.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73">
        <w:r>
          <w:rPr>
            <w:color w:val="0000FF"/>
          </w:rPr>
          <w:t>подпунктами 1</w:t>
        </w:r>
      </w:hyperlink>
      <w:r>
        <w:t xml:space="preserve">, </w:t>
      </w:r>
      <w:hyperlink r:id="rId174">
        <w:r>
          <w:rPr>
            <w:color w:val="0000FF"/>
          </w:rPr>
          <w:t>3</w:t>
        </w:r>
      </w:hyperlink>
      <w:r>
        <w:t xml:space="preserve"> и </w:t>
      </w:r>
      <w:hyperlink r:id="rId175">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76">
        <w:r>
          <w:rPr>
            <w:color w:val="0000FF"/>
          </w:rPr>
          <w:t>статьями 23</w:t>
        </w:r>
      </w:hyperlink>
      <w:r>
        <w:t xml:space="preserve"> </w:t>
      </w:r>
      <w:r>
        <w:lastRenderedPageBreak/>
        <w:t xml:space="preserve">и </w:t>
      </w:r>
      <w:hyperlink r:id="rId177">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78">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79">
        <w:r>
          <w:rPr>
            <w:color w:val="0000FF"/>
          </w:rPr>
          <w:t>пунктами 2</w:t>
        </w:r>
      </w:hyperlink>
      <w:r>
        <w:t xml:space="preserve"> и </w:t>
      </w:r>
      <w:hyperlink r:id="rId180">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302.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303.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304.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305.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lastRenderedPageBreak/>
        <w:t>Вариант 17</w:t>
      </w:r>
    </w:p>
    <w:p w:rsidR="004B0594" w:rsidRDefault="004B0594">
      <w:pPr>
        <w:pStyle w:val="ConsPlusNormal"/>
        <w:ind w:firstLine="540"/>
        <w:jc w:val="both"/>
      </w:pPr>
    </w:p>
    <w:p w:rsidR="004B0594" w:rsidRDefault="004B0594">
      <w:pPr>
        <w:pStyle w:val="ConsPlusNormal"/>
        <w:ind w:firstLine="540"/>
        <w:jc w:val="both"/>
      </w:pPr>
      <w:r>
        <w:t>306. Максимальный срок предоставления варианта Услуги составляет 14 рабочих дней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307.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308.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309.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310. Представление заявителем документов и ходатайства, форма которого утверждена </w:t>
      </w:r>
      <w:hyperlink r:id="rId181">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311.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lastRenderedPageBreak/>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82">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г) документы, на основании которых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(все документы из категории):</w:t>
      </w:r>
    </w:p>
    <w:p w:rsidR="004B0594" w:rsidRDefault="004B0594">
      <w:pPr>
        <w:pStyle w:val="ConsPlusNormal"/>
        <w:spacing w:before="220"/>
        <w:ind w:firstLine="540"/>
        <w:jc w:val="both"/>
      </w:pPr>
      <w:r>
        <w:t>договор (контракт);</w:t>
      </w:r>
    </w:p>
    <w:p w:rsidR="004B0594" w:rsidRDefault="004B0594">
      <w:pPr>
        <w:pStyle w:val="ConsPlusNormal"/>
        <w:spacing w:before="220"/>
        <w:ind w:firstLine="540"/>
        <w:jc w:val="both"/>
      </w:pPr>
      <w:r>
        <w:t>гражданско-правовой договор выполнения работ (оказания услуг);</w:t>
      </w:r>
    </w:p>
    <w:p w:rsidR="004B0594" w:rsidRDefault="004B0594">
      <w:pPr>
        <w:pStyle w:val="ConsPlusNormal"/>
        <w:spacing w:before="220"/>
        <w:ind w:firstLine="540"/>
        <w:jc w:val="both"/>
      </w:pPr>
      <w:r>
        <w:t>гражданско-правовой договор на реконструкцию объектов недвижимости;</w:t>
      </w:r>
    </w:p>
    <w:p w:rsidR="004B0594" w:rsidRDefault="004B0594">
      <w:pPr>
        <w:pStyle w:val="ConsPlusNormal"/>
        <w:spacing w:before="220"/>
        <w:ind w:firstLine="540"/>
        <w:jc w:val="both"/>
      </w:pPr>
      <w:r>
        <w:t>д) документы, подтверждающие наличие гражданско-правовых отношений, - соглашение между заявителем и собственником линейного объекта или иного сооружения (при подаче ходатайства посредством Единого портала: скан-образ в форматах .pdf, .jpg или .jpeg; в МФЦ: оригинал или нотариально заверенная копия; почтовым отправлением: оригинал или нотариально заверенная копия; в Органе местного самоуправления: оригинал или нотариально заверенная копия).</w:t>
      </w:r>
    </w:p>
    <w:p w:rsidR="004B0594" w:rsidRDefault="004B0594">
      <w:pPr>
        <w:pStyle w:val="ConsPlusNormal"/>
        <w:spacing w:before="220"/>
        <w:ind w:firstLine="540"/>
        <w:jc w:val="both"/>
      </w:pPr>
      <w:r>
        <w:t>312.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313.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314.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83">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315.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316.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lastRenderedPageBreak/>
        <w:t>317.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318.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w:t>
      </w:r>
      <w:hyperlink r:id="rId184">
        <w:r>
          <w:rPr>
            <w:color w:val="0000FF"/>
          </w:rPr>
          <w:t>подпунктами 1</w:t>
        </w:r>
      </w:hyperlink>
      <w:r>
        <w:t xml:space="preserve">, </w:t>
      </w:r>
      <w:hyperlink r:id="rId185">
        <w:r>
          <w:rPr>
            <w:color w:val="0000FF"/>
          </w:rPr>
          <w:t>3</w:t>
        </w:r>
      </w:hyperlink>
      <w:r>
        <w:t xml:space="preserve"> и </w:t>
      </w:r>
      <w:hyperlink r:id="rId186">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87">
        <w:r>
          <w:rPr>
            <w:color w:val="0000FF"/>
          </w:rPr>
          <w:t>статьями 23</w:t>
        </w:r>
      </w:hyperlink>
      <w:r>
        <w:t xml:space="preserve"> и </w:t>
      </w:r>
      <w:hyperlink r:id="rId188">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189">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190">
        <w:r>
          <w:rPr>
            <w:color w:val="0000FF"/>
          </w:rPr>
          <w:t>пунктами 2</w:t>
        </w:r>
      </w:hyperlink>
      <w:r>
        <w:t xml:space="preserve"> и </w:t>
      </w:r>
      <w:hyperlink r:id="rId191">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lastRenderedPageBreak/>
        <w:t>з)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4B0594" w:rsidRDefault="004B0594">
      <w:pPr>
        <w:pStyle w:val="ConsPlusNormal"/>
        <w:spacing w:before="220"/>
        <w:ind w:firstLine="540"/>
        <w:jc w:val="both"/>
      </w:pPr>
      <w:r>
        <w:t>и)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к)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л)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м)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319. Принятие решения о предоставлении Услуги осуществляется в срок, не превышающий 6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320. Способы получения результата предоставления Услуги:</w:t>
      </w:r>
    </w:p>
    <w:p w:rsidR="004B0594" w:rsidRDefault="004B0594">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321.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322.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18</w:t>
      </w:r>
    </w:p>
    <w:p w:rsidR="004B0594" w:rsidRDefault="004B0594">
      <w:pPr>
        <w:pStyle w:val="ConsPlusNormal"/>
        <w:ind w:firstLine="540"/>
        <w:jc w:val="both"/>
      </w:pPr>
    </w:p>
    <w:p w:rsidR="004B0594" w:rsidRDefault="004B0594">
      <w:pPr>
        <w:pStyle w:val="ConsPlusNormal"/>
        <w:ind w:firstLine="540"/>
        <w:jc w:val="both"/>
      </w:pPr>
      <w:r>
        <w:t>323. Максимальный срок предоставления варианта Услуги составляет 14 рабочих дней с даты регистрации ходатайства и документов, необходимых для предоставления Услуги.</w:t>
      </w:r>
    </w:p>
    <w:p w:rsidR="004B0594" w:rsidRDefault="004B0594">
      <w:pPr>
        <w:pStyle w:val="ConsPlusNormal"/>
        <w:spacing w:before="220"/>
        <w:ind w:firstLine="540"/>
        <w:jc w:val="both"/>
      </w:pPr>
      <w:r>
        <w:t>324. Результатом предоставления варианта Услуги являются:</w:t>
      </w:r>
    </w:p>
    <w:p w:rsidR="004B0594" w:rsidRDefault="004B0594">
      <w:pPr>
        <w:pStyle w:val="ConsPlusNormal"/>
        <w:spacing w:before="220"/>
        <w:ind w:firstLine="540"/>
        <w:jc w:val="both"/>
      </w:pPr>
      <w:r>
        <w:t>а) решение об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4B0594" w:rsidRDefault="004B0594">
      <w:pPr>
        <w:pStyle w:val="ConsPlusNormal"/>
        <w:spacing w:before="220"/>
        <w:ind w:firstLine="540"/>
        <w:jc w:val="both"/>
      </w:pPr>
      <w:r>
        <w:t xml:space="preserve">б) решение об отказе в установлении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w:t>
      </w:r>
      <w:r>
        <w:lastRenderedPageBreak/>
        <w:t>подписанный усиленной квалифицированной электронной подписью).</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Документом, содержащим решение о предоставлении Услуги, является Постановление Главы Петропавловск-Камчатского городского округа "Об установлении публичного сервитута".</w:t>
      </w:r>
    </w:p>
    <w:p w:rsidR="004B0594" w:rsidRDefault="004B0594">
      <w:pPr>
        <w:pStyle w:val="ConsPlusNormal"/>
        <w:spacing w:before="220"/>
        <w:ind w:firstLine="540"/>
        <w:jc w:val="both"/>
      </w:pPr>
      <w:r>
        <w:t>325.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ходатайства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326.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ходатайства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327. Представление заявителем документов и ходатайства, форма которого утверждена </w:t>
      </w:r>
      <w:hyperlink r:id="rId192">
        <w:r>
          <w:rPr>
            <w:color w:val="0000FF"/>
          </w:rPr>
          <w:t>Приказом</w:t>
        </w:r>
      </w:hyperlink>
      <w:r>
        <w:t xml:space="preserve"> Росреестра от 19.04.2022 N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 осуществляется посредством Единого портала, в МФЦ, в Органе местного самоуправления, почтовым отправлением.</w:t>
      </w:r>
    </w:p>
    <w:p w:rsidR="004B0594" w:rsidRDefault="004B0594">
      <w:pPr>
        <w:pStyle w:val="ConsPlusNormal"/>
        <w:spacing w:before="220"/>
        <w:ind w:firstLine="540"/>
        <w:jc w:val="both"/>
      </w:pPr>
      <w:r>
        <w:t>328.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подтверждающие личность лица, - паспорт гражданина Российской Федерации (при подаче ходатайства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4B0594" w:rsidRDefault="004B0594">
      <w:pPr>
        <w:pStyle w:val="ConsPlusNormal"/>
        <w:spacing w:before="220"/>
        <w:ind w:firstLine="540"/>
        <w:jc w:val="both"/>
      </w:pPr>
      <w:r>
        <w:t>б) документы в сфере градостроительной деятельности, - сведения о границах публичного сервитута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193">
        <w:r>
          <w:rPr>
            <w:color w:val="0000FF"/>
          </w:rPr>
          <w:t>статьей 185</w:t>
        </w:r>
      </w:hyperlink>
      <w:r>
        <w:t xml:space="preserve"> Гражданского кодекса Российской Федерации (при подаче ходатайства в Органе местного самоуправления: оригинал или нотариально заверенная копия; в МФЦ: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w:t>
      </w:r>
    </w:p>
    <w:p w:rsidR="004B0594" w:rsidRDefault="004B0594">
      <w:pPr>
        <w:pStyle w:val="ConsPlusNormal"/>
        <w:spacing w:before="220"/>
        <w:ind w:firstLine="540"/>
        <w:jc w:val="both"/>
      </w:pPr>
      <w:r>
        <w:t xml:space="preserve">г) документы, на основании которых осуществляются реконструкция, капитальный ремонт линейных объектов в связи с планируемыми строительством, реконструкцией или капитальным </w:t>
      </w:r>
      <w:r>
        <w:lastRenderedPageBreak/>
        <w:t>ремонтом объектов капитального строительства (при подаче ходатайства в Органе местного самоуправления: оригинал или нотариально заверенная копия; посредством Единого портала: скан-образ в форматах .pdf, .jpg или .jpeg; почтовым отправлением: оригинал или нотариально заверенная копия; в МФЦ: оригинал или нотариально заверенная копия) (все документы из категории):</w:t>
      </w:r>
    </w:p>
    <w:p w:rsidR="004B0594" w:rsidRDefault="004B0594">
      <w:pPr>
        <w:pStyle w:val="ConsPlusNormal"/>
        <w:spacing w:before="220"/>
        <w:ind w:firstLine="540"/>
        <w:jc w:val="both"/>
      </w:pPr>
      <w:r>
        <w:t>договор (контракт);</w:t>
      </w:r>
    </w:p>
    <w:p w:rsidR="004B0594" w:rsidRDefault="004B0594">
      <w:pPr>
        <w:pStyle w:val="ConsPlusNormal"/>
        <w:spacing w:before="220"/>
        <w:ind w:firstLine="540"/>
        <w:jc w:val="both"/>
      </w:pPr>
      <w:r>
        <w:t>гражданско-правовой договор выполнения работ (оказания услуг);</w:t>
      </w:r>
    </w:p>
    <w:p w:rsidR="004B0594" w:rsidRDefault="004B0594">
      <w:pPr>
        <w:pStyle w:val="ConsPlusNormal"/>
        <w:spacing w:before="220"/>
        <w:ind w:firstLine="540"/>
        <w:jc w:val="both"/>
      </w:pPr>
      <w:r>
        <w:t>гражданско-правовой договор на реконструкцию объектов недвижимости.</w:t>
      </w:r>
    </w:p>
    <w:p w:rsidR="004B0594" w:rsidRDefault="004B0594">
      <w:pPr>
        <w:pStyle w:val="ConsPlusNormal"/>
        <w:spacing w:before="220"/>
        <w:ind w:firstLine="540"/>
        <w:jc w:val="both"/>
      </w:pPr>
      <w:r>
        <w:t>329.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B0594" w:rsidRDefault="004B0594">
      <w:pPr>
        <w:pStyle w:val="ConsPlusNormal"/>
        <w:spacing w:before="220"/>
        <w:ind w:firstLine="540"/>
        <w:jc w:val="both"/>
      </w:pPr>
      <w:r>
        <w:t>а) документы, содержащие основные характеристики и сведения об объекте недвижимости, - выписка из Единого государственного реестра недвижимости об объекте недвижимости (об испрашиваемом земельном участке) (при подаче ходатайства посредством Единого портала: скан-образ в форматах .pdf, .jpg или .jpeg; в Органе местного самоуправления: оригинал или нотариально заверенная копия; почтовым отправлением: оригинал или нотариально заверенная копия; в МФЦ: оригинал или нотариально заверенная копия);</w:t>
      </w:r>
    </w:p>
    <w:p w:rsidR="004B0594" w:rsidRDefault="004B0594">
      <w:pPr>
        <w:pStyle w:val="ConsPlusNormal"/>
        <w:spacing w:before="220"/>
        <w:ind w:firstLine="540"/>
        <w:jc w:val="both"/>
      </w:pPr>
      <w:r>
        <w:t>б) документы, подтверждающие сведения о юридическом лице, необходимые для предоставления Услуги, - выписка из Единого государственного реестра юридических лиц (при подаче ходатайства посредством Единого портала: скан-образ в форматах .pdf, .jpg или .jpeg; почтовым отправлением: оригинал; в МФЦ: оригинал; в Органе местного самоуправления: оригинал).</w:t>
      </w:r>
    </w:p>
    <w:p w:rsidR="004B0594" w:rsidRDefault="004B0594">
      <w:pPr>
        <w:pStyle w:val="ConsPlusNormal"/>
        <w:spacing w:before="220"/>
        <w:ind w:firstLine="540"/>
        <w:jc w:val="both"/>
      </w:pPr>
      <w:r>
        <w:t>330.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B0594" w:rsidRDefault="004B0594">
      <w:pPr>
        <w:pStyle w:val="ConsPlusNormal"/>
        <w:spacing w:before="220"/>
        <w:ind w:firstLine="540"/>
        <w:jc w:val="both"/>
      </w:pPr>
      <w:r>
        <w:t>б) в МФЦ - документ, удостоверяющий личность;</w:t>
      </w:r>
    </w:p>
    <w:p w:rsidR="004B0594" w:rsidRDefault="004B0594">
      <w:pPr>
        <w:pStyle w:val="ConsPlusNormal"/>
        <w:spacing w:before="220"/>
        <w:ind w:firstLine="540"/>
        <w:jc w:val="both"/>
      </w:pPr>
      <w:r>
        <w:t>в) в Органе местного самоуправления - документ, удостоверяющий личность;</w:t>
      </w:r>
    </w:p>
    <w:p w:rsidR="004B0594" w:rsidRDefault="004B0594">
      <w:pPr>
        <w:pStyle w:val="ConsPlusNormal"/>
        <w:spacing w:before="220"/>
        <w:ind w:firstLine="540"/>
        <w:jc w:val="both"/>
      </w:pPr>
      <w:r>
        <w:t>г) почтовым отправлением - установление личности не требуется.</w:t>
      </w:r>
    </w:p>
    <w:p w:rsidR="004B0594" w:rsidRDefault="004B0594">
      <w:pPr>
        <w:pStyle w:val="ConsPlusNormal"/>
        <w:spacing w:before="220"/>
        <w:ind w:firstLine="540"/>
        <w:jc w:val="both"/>
      </w:pPr>
      <w:r>
        <w:t>331. Орган местного самоуправления, МФЦ отказывают заявителю в приеме ходатайства и документов при наличии следующих оснований:</w:t>
      </w:r>
    </w:p>
    <w:p w:rsidR="004B0594" w:rsidRDefault="004B0594">
      <w:pPr>
        <w:pStyle w:val="ConsPlusNormal"/>
        <w:spacing w:before="220"/>
        <w:ind w:firstLine="540"/>
        <w:jc w:val="both"/>
      </w:pPr>
      <w:r>
        <w:t xml:space="preserve">а) подано ходатайство об установлении публичного сервитута в целях, не предусмотренных </w:t>
      </w:r>
      <w:hyperlink r:id="rId194">
        <w:r>
          <w:rPr>
            <w:color w:val="0000FF"/>
          </w:rPr>
          <w:t>статьей 39.37</w:t>
        </w:r>
      </w:hyperlink>
      <w:r>
        <w:t xml:space="preserve"> Земельного Кодекса Российской Федерации;</w:t>
      </w:r>
    </w:p>
    <w:p w:rsidR="004B0594" w:rsidRDefault="004B0594">
      <w:pPr>
        <w:pStyle w:val="ConsPlusNormal"/>
        <w:spacing w:before="220"/>
        <w:ind w:firstLine="540"/>
        <w:jc w:val="both"/>
      </w:pPr>
      <w:r>
        <w:t>б) доверенность не содержит полномочий представителя заявителя на подачу заявления и иных документов;</w:t>
      </w:r>
    </w:p>
    <w:p w:rsidR="004B0594" w:rsidRDefault="004B0594">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4B0594" w:rsidRDefault="004B0594">
      <w:pPr>
        <w:pStyle w:val="ConsPlusNormal"/>
        <w:spacing w:before="220"/>
        <w:ind w:firstLine="540"/>
        <w:jc w:val="both"/>
      </w:pPr>
      <w:r>
        <w:t>г)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B0594" w:rsidRDefault="004B0594">
      <w:pPr>
        <w:pStyle w:val="ConsPlusNormal"/>
        <w:spacing w:before="220"/>
        <w:ind w:firstLine="540"/>
        <w:jc w:val="both"/>
      </w:pPr>
      <w:r>
        <w:lastRenderedPageBreak/>
        <w:t>д) заявитель не соответствует категории лиц, имеющих право на предоставление Услуги;</w:t>
      </w:r>
    </w:p>
    <w:p w:rsidR="004B0594" w:rsidRDefault="004B0594">
      <w:pPr>
        <w:pStyle w:val="ConsPlusNormal"/>
        <w:spacing w:before="220"/>
        <w:ind w:firstLine="540"/>
        <w:jc w:val="both"/>
      </w:pPr>
      <w:r>
        <w:t>е)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B0594" w:rsidRDefault="004B0594">
      <w:pPr>
        <w:pStyle w:val="ConsPlusNormal"/>
        <w:spacing w:before="220"/>
        <w:ind w:firstLine="540"/>
        <w:jc w:val="both"/>
      </w:pPr>
      <w:r>
        <w:t>ж) некорректное заполнение обязательных полей в форме заявления (запроса) о предоставлении Услуги (недостоверное, неправильное либо неполное);</w:t>
      </w:r>
    </w:p>
    <w:p w:rsidR="004B0594" w:rsidRDefault="004B0594">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B0594" w:rsidRDefault="004B0594">
      <w:pPr>
        <w:pStyle w:val="ConsPlusNormal"/>
        <w:spacing w:before="220"/>
        <w:ind w:firstLine="540"/>
        <w:jc w:val="both"/>
      </w:pPr>
      <w:r>
        <w:t>и) представленные документы или сведения утратили силу на момент обращения за Услугой;</w:t>
      </w:r>
    </w:p>
    <w:p w:rsidR="004B0594" w:rsidRDefault="004B0594">
      <w:pPr>
        <w:pStyle w:val="ConsPlusNormal"/>
        <w:spacing w:before="220"/>
        <w:ind w:firstLine="540"/>
        <w:jc w:val="both"/>
      </w:pPr>
      <w:r>
        <w:t>к) представление неполного комплекта документов.</w:t>
      </w:r>
    </w:p>
    <w:p w:rsidR="004B0594" w:rsidRDefault="004B0594">
      <w:pPr>
        <w:pStyle w:val="ConsPlusNormal"/>
        <w:spacing w:before="220"/>
        <w:ind w:firstLine="540"/>
        <w:jc w:val="both"/>
      </w:pPr>
      <w:r>
        <w:t>332. Услуга не предусматривает возможности приема ходатайства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333. Срок регистрации ходатайства и документов, необходимых для предоставления Услуги, составляет с даты подачи ходатайства и документов, необходимых для предоставления Услуги:</w:t>
      </w:r>
    </w:p>
    <w:p w:rsidR="004B0594" w:rsidRDefault="004B0594">
      <w:pPr>
        <w:pStyle w:val="ConsPlusNormal"/>
        <w:spacing w:before="220"/>
        <w:ind w:firstLine="540"/>
        <w:jc w:val="both"/>
      </w:pPr>
      <w:r>
        <w:t>а) посредством Единого портала - 1 рабочий день;</w:t>
      </w:r>
    </w:p>
    <w:p w:rsidR="004B0594" w:rsidRDefault="004B0594">
      <w:pPr>
        <w:pStyle w:val="ConsPlusNormal"/>
        <w:spacing w:before="220"/>
        <w:ind w:firstLine="540"/>
        <w:jc w:val="both"/>
      </w:pPr>
      <w:r>
        <w:t>б) почтовым отправлением - 1 рабочий день;</w:t>
      </w:r>
    </w:p>
    <w:p w:rsidR="004B0594" w:rsidRDefault="004B0594">
      <w:pPr>
        <w:pStyle w:val="ConsPlusNormal"/>
        <w:spacing w:before="220"/>
        <w:ind w:firstLine="540"/>
        <w:jc w:val="both"/>
      </w:pPr>
      <w:r>
        <w:t>в) в МФЦ - 2 рабочих дня;</w:t>
      </w:r>
    </w:p>
    <w:p w:rsidR="004B0594" w:rsidRDefault="004B0594">
      <w:pPr>
        <w:pStyle w:val="ConsPlusNormal"/>
        <w:spacing w:before="220"/>
        <w:ind w:firstLine="540"/>
        <w:jc w:val="both"/>
      </w:pPr>
      <w:r>
        <w:t>г)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334.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из Единого государственного реестра недвижимости". Указанный информационный запрос направляется в "Федеральная служба государственной регистрации, кадастра и картографии".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ЕГРЮЛ, ЕГРИП в форме электронного документа".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335. Орган местного самоуправления отказывает заявителю в предоставлении Услуги при наличии следующих оснований:</w:t>
      </w:r>
    </w:p>
    <w:p w:rsidR="004B0594" w:rsidRDefault="004B0594">
      <w:pPr>
        <w:pStyle w:val="ConsPlusNormal"/>
        <w:spacing w:before="220"/>
        <w:ind w:firstLine="540"/>
        <w:jc w:val="both"/>
      </w:pPr>
      <w:r>
        <w:t xml:space="preserve">а) границы публичного сервитута не соответствуют предусмотренной документацией по </w:t>
      </w:r>
      <w:r>
        <w:lastRenderedPageBreak/>
        <w:t xml:space="preserve">планировке территории зоне размещения инженерного сооружения в целях, предусмотренных </w:t>
      </w:r>
      <w:hyperlink r:id="rId195">
        <w:r>
          <w:rPr>
            <w:color w:val="0000FF"/>
          </w:rPr>
          <w:t>подпунктами 1</w:t>
        </w:r>
      </w:hyperlink>
      <w:r>
        <w:t xml:space="preserve">, </w:t>
      </w:r>
      <w:hyperlink r:id="rId196">
        <w:r>
          <w:rPr>
            <w:color w:val="0000FF"/>
          </w:rPr>
          <w:t>3</w:t>
        </w:r>
      </w:hyperlink>
      <w:r>
        <w:t xml:space="preserve"> и </w:t>
      </w:r>
      <w:hyperlink r:id="rId197">
        <w:r>
          <w:rPr>
            <w:color w:val="0000FF"/>
          </w:rPr>
          <w:t>4 статьи 39.37</w:t>
        </w:r>
      </w:hyperlink>
      <w:r>
        <w:t xml:space="preserve"> ЗК РФ;</w:t>
      </w:r>
    </w:p>
    <w:p w:rsidR="004B0594" w:rsidRDefault="004B0594">
      <w:pPr>
        <w:pStyle w:val="ConsPlusNormal"/>
        <w:spacing w:before="220"/>
        <w:ind w:firstLine="540"/>
        <w:jc w:val="both"/>
      </w:pPr>
      <w:r>
        <w:t>б) осуществление деятельности, для обеспечения которой испрашивается публичный сервитут, не разрешено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B0594" w:rsidRDefault="004B0594">
      <w:pPr>
        <w:pStyle w:val="ConsPlusNormal"/>
        <w:spacing w:before="220"/>
        <w:ind w:firstLine="540"/>
        <w:jc w:val="both"/>
      </w:pPr>
      <w:r>
        <w:t>в) установление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w:t>
      </w:r>
    </w:p>
    <w:p w:rsidR="004B0594" w:rsidRDefault="004B0594">
      <w:pPr>
        <w:pStyle w:val="ConsPlusNormal"/>
        <w:spacing w:before="220"/>
        <w:ind w:firstLine="540"/>
        <w:jc w:val="both"/>
      </w:pPr>
      <w:r>
        <w:t xml:space="preserve">г) не соблюдены условия установления публичного сервитута, предусмотренные </w:t>
      </w:r>
      <w:hyperlink r:id="rId198">
        <w:r>
          <w:rPr>
            <w:color w:val="0000FF"/>
          </w:rPr>
          <w:t>статьями 23</w:t>
        </w:r>
      </w:hyperlink>
      <w:r>
        <w:t xml:space="preserve"> и </w:t>
      </w:r>
      <w:hyperlink r:id="rId199">
        <w:r>
          <w:rPr>
            <w:color w:val="0000FF"/>
          </w:rPr>
          <w:t>39.39</w:t>
        </w:r>
      </w:hyperlink>
      <w:r>
        <w:t xml:space="preserve"> Земельного кодекса Российской Федерации;</w:t>
      </w:r>
    </w:p>
    <w:p w:rsidR="004B0594" w:rsidRDefault="004B0594">
      <w:pPr>
        <w:pStyle w:val="ConsPlusNormal"/>
        <w:spacing w:before="220"/>
        <w:ind w:firstLine="540"/>
        <w:jc w:val="both"/>
      </w:pPr>
      <w:r>
        <w:t>д)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B0594" w:rsidRDefault="004B0594">
      <w:pPr>
        <w:pStyle w:val="ConsPlusNormal"/>
        <w:spacing w:before="220"/>
        <w:ind w:firstLine="540"/>
        <w:jc w:val="both"/>
      </w:pPr>
      <w:r>
        <w:t xml:space="preserve">е) в ходатайстве об установлении публичного сервитута отсутствуют сведения, предусмотренные </w:t>
      </w:r>
      <w:hyperlink r:id="rId200">
        <w:r>
          <w:rPr>
            <w:color w:val="0000FF"/>
          </w:rPr>
          <w:t>статьей 39.41</w:t>
        </w:r>
      </w:hyperlink>
      <w:r>
        <w:t xml:space="preserve">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201">
        <w:r>
          <w:rPr>
            <w:color w:val="0000FF"/>
          </w:rPr>
          <w:t>пунктами 2</w:t>
        </w:r>
      </w:hyperlink>
      <w:r>
        <w:t xml:space="preserve"> и </w:t>
      </w:r>
      <w:hyperlink r:id="rId202">
        <w:r>
          <w:rPr>
            <w:color w:val="0000FF"/>
          </w:rPr>
          <w:t>3 статьи 39.41</w:t>
        </w:r>
      </w:hyperlink>
      <w:r>
        <w:t xml:space="preserve"> Земельного кодекса Российской Федерации;</w:t>
      </w:r>
    </w:p>
    <w:p w:rsidR="004B0594" w:rsidRDefault="004B0594">
      <w:pPr>
        <w:pStyle w:val="ConsPlusNormal"/>
        <w:spacing w:before="220"/>
        <w:ind w:firstLine="540"/>
        <w:jc w:val="both"/>
      </w:pPr>
      <w:r>
        <w:t>ж)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w:t>
      </w:r>
    </w:p>
    <w:p w:rsidR="004B0594" w:rsidRDefault="004B0594">
      <w:pPr>
        <w:pStyle w:val="ConsPlusNormal"/>
        <w:spacing w:before="220"/>
        <w:ind w:firstLine="540"/>
        <w:jc w:val="both"/>
      </w:pPr>
      <w:r>
        <w:t>з) планируемое на условиях сервитута использование земельного участка не допускается в соответствии с федеральными законами;</w:t>
      </w:r>
    </w:p>
    <w:p w:rsidR="004B0594" w:rsidRDefault="004B0594">
      <w:pPr>
        <w:pStyle w:val="ConsPlusNormal"/>
        <w:spacing w:before="220"/>
        <w:ind w:firstLine="540"/>
        <w:jc w:val="both"/>
      </w:pPr>
      <w:r>
        <w:t>и) установление публичного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B0594" w:rsidRDefault="004B0594">
      <w:pPr>
        <w:pStyle w:val="ConsPlusNormal"/>
        <w:spacing w:before="220"/>
        <w:ind w:firstLine="540"/>
        <w:jc w:val="both"/>
      </w:pPr>
      <w:r>
        <w:t>к)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л) заявление о предоставлении услуги подано в орган местного самоуправления, который не вправе заключать соглашение об установлении сервитута.</w:t>
      </w:r>
    </w:p>
    <w:p w:rsidR="004B0594" w:rsidRDefault="004B0594">
      <w:pPr>
        <w:pStyle w:val="ConsPlusNormal"/>
        <w:spacing w:before="220"/>
        <w:ind w:firstLine="540"/>
        <w:jc w:val="both"/>
      </w:pPr>
      <w:r>
        <w:t>336. Принятие решения о предоставлении Услуги осуществляется в срок, не превышающий 6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337. Способы получения результата предоставления Услуги:</w:t>
      </w:r>
    </w:p>
    <w:p w:rsidR="004B0594" w:rsidRDefault="004B0594">
      <w:pPr>
        <w:pStyle w:val="ConsPlusNormal"/>
        <w:spacing w:before="220"/>
        <w:ind w:firstLine="540"/>
        <w:jc w:val="both"/>
      </w:pPr>
      <w:r>
        <w:t xml:space="preserve">а) посредством Единого портала, почтовым отправлением, в МФЦ, по электронной почте, в </w:t>
      </w:r>
      <w:r>
        <w:lastRenderedPageBreak/>
        <w:t>Органе местного самоуправления - решение об отказе в установлении публичного сервитута;</w:t>
      </w:r>
    </w:p>
    <w:p w:rsidR="004B0594" w:rsidRDefault="004B0594">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установлении публичного сервитута.</w:t>
      </w:r>
    </w:p>
    <w:p w:rsidR="004B0594" w:rsidRDefault="004B0594">
      <w:pPr>
        <w:pStyle w:val="ConsPlusNormal"/>
        <w:spacing w:before="220"/>
        <w:ind w:firstLine="540"/>
        <w:jc w:val="both"/>
      </w:pPr>
      <w:r>
        <w:t>338.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339.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2"/>
      </w:pPr>
      <w:r>
        <w:t>Вариант 19</w:t>
      </w:r>
    </w:p>
    <w:p w:rsidR="004B0594" w:rsidRDefault="004B0594">
      <w:pPr>
        <w:pStyle w:val="ConsPlusNormal"/>
        <w:ind w:firstLine="540"/>
        <w:jc w:val="both"/>
      </w:pPr>
    </w:p>
    <w:p w:rsidR="004B0594" w:rsidRDefault="004B0594">
      <w:pPr>
        <w:pStyle w:val="ConsPlusNormal"/>
        <w:ind w:firstLine="540"/>
        <w:jc w:val="both"/>
      </w:pPr>
      <w:r>
        <w:t>340.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B0594" w:rsidRDefault="004B0594">
      <w:pPr>
        <w:pStyle w:val="ConsPlusNormal"/>
        <w:spacing w:before="220"/>
        <w:ind w:firstLine="540"/>
        <w:jc w:val="both"/>
      </w:pPr>
      <w:r>
        <w:t>341. Результатом предоставления варианта Услуги являются:</w:t>
      </w:r>
    </w:p>
    <w:p w:rsidR="004B0594" w:rsidRDefault="004B0594">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4B0594" w:rsidRDefault="004B0594">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4B0594" w:rsidRDefault="004B059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B0594" w:rsidRDefault="004B059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B0594" w:rsidRDefault="004B0594">
      <w:pPr>
        <w:pStyle w:val="ConsPlusNormal"/>
        <w:spacing w:before="220"/>
        <w:ind w:firstLine="540"/>
        <w:jc w:val="both"/>
      </w:pPr>
      <w:r>
        <w:t>342. Административные процедуры, осуществляемые при предоставлении Услуги в соответствии с настоящим вариантом:</w:t>
      </w:r>
    </w:p>
    <w:p w:rsidR="004B0594" w:rsidRDefault="004B0594">
      <w:pPr>
        <w:pStyle w:val="ConsPlusNormal"/>
        <w:spacing w:before="220"/>
        <w:ind w:firstLine="540"/>
        <w:jc w:val="both"/>
      </w:pPr>
      <w:r>
        <w:t>а) прием заявления и документов и (или) информации, необходимых для предоставления Услуги;</w:t>
      </w:r>
    </w:p>
    <w:p w:rsidR="004B0594" w:rsidRDefault="004B0594">
      <w:pPr>
        <w:pStyle w:val="ConsPlusNormal"/>
        <w:spacing w:before="220"/>
        <w:ind w:firstLine="540"/>
        <w:jc w:val="both"/>
      </w:pPr>
      <w:r>
        <w:t>б) межведомственное информационное взаимодействие;</w:t>
      </w:r>
    </w:p>
    <w:p w:rsidR="004B0594" w:rsidRDefault="004B0594">
      <w:pPr>
        <w:pStyle w:val="ConsPlusNormal"/>
        <w:spacing w:before="220"/>
        <w:ind w:firstLine="540"/>
        <w:jc w:val="both"/>
      </w:pPr>
      <w:r>
        <w:t>в) принятие решения о предоставлении (об отказе в предоставлении) Услуги;</w:t>
      </w:r>
    </w:p>
    <w:p w:rsidR="004B0594" w:rsidRDefault="004B0594">
      <w:pPr>
        <w:pStyle w:val="ConsPlusNormal"/>
        <w:spacing w:before="220"/>
        <w:ind w:firstLine="540"/>
        <w:jc w:val="both"/>
      </w:pPr>
      <w:r>
        <w:t>г) предоставление результата Услуги.</w:t>
      </w:r>
    </w:p>
    <w:p w:rsidR="004B0594" w:rsidRDefault="004B0594">
      <w:pPr>
        <w:pStyle w:val="ConsPlusNormal"/>
        <w:spacing w:before="220"/>
        <w:ind w:firstLine="540"/>
        <w:jc w:val="both"/>
      </w:pPr>
      <w:r>
        <w:t>343.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3"/>
      </w:pPr>
      <w:r>
        <w:t>Прием заявления и документов и (или) информации,</w:t>
      </w:r>
    </w:p>
    <w:p w:rsidR="004B0594" w:rsidRDefault="004B0594">
      <w:pPr>
        <w:pStyle w:val="ConsPlusTitle"/>
        <w:jc w:val="center"/>
      </w:pPr>
      <w:r>
        <w:t>необходимых для предоставления Услуги</w:t>
      </w:r>
    </w:p>
    <w:p w:rsidR="004B0594" w:rsidRDefault="004B0594">
      <w:pPr>
        <w:pStyle w:val="ConsPlusNormal"/>
        <w:ind w:firstLine="540"/>
        <w:jc w:val="both"/>
      </w:pPr>
    </w:p>
    <w:p w:rsidR="004B0594" w:rsidRDefault="004B0594">
      <w:pPr>
        <w:pStyle w:val="ConsPlusNormal"/>
        <w:ind w:firstLine="540"/>
        <w:jc w:val="both"/>
      </w:pPr>
      <w:r>
        <w:t xml:space="preserve">344. Представление заявителем документов и заявления в соответствии с </w:t>
      </w:r>
      <w:hyperlink w:anchor="P1852">
        <w:r>
          <w:rPr>
            <w:color w:val="0000FF"/>
          </w:rPr>
          <w:t>формой</w:t>
        </w:r>
      </w:hyperlink>
      <w:r>
        <w:t xml:space="preserve">, </w:t>
      </w:r>
      <w:r>
        <w:lastRenderedPageBreak/>
        <w:t>предусмотренной в приложении N 2 к настоящему Административному регламенту, осуществляется в МФЦ, в Органе местного самоуправления, почтовым отправлением.</w:t>
      </w:r>
    </w:p>
    <w:p w:rsidR="004B0594" w:rsidRDefault="004B0594">
      <w:pPr>
        <w:pStyle w:val="ConsPlusNormal"/>
        <w:spacing w:before="220"/>
        <w:ind w:firstLine="540"/>
        <w:jc w:val="both"/>
      </w:pPr>
      <w:r>
        <w:t>345.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B0594" w:rsidRDefault="004B0594">
      <w:pPr>
        <w:pStyle w:val="ConsPlusNormal"/>
        <w:spacing w:before="220"/>
        <w:ind w:firstLine="540"/>
        <w:jc w:val="both"/>
      </w:pPr>
      <w:r>
        <w:t>а) документы, удостоверяющие личность представителя заявителя, - паспорт гражданина Российской Федерации (при подаче заявления в МФЦ: оригинал;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w:t>
      </w:r>
    </w:p>
    <w:p w:rsidR="004B0594" w:rsidRDefault="004B0594">
      <w:pPr>
        <w:pStyle w:val="ConsPlusNormal"/>
        <w:spacing w:before="220"/>
        <w:ind w:firstLine="540"/>
        <w:jc w:val="both"/>
      </w:pPr>
      <w:r>
        <w:t>б) документы, подтверждающие полномочия представителя (оригинал или нотариально заверенная копия) (один из документов по выбору заявителя):</w:t>
      </w:r>
    </w:p>
    <w:p w:rsidR="004B0594" w:rsidRDefault="004B0594">
      <w:pPr>
        <w:pStyle w:val="ConsPlusNormal"/>
        <w:spacing w:before="220"/>
        <w:ind w:firstLine="540"/>
        <w:jc w:val="both"/>
      </w:pPr>
      <w:r>
        <w:t xml:space="preserve">доверенность, оформленная в соответствии со </w:t>
      </w:r>
      <w:hyperlink r:id="rId203">
        <w:r>
          <w:rPr>
            <w:color w:val="0000FF"/>
          </w:rPr>
          <w:t>статьей 185</w:t>
        </w:r>
      </w:hyperlink>
      <w:r>
        <w:t xml:space="preserve"> Гражданского кодекса Российской Федерации;</w:t>
      </w:r>
    </w:p>
    <w:p w:rsidR="004B0594" w:rsidRDefault="004B0594">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4B0594" w:rsidRDefault="004B0594">
      <w:pPr>
        <w:pStyle w:val="ConsPlusNormal"/>
        <w:spacing w:before="220"/>
        <w:ind w:firstLine="540"/>
        <w:jc w:val="both"/>
      </w:pPr>
      <w:r>
        <w:t>346.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4B0594" w:rsidRDefault="004B0594">
      <w:pPr>
        <w:pStyle w:val="ConsPlusNormal"/>
        <w:spacing w:before="220"/>
        <w:ind w:firstLine="540"/>
        <w:jc w:val="both"/>
      </w:pPr>
      <w:r>
        <w:t>347. Способами установления личности (идентификации) заявителя при взаимодействии с заявителями являются:</w:t>
      </w:r>
    </w:p>
    <w:p w:rsidR="004B0594" w:rsidRDefault="004B0594">
      <w:pPr>
        <w:pStyle w:val="ConsPlusNormal"/>
        <w:spacing w:before="220"/>
        <w:ind w:firstLine="540"/>
        <w:jc w:val="both"/>
      </w:pPr>
      <w:r>
        <w:t>а) в МФЦ - документ, удостоверяющий личность гражданина;</w:t>
      </w:r>
    </w:p>
    <w:p w:rsidR="004B0594" w:rsidRDefault="004B0594">
      <w:pPr>
        <w:pStyle w:val="ConsPlusNormal"/>
        <w:spacing w:before="220"/>
        <w:ind w:firstLine="540"/>
        <w:jc w:val="both"/>
      </w:pPr>
      <w:r>
        <w:t>б) в Органе местного самоуправления - документ, удостоверяющий личность;</w:t>
      </w:r>
    </w:p>
    <w:p w:rsidR="004B0594" w:rsidRDefault="004B0594">
      <w:pPr>
        <w:pStyle w:val="ConsPlusNormal"/>
        <w:spacing w:before="220"/>
        <w:ind w:firstLine="540"/>
        <w:jc w:val="both"/>
      </w:pPr>
      <w:r>
        <w:t>в) почтовым отправлением - установление личности не требуется.</w:t>
      </w:r>
    </w:p>
    <w:p w:rsidR="004B0594" w:rsidRDefault="004B0594">
      <w:pPr>
        <w:pStyle w:val="ConsPlusNormal"/>
        <w:spacing w:before="220"/>
        <w:ind w:firstLine="540"/>
        <w:jc w:val="both"/>
      </w:pPr>
      <w:r>
        <w:t>348. Основания для отказа в приеме заявления и документов законодательством Российской Федерации не предусмотрены.</w:t>
      </w:r>
    </w:p>
    <w:p w:rsidR="004B0594" w:rsidRDefault="004B0594">
      <w:pPr>
        <w:pStyle w:val="ConsPlusNormal"/>
        <w:spacing w:before="220"/>
        <w:ind w:firstLine="540"/>
        <w:jc w:val="both"/>
      </w:pPr>
      <w:r>
        <w:t>349.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spacing w:before="220"/>
        <w:ind w:firstLine="540"/>
        <w:jc w:val="both"/>
      </w:pPr>
      <w:r>
        <w:t>350.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B0594" w:rsidRDefault="004B0594">
      <w:pPr>
        <w:pStyle w:val="ConsPlusNormal"/>
        <w:spacing w:before="220"/>
        <w:ind w:firstLine="540"/>
        <w:jc w:val="both"/>
      </w:pPr>
      <w:r>
        <w:t>а) в МФЦ - 2 рабочих дня;</w:t>
      </w:r>
    </w:p>
    <w:p w:rsidR="004B0594" w:rsidRDefault="004B0594">
      <w:pPr>
        <w:pStyle w:val="ConsPlusNormal"/>
        <w:spacing w:before="220"/>
        <w:ind w:firstLine="540"/>
        <w:jc w:val="both"/>
      </w:pPr>
      <w:r>
        <w:t>б) в Органе местного самоуправления - 1 рабочий день.</w:t>
      </w:r>
    </w:p>
    <w:p w:rsidR="004B0594" w:rsidRDefault="004B0594">
      <w:pPr>
        <w:pStyle w:val="ConsPlusNormal"/>
        <w:ind w:firstLine="540"/>
        <w:jc w:val="both"/>
      </w:pPr>
    </w:p>
    <w:p w:rsidR="004B0594" w:rsidRDefault="004B0594">
      <w:pPr>
        <w:pStyle w:val="ConsPlusTitle"/>
        <w:jc w:val="center"/>
        <w:outlineLvl w:val="3"/>
      </w:pPr>
      <w:r>
        <w:t>Межведомственное информационное взаимодействие</w:t>
      </w:r>
    </w:p>
    <w:p w:rsidR="004B0594" w:rsidRDefault="004B0594">
      <w:pPr>
        <w:pStyle w:val="ConsPlusNormal"/>
        <w:ind w:firstLine="540"/>
        <w:jc w:val="both"/>
      </w:pPr>
    </w:p>
    <w:p w:rsidR="004B0594" w:rsidRDefault="004B0594">
      <w:pPr>
        <w:pStyle w:val="ConsPlusNormal"/>
        <w:ind w:firstLine="540"/>
        <w:jc w:val="both"/>
      </w:pPr>
      <w:r>
        <w:t>351. Для получения Услуги необходимо направление следующих межведомственных информационных запросов:</w:t>
      </w:r>
    </w:p>
    <w:p w:rsidR="004B0594" w:rsidRDefault="004B0594">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w:t>
      </w:r>
      <w:r>
        <w:lastRenderedPageBreak/>
        <w:t>(расширенная)". Указанный информационный запрос направляется в "Министерство внутренних дел Российской Федерации".</w:t>
      </w:r>
    </w:p>
    <w:p w:rsidR="004B0594" w:rsidRDefault="004B0594">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B0594" w:rsidRDefault="004B0594">
      <w:pPr>
        <w:pStyle w:val="ConsPlusNormal"/>
        <w:ind w:firstLine="540"/>
        <w:jc w:val="both"/>
      </w:pPr>
    </w:p>
    <w:p w:rsidR="004B0594" w:rsidRDefault="004B0594">
      <w:pPr>
        <w:pStyle w:val="ConsPlusTitle"/>
        <w:jc w:val="center"/>
        <w:outlineLvl w:val="3"/>
      </w:pPr>
      <w:r>
        <w:t>Принятие решения о предоставлении (об отказе</w:t>
      </w:r>
    </w:p>
    <w:p w:rsidR="004B0594" w:rsidRDefault="004B0594">
      <w:pPr>
        <w:pStyle w:val="ConsPlusTitle"/>
        <w:jc w:val="center"/>
      </w:pPr>
      <w:r>
        <w:t>в предоставлении) Услуги</w:t>
      </w:r>
    </w:p>
    <w:p w:rsidR="004B0594" w:rsidRDefault="004B0594">
      <w:pPr>
        <w:pStyle w:val="ConsPlusNormal"/>
        <w:ind w:firstLine="540"/>
        <w:jc w:val="both"/>
      </w:pPr>
    </w:p>
    <w:p w:rsidR="004B0594" w:rsidRDefault="004B0594">
      <w:pPr>
        <w:pStyle w:val="ConsPlusNormal"/>
        <w:ind w:firstLine="540"/>
        <w:jc w:val="both"/>
      </w:pPr>
      <w:r>
        <w:t>352.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B0594" w:rsidRDefault="004B0594">
      <w:pPr>
        <w:pStyle w:val="ConsPlusNormal"/>
        <w:spacing w:before="220"/>
        <w:ind w:firstLine="540"/>
        <w:jc w:val="both"/>
      </w:pPr>
      <w:r>
        <w:t>353.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 необходимых для принятия решения.</w:t>
      </w:r>
    </w:p>
    <w:p w:rsidR="004B0594" w:rsidRDefault="004B0594">
      <w:pPr>
        <w:pStyle w:val="ConsPlusNormal"/>
        <w:ind w:firstLine="540"/>
        <w:jc w:val="both"/>
      </w:pPr>
    </w:p>
    <w:p w:rsidR="004B0594" w:rsidRDefault="004B0594">
      <w:pPr>
        <w:pStyle w:val="ConsPlusTitle"/>
        <w:jc w:val="center"/>
        <w:outlineLvl w:val="3"/>
      </w:pPr>
      <w:r>
        <w:t>Предоставление результата Услуги</w:t>
      </w:r>
    </w:p>
    <w:p w:rsidR="004B0594" w:rsidRDefault="004B0594">
      <w:pPr>
        <w:pStyle w:val="ConsPlusNormal"/>
        <w:ind w:firstLine="540"/>
        <w:jc w:val="both"/>
      </w:pPr>
    </w:p>
    <w:p w:rsidR="004B0594" w:rsidRDefault="004B0594">
      <w:pPr>
        <w:pStyle w:val="ConsPlusNormal"/>
        <w:ind w:firstLine="540"/>
        <w:jc w:val="both"/>
      </w:pPr>
      <w:r>
        <w:t>354. Способы получения результата предоставления Услуги:</w:t>
      </w:r>
    </w:p>
    <w:p w:rsidR="004B0594" w:rsidRDefault="004B0594">
      <w:pPr>
        <w:pStyle w:val="ConsPlusNormal"/>
        <w:spacing w:before="220"/>
        <w:ind w:firstLine="540"/>
        <w:jc w:val="both"/>
      </w:pPr>
      <w:r>
        <w:t>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4B0594" w:rsidRDefault="004B0594">
      <w:pPr>
        <w:pStyle w:val="ConsPlusNormal"/>
        <w:spacing w:before="220"/>
        <w:ind w:firstLine="540"/>
        <w:jc w:val="both"/>
      </w:pPr>
      <w:r>
        <w:t>б)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4B0594" w:rsidRDefault="004B0594">
      <w:pPr>
        <w:pStyle w:val="ConsPlusNormal"/>
        <w:spacing w:before="220"/>
        <w:ind w:firstLine="540"/>
        <w:jc w:val="both"/>
      </w:pPr>
      <w:r>
        <w:t>355. Предоставление результата Услуги осуществляется в срок, не превышающий 1 рабочего дня с даты принятия решения о предоставлении Услуги.</w:t>
      </w:r>
    </w:p>
    <w:p w:rsidR="004B0594" w:rsidRDefault="004B0594">
      <w:pPr>
        <w:pStyle w:val="ConsPlusNormal"/>
        <w:spacing w:before="220"/>
        <w:ind w:firstLine="540"/>
        <w:jc w:val="both"/>
      </w:pPr>
      <w:r>
        <w:t>356.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B0594" w:rsidRDefault="004B0594">
      <w:pPr>
        <w:pStyle w:val="ConsPlusNormal"/>
        <w:ind w:firstLine="540"/>
        <w:jc w:val="both"/>
      </w:pPr>
    </w:p>
    <w:p w:rsidR="004B0594" w:rsidRDefault="004B0594">
      <w:pPr>
        <w:pStyle w:val="ConsPlusTitle"/>
        <w:jc w:val="center"/>
        <w:outlineLvl w:val="1"/>
      </w:pPr>
      <w:r>
        <w:t>IV. Формы контроля за исполнением</w:t>
      </w:r>
    </w:p>
    <w:p w:rsidR="004B0594" w:rsidRDefault="004B0594">
      <w:pPr>
        <w:pStyle w:val="ConsPlusTitle"/>
        <w:jc w:val="center"/>
      </w:pPr>
      <w:r>
        <w:t>Административного регламента</w:t>
      </w:r>
    </w:p>
    <w:p w:rsidR="004B0594" w:rsidRDefault="004B0594">
      <w:pPr>
        <w:pStyle w:val="ConsPlusNormal"/>
        <w:ind w:firstLine="540"/>
        <w:jc w:val="both"/>
      </w:pPr>
    </w:p>
    <w:p w:rsidR="004B0594" w:rsidRDefault="004B0594">
      <w:pPr>
        <w:pStyle w:val="ConsPlusTitle"/>
        <w:jc w:val="center"/>
        <w:outlineLvl w:val="2"/>
      </w:pPr>
      <w:r>
        <w:t>Порядок осуществления текущего контроля за соблюдением</w:t>
      </w:r>
    </w:p>
    <w:p w:rsidR="004B0594" w:rsidRDefault="004B0594">
      <w:pPr>
        <w:pStyle w:val="ConsPlusTitle"/>
        <w:jc w:val="center"/>
      </w:pPr>
      <w:r>
        <w:t>и исполнением ответственными должностными лицами положений</w:t>
      </w:r>
    </w:p>
    <w:p w:rsidR="004B0594" w:rsidRDefault="004B0594">
      <w:pPr>
        <w:pStyle w:val="ConsPlusTitle"/>
        <w:jc w:val="center"/>
      </w:pPr>
      <w:r>
        <w:t>Административного регламента и иных нормативных правовых</w:t>
      </w:r>
    </w:p>
    <w:p w:rsidR="004B0594" w:rsidRDefault="004B0594">
      <w:pPr>
        <w:pStyle w:val="ConsPlusTitle"/>
        <w:jc w:val="center"/>
      </w:pPr>
      <w:r>
        <w:t>актов, устанавливающих требования к предоставлению Услуги,</w:t>
      </w:r>
    </w:p>
    <w:p w:rsidR="004B0594" w:rsidRDefault="004B0594">
      <w:pPr>
        <w:pStyle w:val="ConsPlusTitle"/>
        <w:jc w:val="center"/>
      </w:pPr>
      <w:r>
        <w:t>а также принятием ими решений</w:t>
      </w:r>
    </w:p>
    <w:p w:rsidR="004B0594" w:rsidRDefault="004B0594">
      <w:pPr>
        <w:pStyle w:val="ConsPlusNormal"/>
        <w:ind w:firstLine="540"/>
        <w:jc w:val="both"/>
      </w:pPr>
    </w:p>
    <w:p w:rsidR="004B0594" w:rsidRDefault="004B0594">
      <w:pPr>
        <w:pStyle w:val="ConsPlusNormal"/>
        <w:ind w:firstLine="540"/>
        <w:jc w:val="both"/>
      </w:pPr>
      <w:r>
        <w:t>357.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начальником отдела, гражданами, их объединениями и организациями, руководителем Органа местного самоуправления или заместителем руководителя Органа местного самоуправления, курирующим вопросы предоставления Услуги.</w:t>
      </w:r>
    </w:p>
    <w:p w:rsidR="004B0594" w:rsidRDefault="004B0594">
      <w:pPr>
        <w:pStyle w:val="ConsPlusNormal"/>
        <w:spacing w:before="220"/>
        <w:ind w:firstLine="540"/>
        <w:jc w:val="both"/>
      </w:pPr>
      <w:r>
        <w:lastRenderedPageBreak/>
        <w:t>358. Текущий контроль осуществляется посредством проведения плановых и внеплановых проверок.</w:t>
      </w:r>
    </w:p>
    <w:p w:rsidR="004B0594" w:rsidRDefault="004B0594">
      <w:pPr>
        <w:pStyle w:val="ConsPlusNormal"/>
        <w:ind w:firstLine="540"/>
        <w:jc w:val="both"/>
      </w:pPr>
    </w:p>
    <w:p w:rsidR="004B0594" w:rsidRDefault="004B0594">
      <w:pPr>
        <w:pStyle w:val="ConsPlusTitle"/>
        <w:jc w:val="center"/>
        <w:outlineLvl w:val="2"/>
      </w:pPr>
      <w:r>
        <w:t>Порядок и периодичность осуществления плановых и внеплановых</w:t>
      </w:r>
    </w:p>
    <w:p w:rsidR="004B0594" w:rsidRDefault="004B0594">
      <w:pPr>
        <w:pStyle w:val="ConsPlusTitle"/>
        <w:jc w:val="center"/>
      </w:pPr>
      <w:r>
        <w:t>проверок полноты и качества предоставления Услуги, в том</w:t>
      </w:r>
    </w:p>
    <w:p w:rsidR="004B0594" w:rsidRDefault="004B0594">
      <w:pPr>
        <w:pStyle w:val="ConsPlusTitle"/>
        <w:jc w:val="center"/>
      </w:pPr>
      <w:r>
        <w:t>числе порядок и формы контроля за полнотой и качеством</w:t>
      </w:r>
    </w:p>
    <w:p w:rsidR="004B0594" w:rsidRDefault="004B0594">
      <w:pPr>
        <w:pStyle w:val="ConsPlusTitle"/>
        <w:jc w:val="center"/>
      </w:pPr>
      <w:r>
        <w:t>предоставления Услуги</w:t>
      </w:r>
    </w:p>
    <w:p w:rsidR="004B0594" w:rsidRDefault="004B0594">
      <w:pPr>
        <w:pStyle w:val="ConsPlusNormal"/>
        <w:ind w:firstLine="540"/>
        <w:jc w:val="both"/>
      </w:pPr>
    </w:p>
    <w:p w:rsidR="004B0594" w:rsidRDefault="004B0594">
      <w:pPr>
        <w:pStyle w:val="ConsPlusNormal"/>
        <w:ind w:firstLine="540"/>
        <w:jc w:val="both"/>
      </w:pPr>
      <w:r>
        <w:t>359. Плановые проверки проводятся на основе ежегодно утверждаемого плана, а внеплановые - по решению лиц, ответственных за проведение проверок.</w:t>
      </w:r>
    </w:p>
    <w:p w:rsidR="004B0594" w:rsidRDefault="004B0594">
      <w:pPr>
        <w:pStyle w:val="ConsPlusNormal"/>
        <w:spacing w:before="220"/>
        <w:ind w:firstLine="540"/>
        <w:jc w:val="both"/>
      </w:pPr>
      <w:r>
        <w:t>360. Проверки проводятся уполномоченными лицами Органа местного самоуправления.</w:t>
      </w:r>
    </w:p>
    <w:p w:rsidR="004B0594" w:rsidRDefault="004B0594">
      <w:pPr>
        <w:pStyle w:val="ConsPlusNormal"/>
        <w:ind w:firstLine="540"/>
        <w:jc w:val="both"/>
      </w:pPr>
    </w:p>
    <w:p w:rsidR="004B0594" w:rsidRDefault="004B0594">
      <w:pPr>
        <w:pStyle w:val="ConsPlusTitle"/>
        <w:jc w:val="center"/>
        <w:outlineLvl w:val="2"/>
      </w:pPr>
      <w:r>
        <w:t>Ответственность должностных лиц органа, предоставляющего</w:t>
      </w:r>
    </w:p>
    <w:p w:rsidR="004B0594" w:rsidRDefault="004B0594">
      <w:pPr>
        <w:pStyle w:val="ConsPlusTitle"/>
        <w:jc w:val="center"/>
      </w:pPr>
      <w:r>
        <w:t>Услугу, за решения и действия (бездействие), принимаемые</w:t>
      </w:r>
    </w:p>
    <w:p w:rsidR="004B0594" w:rsidRDefault="004B0594">
      <w:pPr>
        <w:pStyle w:val="ConsPlusTitle"/>
        <w:jc w:val="center"/>
      </w:pPr>
      <w:r>
        <w:t>(осуществляемые) ими в ходе предоставления Услуги</w:t>
      </w:r>
    </w:p>
    <w:p w:rsidR="004B0594" w:rsidRDefault="004B0594">
      <w:pPr>
        <w:pStyle w:val="ConsPlusNormal"/>
        <w:ind w:firstLine="540"/>
        <w:jc w:val="both"/>
      </w:pPr>
    </w:p>
    <w:p w:rsidR="004B0594" w:rsidRDefault="004B0594">
      <w:pPr>
        <w:pStyle w:val="ConsPlusNormal"/>
        <w:ind w:firstLine="540"/>
        <w:jc w:val="both"/>
      </w:pPr>
      <w:r>
        <w:t>361.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4B0594" w:rsidRDefault="004B0594">
      <w:pPr>
        <w:pStyle w:val="ConsPlusNormal"/>
        <w:ind w:firstLine="540"/>
        <w:jc w:val="both"/>
      </w:pPr>
    </w:p>
    <w:p w:rsidR="004B0594" w:rsidRDefault="004B0594">
      <w:pPr>
        <w:pStyle w:val="ConsPlusTitle"/>
        <w:jc w:val="center"/>
        <w:outlineLvl w:val="2"/>
      </w:pPr>
      <w:r>
        <w:t>Положения, характеризующие требования к порядку и формам</w:t>
      </w:r>
    </w:p>
    <w:p w:rsidR="004B0594" w:rsidRDefault="004B0594">
      <w:pPr>
        <w:pStyle w:val="ConsPlusTitle"/>
        <w:jc w:val="center"/>
      </w:pPr>
      <w:r>
        <w:t>контроля за предоставлением Услуги, в том числе со стороны</w:t>
      </w:r>
    </w:p>
    <w:p w:rsidR="004B0594" w:rsidRDefault="004B0594">
      <w:pPr>
        <w:pStyle w:val="ConsPlusTitle"/>
        <w:jc w:val="center"/>
      </w:pPr>
      <w:r>
        <w:t>граждан, их объединений и организаций</w:t>
      </w:r>
    </w:p>
    <w:p w:rsidR="004B0594" w:rsidRDefault="004B0594">
      <w:pPr>
        <w:pStyle w:val="ConsPlusNormal"/>
        <w:ind w:firstLine="540"/>
        <w:jc w:val="both"/>
      </w:pPr>
    </w:p>
    <w:p w:rsidR="004B0594" w:rsidRDefault="004B0594">
      <w:pPr>
        <w:pStyle w:val="ConsPlusNormal"/>
        <w:ind w:firstLine="540"/>
        <w:jc w:val="both"/>
      </w:pPr>
      <w:r>
        <w:t>362.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4B0594" w:rsidRDefault="004B0594">
      <w:pPr>
        <w:pStyle w:val="ConsPlusNormal"/>
        <w:ind w:firstLine="540"/>
        <w:jc w:val="both"/>
      </w:pPr>
    </w:p>
    <w:p w:rsidR="004B0594" w:rsidRDefault="004B0594">
      <w:pPr>
        <w:pStyle w:val="ConsPlusTitle"/>
        <w:jc w:val="center"/>
        <w:outlineLvl w:val="1"/>
      </w:pPr>
      <w:r>
        <w:t>V. Досудебный (внесудебный) порядок обжалования решений</w:t>
      </w:r>
    </w:p>
    <w:p w:rsidR="004B0594" w:rsidRDefault="004B0594">
      <w:pPr>
        <w:pStyle w:val="ConsPlusTitle"/>
        <w:jc w:val="center"/>
      </w:pPr>
      <w:r>
        <w:t>и действий (бездействия) органа, предоставляющего Услугу,</w:t>
      </w:r>
    </w:p>
    <w:p w:rsidR="004B0594" w:rsidRDefault="004B0594">
      <w:pPr>
        <w:pStyle w:val="ConsPlusTitle"/>
        <w:jc w:val="center"/>
      </w:pPr>
      <w:r>
        <w:t>многофункционального центра, организаций, указанных в части</w:t>
      </w:r>
    </w:p>
    <w:p w:rsidR="004B0594" w:rsidRDefault="004B0594">
      <w:pPr>
        <w:pStyle w:val="ConsPlusTitle"/>
        <w:jc w:val="center"/>
      </w:pPr>
      <w:r>
        <w:t>1.1 статьи 16 Федерального закона "Об организации</w:t>
      </w:r>
    </w:p>
    <w:p w:rsidR="004B0594" w:rsidRDefault="004B0594">
      <w:pPr>
        <w:pStyle w:val="ConsPlusTitle"/>
        <w:jc w:val="center"/>
      </w:pPr>
      <w:r>
        <w:t>предоставления государственных и муниципальных услуг",</w:t>
      </w:r>
    </w:p>
    <w:p w:rsidR="004B0594" w:rsidRDefault="004B0594">
      <w:pPr>
        <w:pStyle w:val="ConsPlusTitle"/>
        <w:jc w:val="center"/>
      </w:pPr>
      <w:r>
        <w:t>а также их должностных лиц, государственных или</w:t>
      </w:r>
    </w:p>
    <w:p w:rsidR="004B0594" w:rsidRDefault="004B0594">
      <w:pPr>
        <w:pStyle w:val="ConsPlusTitle"/>
        <w:jc w:val="center"/>
      </w:pPr>
      <w:r>
        <w:t>муниципальных служащих, работников</w:t>
      </w:r>
    </w:p>
    <w:p w:rsidR="004B0594" w:rsidRDefault="004B0594">
      <w:pPr>
        <w:pStyle w:val="ConsPlusNormal"/>
        <w:ind w:firstLine="540"/>
        <w:jc w:val="both"/>
      </w:pPr>
    </w:p>
    <w:p w:rsidR="004B0594" w:rsidRDefault="004B0594">
      <w:pPr>
        <w:pStyle w:val="ConsPlusNormal"/>
        <w:ind w:firstLine="540"/>
        <w:jc w:val="both"/>
      </w:pPr>
      <w:r>
        <w:t>363.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посредством почтовой связи, посредством электронной почты, с использованием средств телефонной связи, при личном приеме заявителя в Органе местного самоуправления, на Региональном портале, на Едином портале, на официальном сайте Органа местного самоуправления в сети "Интернет".</w:t>
      </w:r>
    </w:p>
    <w:p w:rsidR="004B0594" w:rsidRDefault="004B0594">
      <w:pPr>
        <w:pStyle w:val="ConsPlusNormal"/>
        <w:spacing w:before="220"/>
        <w:ind w:firstLine="540"/>
        <w:jc w:val="both"/>
      </w:pPr>
      <w:r>
        <w:t xml:space="preserve">364.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204">
        <w:r>
          <w:rPr>
            <w:color w:val="0000FF"/>
          </w:rPr>
          <w:t>http://do.gosuslugi.ru</w:t>
        </w:r>
      </w:hyperlink>
      <w:r>
        <w:t>.</w:t>
      </w:r>
    </w:p>
    <w:p w:rsidR="004B0594" w:rsidRDefault="004B0594">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 с описью вложения и уведомлением о вручении, в МФЦ, в Органе местного самоуправления при личном обращении.</w:t>
      </w:r>
    </w:p>
    <w:p w:rsidR="004B0594" w:rsidRDefault="004B0594">
      <w:pPr>
        <w:pStyle w:val="ConsPlusNormal"/>
        <w:ind w:firstLine="540"/>
        <w:jc w:val="both"/>
      </w:pPr>
    </w:p>
    <w:p w:rsidR="004B0594" w:rsidRDefault="004B0594">
      <w:pPr>
        <w:pStyle w:val="ConsPlusNormal"/>
        <w:ind w:firstLine="540"/>
        <w:jc w:val="both"/>
      </w:pPr>
      <w:bookmarkStart w:id="5" w:name="_GoBack"/>
      <w:bookmarkEnd w:id="5"/>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jc w:val="right"/>
        <w:outlineLvl w:val="1"/>
      </w:pPr>
      <w:r>
        <w:t>Приложение N 1</w:t>
      </w:r>
    </w:p>
    <w:p w:rsidR="004B0594" w:rsidRDefault="004B0594">
      <w:pPr>
        <w:pStyle w:val="ConsPlusNormal"/>
        <w:jc w:val="right"/>
      </w:pPr>
      <w:r>
        <w:t>к Административному регламенту,</w:t>
      </w:r>
    </w:p>
    <w:p w:rsidR="004B0594" w:rsidRDefault="004B0594">
      <w:pPr>
        <w:pStyle w:val="ConsPlusNormal"/>
        <w:jc w:val="right"/>
      </w:pPr>
      <w:r>
        <w:t>утвержденному Постановлением администрации</w:t>
      </w:r>
    </w:p>
    <w:p w:rsidR="004B0594" w:rsidRDefault="004B0594">
      <w:pPr>
        <w:pStyle w:val="ConsPlusNormal"/>
        <w:jc w:val="right"/>
      </w:pPr>
      <w:r>
        <w:t>Петропавловск-Камчатского городского округа</w:t>
      </w:r>
    </w:p>
    <w:p w:rsidR="004B0594" w:rsidRDefault="004B0594">
      <w:pPr>
        <w:pStyle w:val="ConsPlusNormal"/>
        <w:jc w:val="right"/>
      </w:pPr>
      <w:r>
        <w:t>от 05.07.2024 N 1800</w:t>
      </w:r>
    </w:p>
    <w:p w:rsidR="004B0594" w:rsidRDefault="004B0594">
      <w:pPr>
        <w:pStyle w:val="ConsPlusNormal"/>
        <w:ind w:firstLine="540"/>
        <w:jc w:val="both"/>
      </w:pPr>
    </w:p>
    <w:p w:rsidR="004B0594" w:rsidRDefault="004B0594">
      <w:pPr>
        <w:pStyle w:val="ConsPlusTitle"/>
        <w:jc w:val="center"/>
      </w:pPr>
      <w:r>
        <w:t>ПЕРЕЧЕНЬ ОБЩИХ ПРИЗНАКОВ ЗАЯВИТЕЛЕЙ, А ТАКЖЕ КОМБИНАЦИИ</w:t>
      </w:r>
    </w:p>
    <w:p w:rsidR="004B0594" w:rsidRDefault="004B0594">
      <w:pPr>
        <w:pStyle w:val="ConsPlusTitle"/>
        <w:jc w:val="center"/>
      </w:pPr>
      <w:r>
        <w:t>ЗНАЧЕНИЙ ПРИЗНАКОВ, КАЖДАЯ ИЗ КОТОРЫХ СООТВЕТСТВУЕТ ОДНОМУ</w:t>
      </w:r>
    </w:p>
    <w:p w:rsidR="004B0594" w:rsidRDefault="004B0594">
      <w:pPr>
        <w:pStyle w:val="ConsPlusTitle"/>
        <w:jc w:val="center"/>
      </w:pPr>
      <w:r>
        <w:t>ВАРИАНТУ ПРЕДОСТАВЛЕНИЯ УСЛУГИ</w:t>
      </w:r>
    </w:p>
    <w:p w:rsidR="004B0594" w:rsidRDefault="004B0594">
      <w:pPr>
        <w:pStyle w:val="ConsPlusNormal"/>
        <w:ind w:firstLine="540"/>
        <w:jc w:val="both"/>
      </w:pPr>
    </w:p>
    <w:p w:rsidR="004B0594" w:rsidRDefault="004B0594">
      <w:pPr>
        <w:pStyle w:val="ConsPlusNormal"/>
        <w:jc w:val="right"/>
        <w:outlineLvl w:val="2"/>
      </w:pPr>
      <w:r>
        <w:t>Таблица 1</w:t>
      </w:r>
    </w:p>
    <w:p w:rsidR="004B0594" w:rsidRDefault="004B0594">
      <w:pPr>
        <w:pStyle w:val="ConsPlusTitle"/>
        <w:jc w:val="center"/>
      </w:pPr>
      <w:bookmarkStart w:id="6" w:name="P1754"/>
      <w:bookmarkEnd w:id="6"/>
      <w:r>
        <w:t>КРУГ ЗАЯВИТЕЛЕЙ В СООТВЕТСТВИИ С ВАРИАНТАМИ</w:t>
      </w:r>
    </w:p>
    <w:p w:rsidR="004B0594" w:rsidRDefault="004B0594">
      <w:pPr>
        <w:pStyle w:val="ConsPlusTitle"/>
        <w:jc w:val="center"/>
      </w:pPr>
      <w:r>
        <w:t>ПРЕДОСТАВЛЕНИЯ УСЛУГИ</w:t>
      </w:r>
    </w:p>
    <w:p w:rsidR="004B0594" w:rsidRDefault="004B059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7937"/>
      </w:tblGrid>
      <w:tr w:rsidR="004B0594">
        <w:tc>
          <w:tcPr>
            <w:tcW w:w="1134" w:type="dxa"/>
            <w:vAlign w:val="center"/>
          </w:tcPr>
          <w:p w:rsidR="004B0594" w:rsidRDefault="004B0594">
            <w:pPr>
              <w:pStyle w:val="ConsPlusNormal"/>
              <w:jc w:val="center"/>
            </w:pPr>
            <w:r>
              <w:t>N варианта</w:t>
            </w:r>
          </w:p>
        </w:tc>
        <w:tc>
          <w:tcPr>
            <w:tcW w:w="7937" w:type="dxa"/>
            <w:vAlign w:val="center"/>
          </w:tcPr>
          <w:p w:rsidR="004B0594" w:rsidRDefault="004B0594">
            <w:pPr>
              <w:pStyle w:val="ConsPlusNormal"/>
              <w:jc w:val="center"/>
            </w:pPr>
            <w:r>
              <w:t>Комбинация значений признаков</w:t>
            </w:r>
          </w:p>
        </w:tc>
      </w:tr>
      <w:tr w:rsidR="004B0594">
        <w:tc>
          <w:tcPr>
            <w:tcW w:w="9071" w:type="dxa"/>
            <w:gridSpan w:val="2"/>
            <w:vAlign w:val="center"/>
          </w:tcPr>
          <w:p w:rsidR="004B0594" w:rsidRDefault="004B0594">
            <w:pPr>
              <w:pStyle w:val="ConsPlusNormal"/>
              <w:jc w:val="both"/>
            </w:pPr>
            <w:r>
              <w:t>Результат Услуги, за которым обращается заявитель "Установление публичного сервитута"</w:t>
            </w:r>
          </w:p>
        </w:tc>
      </w:tr>
      <w:tr w:rsidR="004B0594">
        <w:tc>
          <w:tcPr>
            <w:tcW w:w="1134" w:type="dxa"/>
            <w:vAlign w:val="center"/>
          </w:tcPr>
          <w:p w:rsidR="004B0594" w:rsidRDefault="004B0594">
            <w:pPr>
              <w:pStyle w:val="ConsPlusNormal"/>
              <w:jc w:val="center"/>
            </w:pPr>
            <w:r>
              <w:t>1.</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размещение или перенос инженерных сооружений, право на инженерное сооружение зарегистрировано в ЕГРН</w:t>
            </w:r>
          </w:p>
        </w:tc>
      </w:tr>
      <w:tr w:rsidR="004B0594">
        <w:tc>
          <w:tcPr>
            <w:tcW w:w="1134" w:type="dxa"/>
            <w:vAlign w:val="center"/>
          </w:tcPr>
          <w:p w:rsidR="004B0594" w:rsidRDefault="004B0594">
            <w:pPr>
              <w:pStyle w:val="ConsPlusNormal"/>
              <w:jc w:val="center"/>
            </w:pPr>
            <w:r>
              <w:t>2.</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размещение или перенос инженерных сооружений, право на инженерное сооружение не зарегистрировано в ЕГРН</w:t>
            </w:r>
          </w:p>
        </w:tc>
      </w:tr>
      <w:tr w:rsidR="004B0594">
        <w:tc>
          <w:tcPr>
            <w:tcW w:w="1134" w:type="dxa"/>
            <w:vAlign w:val="center"/>
          </w:tcPr>
          <w:p w:rsidR="004B0594" w:rsidRDefault="004B0594">
            <w:pPr>
              <w:pStyle w:val="ConsPlusNormal"/>
              <w:jc w:val="center"/>
            </w:pPr>
            <w:r>
              <w:t>3.</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складирование строительных материалов, размещение сооружений и строительной техники</w:t>
            </w:r>
          </w:p>
        </w:tc>
      </w:tr>
      <w:tr w:rsidR="004B0594">
        <w:tc>
          <w:tcPr>
            <w:tcW w:w="1134" w:type="dxa"/>
            <w:vAlign w:val="center"/>
          </w:tcPr>
          <w:p w:rsidR="004B0594" w:rsidRDefault="004B0594">
            <w:pPr>
              <w:pStyle w:val="ConsPlusNormal"/>
              <w:jc w:val="center"/>
            </w:pPr>
            <w:r>
              <w:t>4.</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устройство пересечений автодорог или ж/д путей</w:t>
            </w:r>
          </w:p>
        </w:tc>
      </w:tr>
      <w:tr w:rsidR="004B0594">
        <w:tc>
          <w:tcPr>
            <w:tcW w:w="1134" w:type="dxa"/>
            <w:vAlign w:val="center"/>
          </w:tcPr>
          <w:p w:rsidR="004B0594" w:rsidRDefault="004B0594">
            <w:pPr>
              <w:pStyle w:val="ConsPlusNormal"/>
              <w:jc w:val="center"/>
            </w:pPr>
            <w:r>
              <w:t>5.</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размещение автомобильных дорог и железнодорожных путей в туннелях</w:t>
            </w:r>
          </w:p>
        </w:tc>
      </w:tr>
      <w:tr w:rsidR="004B0594">
        <w:tc>
          <w:tcPr>
            <w:tcW w:w="1134" w:type="dxa"/>
            <w:vAlign w:val="center"/>
          </w:tcPr>
          <w:p w:rsidR="004B0594" w:rsidRDefault="004B0594">
            <w:pPr>
              <w:pStyle w:val="ConsPlusNormal"/>
              <w:jc w:val="center"/>
            </w:pPr>
            <w:r>
              <w:t>6.</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прокладка, переустройство, перенос инженерных коммуникаций</w:t>
            </w:r>
          </w:p>
        </w:tc>
      </w:tr>
      <w:tr w:rsidR="004B0594">
        <w:tc>
          <w:tcPr>
            <w:tcW w:w="1134" w:type="dxa"/>
            <w:vAlign w:val="center"/>
          </w:tcPr>
          <w:p w:rsidR="004B0594" w:rsidRDefault="004B0594">
            <w:pPr>
              <w:pStyle w:val="ConsPlusNormal"/>
              <w:jc w:val="center"/>
            </w:pPr>
            <w:r>
              <w:t>7.</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проведение инженерных изысканий для подготовки документации по планировке территории, линейным объектам и инженерным сооружениям</w:t>
            </w:r>
          </w:p>
        </w:tc>
      </w:tr>
      <w:tr w:rsidR="004B0594">
        <w:tc>
          <w:tcPr>
            <w:tcW w:w="1134" w:type="dxa"/>
            <w:vAlign w:val="center"/>
          </w:tcPr>
          <w:p w:rsidR="004B0594" w:rsidRDefault="004B0594">
            <w:pPr>
              <w:pStyle w:val="ConsPlusNormal"/>
              <w:jc w:val="center"/>
            </w:pPr>
            <w:r>
              <w:t>8.</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переоформление права пользования земельным участком, повлечет реконструкцию или снос линейного объекта или иного сооружения</w:t>
            </w:r>
          </w:p>
        </w:tc>
      </w:tr>
      <w:tr w:rsidR="004B0594">
        <w:tc>
          <w:tcPr>
            <w:tcW w:w="1134" w:type="dxa"/>
            <w:vAlign w:val="center"/>
          </w:tcPr>
          <w:p w:rsidR="004B0594" w:rsidRDefault="004B0594">
            <w:pPr>
              <w:pStyle w:val="ConsPlusNormal"/>
              <w:jc w:val="center"/>
            </w:pPr>
            <w:r>
              <w:lastRenderedPageBreak/>
              <w:t>9.</w:t>
            </w:r>
          </w:p>
        </w:tc>
        <w:tc>
          <w:tcPr>
            <w:tcW w:w="7937" w:type="dxa"/>
            <w:vAlign w:val="center"/>
          </w:tcPr>
          <w:p w:rsidR="004B0594" w:rsidRDefault="004B0594">
            <w:pPr>
              <w:pStyle w:val="ConsPlusNormal"/>
              <w:jc w:val="both"/>
            </w:pPr>
            <w:r>
              <w:t>Юридическое лицо, за предоставлением услуги обратилось лицо, имеющее право действовать от имени юридического лица без доверенности, переоформление права пользования земельным участком, не повлечет реконструкцию или снос линейного объекта или иного сооружения</w:t>
            </w:r>
          </w:p>
        </w:tc>
      </w:tr>
      <w:tr w:rsidR="004B0594">
        <w:tc>
          <w:tcPr>
            <w:tcW w:w="1134" w:type="dxa"/>
            <w:vAlign w:val="center"/>
          </w:tcPr>
          <w:p w:rsidR="004B0594" w:rsidRDefault="004B0594">
            <w:pPr>
              <w:pStyle w:val="ConsPlusNormal"/>
              <w:jc w:val="center"/>
            </w:pPr>
            <w:r>
              <w:t>10.</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размещение или перенос инженерных сооружений, право на инженерное сооружение зарегистрировано в ЕГРН</w:t>
            </w:r>
          </w:p>
        </w:tc>
      </w:tr>
      <w:tr w:rsidR="004B0594">
        <w:tc>
          <w:tcPr>
            <w:tcW w:w="1134" w:type="dxa"/>
            <w:vAlign w:val="center"/>
          </w:tcPr>
          <w:p w:rsidR="004B0594" w:rsidRDefault="004B0594">
            <w:pPr>
              <w:pStyle w:val="ConsPlusNormal"/>
              <w:jc w:val="center"/>
            </w:pPr>
            <w:r>
              <w:t>11.</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размещение или перенос инженерных сооружений, право на инженерное сооружение не зарегистрировано в ЕГРН</w:t>
            </w:r>
          </w:p>
        </w:tc>
      </w:tr>
      <w:tr w:rsidR="004B0594">
        <w:tc>
          <w:tcPr>
            <w:tcW w:w="1134" w:type="dxa"/>
            <w:vAlign w:val="center"/>
          </w:tcPr>
          <w:p w:rsidR="004B0594" w:rsidRDefault="004B0594">
            <w:pPr>
              <w:pStyle w:val="ConsPlusNormal"/>
              <w:jc w:val="center"/>
            </w:pPr>
            <w:r>
              <w:t>12.</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складирование строительных материалов, размещение сооружений и строительной техники</w:t>
            </w:r>
          </w:p>
        </w:tc>
      </w:tr>
      <w:tr w:rsidR="004B0594">
        <w:tc>
          <w:tcPr>
            <w:tcW w:w="1134" w:type="dxa"/>
            <w:vAlign w:val="center"/>
          </w:tcPr>
          <w:p w:rsidR="004B0594" w:rsidRDefault="004B0594">
            <w:pPr>
              <w:pStyle w:val="ConsPlusNormal"/>
              <w:jc w:val="center"/>
            </w:pPr>
            <w:r>
              <w:t>13.</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устройство пересечений автодорог или ж/д путей</w:t>
            </w:r>
          </w:p>
        </w:tc>
      </w:tr>
      <w:tr w:rsidR="004B0594">
        <w:tc>
          <w:tcPr>
            <w:tcW w:w="1134" w:type="dxa"/>
            <w:vAlign w:val="center"/>
          </w:tcPr>
          <w:p w:rsidR="004B0594" w:rsidRDefault="004B0594">
            <w:pPr>
              <w:pStyle w:val="ConsPlusNormal"/>
              <w:jc w:val="center"/>
            </w:pPr>
            <w:r>
              <w:t>14.</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размещение автомобильных дорог и железнодорожных путей в туннелях</w:t>
            </w:r>
          </w:p>
        </w:tc>
      </w:tr>
      <w:tr w:rsidR="004B0594">
        <w:tc>
          <w:tcPr>
            <w:tcW w:w="1134" w:type="dxa"/>
            <w:vAlign w:val="center"/>
          </w:tcPr>
          <w:p w:rsidR="004B0594" w:rsidRDefault="004B0594">
            <w:pPr>
              <w:pStyle w:val="ConsPlusNormal"/>
              <w:jc w:val="center"/>
            </w:pPr>
            <w:r>
              <w:t>15.</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прокладка, переустройство, перенос инженерных коммуникаций</w:t>
            </w:r>
          </w:p>
        </w:tc>
      </w:tr>
      <w:tr w:rsidR="004B0594">
        <w:tc>
          <w:tcPr>
            <w:tcW w:w="1134" w:type="dxa"/>
            <w:vAlign w:val="center"/>
          </w:tcPr>
          <w:p w:rsidR="004B0594" w:rsidRDefault="004B0594">
            <w:pPr>
              <w:pStyle w:val="ConsPlusNormal"/>
              <w:jc w:val="center"/>
            </w:pPr>
            <w:r>
              <w:t>16.</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проведение инженерных изысканий для подготовки документации по планировке территории, линейным объектам и инженерным сооружениям</w:t>
            </w:r>
          </w:p>
        </w:tc>
      </w:tr>
      <w:tr w:rsidR="004B0594">
        <w:tc>
          <w:tcPr>
            <w:tcW w:w="1134" w:type="dxa"/>
            <w:vAlign w:val="center"/>
          </w:tcPr>
          <w:p w:rsidR="004B0594" w:rsidRDefault="004B0594">
            <w:pPr>
              <w:pStyle w:val="ConsPlusNormal"/>
              <w:jc w:val="center"/>
            </w:pPr>
            <w:r>
              <w:t>17.</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переоформление права пользования земельным участком, повлечет реконструкцию или снос линейного объекта или иного сооружения</w:t>
            </w:r>
          </w:p>
        </w:tc>
      </w:tr>
      <w:tr w:rsidR="004B0594">
        <w:tc>
          <w:tcPr>
            <w:tcW w:w="1134" w:type="dxa"/>
            <w:vAlign w:val="center"/>
          </w:tcPr>
          <w:p w:rsidR="004B0594" w:rsidRDefault="004B0594">
            <w:pPr>
              <w:pStyle w:val="ConsPlusNormal"/>
              <w:jc w:val="center"/>
            </w:pPr>
            <w:r>
              <w:t>18.</w:t>
            </w:r>
          </w:p>
        </w:tc>
        <w:tc>
          <w:tcPr>
            <w:tcW w:w="7937" w:type="dxa"/>
            <w:vAlign w:val="center"/>
          </w:tcPr>
          <w:p w:rsidR="004B0594" w:rsidRDefault="004B0594">
            <w:pPr>
              <w:pStyle w:val="ConsPlusNormal"/>
              <w:jc w:val="both"/>
            </w:pPr>
            <w:r>
              <w:t>Юридическое лицо, за предоставлением услуги обратился представитель заявителя, действующий по доверенности, переоформление права пользования земельным участком, не повлечет реконструкцию или снос линейного объекта или иного сооружения</w:t>
            </w:r>
          </w:p>
        </w:tc>
      </w:tr>
      <w:tr w:rsidR="004B0594">
        <w:tc>
          <w:tcPr>
            <w:tcW w:w="9071" w:type="dxa"/>
            <w:gridSpan w:val="2"/>
            <w:vAlign w:val="center"/>
          </w:tcPr>
          <w:p w:rsidR="004B0594" w:rsidRDefault="004B0594">
            <w:pPr>
              <w:pStyle w:val="ConsPlusNormal"/>
              <w:jc w:val="both"/>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4B0594">
        <w:tc>
          <w:tcPr>
            <w:tcW w:w="1134" w:type="dxa"/>
            <w:vAlign w:val="center"/>
          </w:tcPr>
          <w:p w:rsidR="004B0594" w:rsidRDefault="004B0594">
            <w:pPr>
              <w:pStyle w:val="ConsPlusNormal"/>
              <w:jc w:val="center"/>
            </w:pPr>
            <w:r>
              <w:t>19.</w:t>
            </w:r>
          </w:p>
        </w:tc>
        <w:tc>
          <w:tcPr>
            <w:tcW w:w="7937" w:type="dxa"/>
            <w:vAlign w:val="center"/>
          </w:tcPr>
          <w:p w:rsidR="004B0594" w:rsidRDefault="004B0594">
            <w:pPr>
              <w:pStyle w:val="ConsPlusNormal"/>
              <w:jc w:val="both"/>
            </w:pPr>
            <w:r>
              <w:t>Юридическое лицо, обращается через представителя</w:t>
            </w:r>
          </w:p>
        </w:tc>
      </w:tr>
    </w:tbl>
    <w:p w:rsidR="004B0594" w:rsidRDefault="004B0594">
      <w:pPr>
        <w:pStyle w:val="ConsPlusNormal"/>
        <w:ind w:firstLine="540"/>
        <w:jc w:val="both"/>
      </w:pPr>
    </w:p>
    <w:p w:rsidR="004B0594" w:rsidRDefault="004B0594">
      <w:pPr>
        <w:pStyle w:val="ConsPlusNormal"/>
        <w:jc w:val="right"/>
        <w:outlineLvl w:val="2"/>
      </w:pPr>
      <w:r>
        <w:t>Таблица 2</w:t>
      </w:r>
    </w:p>
    <w:p w:rsidR="004B0594" w:rsidRDefault="004B0594">
      <w:pPr>
        <w:pStyle w:val="ConsPlusNormal"/>
        <w:ind w:firstLine="540"/>
        <w:jc w:val="both"/>
      </w:pPr>
    </w:p>
    <w:p w:rsidR="004B0594" w:rsidRDefault="004B0594">
      <w:pPr>
        <w:pStyle w:val="ConsPlusTitle"/>
        <w:jc w:val="center"/>
      </w:pPr>
      <w:bookmarkStart w:id="7" w:name="P1802"/>
      <w:bookmarkEnd w:id="7"/>
      <w:r>
        <w:t>ПЕРЕЧЕНЬ ОБЩИХ ПРИЗНАКОВ ЗАЯВИТЕЛЕЙ</w:t>
      </w:r>
    </w:p>
    <w:p w:rsidR="004B0594" w:rsidRDefault="004B059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2835"/>
        <w:gridCol w:w="5102"/>
      </w:tblGrid>
      <w:tr w:rsidR="004B0594">
        <w:tc>
          <w:tcPr>
            <w:tcW w:w="1134" w:type="dxa"/>
            <w:vAlign w:val="center"/>
          </w:tcPr>
          <w:p w:rsidR="004B0594" w:rsidRDefault="004B0594">
            <w:pPr>
              <w:pStyle w:val="ConsPlusNormal"/>
              <w:jc w:val="center"/>
            </w:pPr>
            <w:r>
              <w:t>N п/п</w:t>
            </w:r>
          </w:p>
        </w:tc>
        <w:tc>
          <w:tcPr>
            <w:tcW w:w="2835" w:type="dxa"/>
            <w:vAlign w:val="center"/>
          </w:tcPr>
          <w:p w:rsidR="004B0594" w:rsidRDefault="004B0594">
            <w:pPr>
              <w:pStyle w:val="ConsPlusNormal"/>
              <w:jc w:val="center"/>
            </w:pPr>
            <w:r>
              <w:t>Признак заявителя</w:t>
            </w:r>
          </w:p>
        </w:tc>
        <w:tc>
          <w:tcPr>
            <w:tcW w:w="5102" w:type="dxa"/>
            <w:vAlign w:val="center"/>
          </w:tcPr>
          <w:p w:rsidR="004B0594" w:rsidRDefault="004B0594">
            <w:pPr>
              <w:pStyle w:val="ConsPlusNormal"/>
              <w:jc w:val="center"/>
            </w:pPr>
            <w:r>
              <w:t>Значения признака заявителя</w:t>
            </w:r>
          </w:p>
        </w:tc>
      </w:tr>
      <w:tr w:rsidR="004B0594">
        <w:tc>
          <w:tcPr>
            <w:tcW w:w="9071" w:type="dxa"/>
            <w:gridSpan w:val="3"/>
            <w:vAlign w:val="center"/>
          </w:tcPr>
          <w:p w:rsidR="004B0594" w:rsidRDefault="004B0594">
            <w:pPr>
              <w:pStyle w:val="ConsPlusNormal"/>
              <w:jc w:val="center"/>
            </w:pPr>
            <w:r>
              <w:lastRenderedPageBreak/>
              <w:t>Результат Услуги "Установление публичного сервитута"</w:t>
            </w:r>
          </w:p>
        </w:tc>
      </w:tr>
      <w:tr w:rsidR="004B0594">
        <w:tc>
          <w:tcPr>
            <w:tcW w:w="1134" w:type="dxa"/>
            <w:vAlign w:val="center"/>
          </w:tcPr>
          <w:p w:rsidR="004B0594" w:rsidRDefault="004B0594">
            <w:pPr>
              <w:pStyle w:val="ConsPlusNormal"/>
              <w:jc w:val="center"/>
            </w:pPr>
            <w:r>
              <w:t>1.</w:t>
            </w:r>
          </w:p>
        </w:tc>
        <w:tc>
          <w:tcPr>
            <w:tcW w:w="2835" w:type="dxa"/>
            <w:vAlign w:val="center"/>
          </w:tcPr>
          <w:p w:rsidR="004B0594" w:rsidRDefault="004B0594">
            <w:pPr>
              <w:pStyle w:val="ConsPlusNormal"/>
              <w:jc w:val="both"/>
            </w:pPr>
            <w:r>
              <w:t>Категория заявителя</w:t>
            </w:r>
          </w:p>
        </w:tc>
        <w:tc>
          <w:tcPr>
            <w:tcW w:w="5102" w:type="dxa"/>
          </w:tcPr>
          <w:p w:rsidR="004B0594" w:rsidRDefault="004B0594">
            <w:pPr>
              <w:pStyle w:val="ConsPlusNormal"/>
              <w:jc w:val="both"/>
            </w:pPr>
            <w:r>
              <w:t>1. Юридическое лицо</w:t>
            </w:r>
          </w:p>
        </w:tc>
      </w:tr>
      <w:tr w:rsidR="004B0594">
        <w:tc>
          <w:tcPr>
            <w:tcW w:w="1134" w:type="dxa"/>
            <w:vAlign w:val="center"/>
          </w:tcPr>
          <w:p w:rsidR="004B0594" w:rsidRDefault="004B0594">
            <w:pPr>
              <w:pStyle w:val="ConsPlusNormal"/>
              <w:jc w:val="center"/>
            </w:pPr>
            <w:r>
              <w:t>2.</w:t>
            </w:r>
          </w:p>
        </w:tc>
        <w:tc>
          <w:tcPr>
            <w:tcW w:w="2835" w:type="dxa"/>
            <w:vAlign w:val="center"/>
          </w:tcPr>
          <w:p w:rsidR="004B0594" w:rsidRDefault="004B0594">
            <w:pPr>
              <w:pStyle w:val="ConsPlusNormal"/>
              <w:jc w:val="both"/>
            </w:pPr>
            <w:r>
              <w:t>Юридическое лицо обратилось посредством законного представителя?</w:t>
            </w:r>
          </w:p>
        </w:tc>
        <w:tc>
          <w:tcPr>
            <w:tcW w:w="5102" w:type="dxa"/>
          </w:tcPr>
          <w:p w:rsidR="004B0594" w:rsidRDefault="004B0594">
            <w:pPr>
              <w:pStyle w:val="ConsPlusNormal"/>
              <w:jc w:val="both"/>
            </w:pPr>
            <w:r>
              <w:t>1. За предоставлением услуги обратилось лицо, имеющее право действовать от имени юридического лица без доверенности.</w:t>
            </w:r>
          </w:p>
          <w:p w:rsidR="004B0594" w:rsidRDefault="004B0594">
            <w:pPr>
              <w:pStyle w:val="ConsPlusNormal"/>
              <w:jc w:val="both"/>
            </w:pPr>
            <w:r>
              <w:t>2. За предоставлением услуги обратился представитель заявителя, действующий по доверенности</w:t>
            </w:r>
          </w:p>
        </w:tc>
      </w:tr>
      <w:tr w:rsidR="004B0594">
        <w:tc>
          <w:tcPr>
            <w:tcW w:w="1134" w:type="dxa"/>
            <w:vAlign w:val="center"/>
          </w:tcPr>
          <w:p w:rsidR="004B0594" w:rsidRDefault="004B0594">
            <w:pPr>
              <w:pStyle w:val="ConsPlusNormal"/>
              <w:jc w:val="center"/>
            </w:pPr>
            <w:r>
              <w:t>3.</w:t>
            </w:r>
          </w:p>
        </w:tc>
        <w:tc>
          <w:tcPr>
            <w:tcW w:w="2835" w:type="dxa"/>
            <w:vAlign w:val="center"/>
          </w:tcPr>
          <w:p w:rsidR="004B0594" w:rsidRDefault="004B0594">
            <w:pPr>
              <w:pStyle w:val="ConsPlusNormal"/>
              <w:jc w:val="both"/>
            </w:pPr>
            <w:r>
              <w:t>Цель установления публичного сервитута</w:t>
            </w:r>
          </w:p>
        </w:tc>
        <w:tc>
          <w:tcPr>
            <w:tcW w:w="5102" w:type="dxa"/>
          </w:tcPr>
          <w:p w:rsidR="004B0594" w:rsidRDefault="004B0594">
            <w:pPr>
              <w:pStyle w:val="ConsPlusNormal"/>
              <w:jc w:val="both"/>
            </w:pPr>
            <w:r>
              <w:t>1. Размещение или перенос инженерных сооружений.</w:t>
            </w:r>
          </w:p>
          <w:p w:rsidR="004B0594" w:rsidRDefault="004B0594">
            <w:pPr>
              <w:pStyle w:val="ConsPlusNormal"/>
              <w:jc w:val="both"/>
            </w:pPr>
            <w:r>
              <w:t>2. Складирование строительных материалов, размещение сооружений и строительной техники.</w:t>
            </w:r>
          </w:p>
          <w:p w:rsidR="004B0594" w:rsidRDefault="004B0594">
            <w:pPr>
              <w:pStyle w:val="ConsPlusNormal"/>
              <w:jc w:val="both"/>
            </w:pPr>
            <w:r>
              <w:t>3. Устройство пересечений автодорог или ж/д путей.</w:t>
            </w:r>
          </w:p>
          <w:p w:rsidR="004B0594" w:rsidRDefault="004B0594">
            <w:pPr>
              <w:pStyle w:val="ConsPlusNormal"/>
              <w:jc w:val="both"/>
            </w:pPr>
            <w:r>
              <w:t>4. Размещение автомобильных дорог и железнодорожных путей в туннелях.</w:t>
            </w:r>
          </w:p>
          <w:p w:rsidR="004B0594" w:rsidRDefault="004B0594">
            <w:pPr>
              <w:pStyle w:val="ConsPlusNormal"/>
              <w:jc w:val="both"/>
            </w:pPr>
            <w:r>
              <w:t>5. Прокладка, переустройство, перенос инженерных коммуникаций.</w:t>
            </w:r>
          </w:p>
          <w:p w:rsidR="004B0594" w:rsidRDefault="004B0594">
            <w:pPr>
              <w:pStyle w:val="ConsPlusNormal"/>
              <w:jc w:val="both"/>
            </w:pPr>
            <w:r>
              <w:t>6. Проведение инженерных изысканий для подготовки документации по планировке территории, линейным объектам и инженерным сооружениям.</w:t>
            </w:r>
          </w:p>
          <w:p w:rsidR="004B0594" w:rsidRDefault="004B0594">
            <w:pPr>
              <w:pStyle w:val="ConsPlusNormal"/>
              <w:jc w:val="both"/>
            </w:pPr>
            <w:r>
              <w:t>7. Переоформление права пользования земельным участком</w:t>
            </w:r>
          </w:p>
        </w:tc>
      </w:tr>
      <w:tr w:rsidR="004B0594">
        <w:tc>
          <w:tcPr>
            <w:tcW w:w="1134" w:type="dxa"/>
            <w:vAlign w:val="center"/>
          </w:tcPr>
          <w:p w:rsidR="004B0594" w:rsidRDefault="004B0594">
            <w:pPr>
              <w:pStyle w:val="ConsPlusNormal"/>
              <w:jc w:val="center"/>
            </w:pPr>
            <w:r>
              <w:t>4.</w:t>
            </w:r>
          </w:p>
        </w:tc>
        <w:tc>
          <w:tcPr>
            <w:tcW w:w="2835" w:type="dxa"/>
            <w:vAlign w:val="center"/>
          </w:tcPr>
          <w:p w:rsidR="004B0594" w:rsidRDefault="004B0594">
            <w:pPr>
              <w:pStyle w:val="ConsPlusNormal"/>
              <w:jc w:val="both"/>
            </w:pPr>
            <w:r>
              <w:t>Право заявителя на инженерное сооружение зарегистрировано в ЕГРН?</w:t>
            </w:r>
          </w:p>
        </w:tc>
        <w:tc>
          <w:tcPr>
            <w:tcW w:w="5102" w:type="dxa"/>
          </w:tcPr>
          <w:p w:rsidR="004B0594" w:rsidRDefault="004B0594">
            <w:pPr>
              <w:pStyle w:val="ConsPlusNormal"/>
              <w:jc w:val="both"/>
            </w:pPr>
            <w:r>
              <w:t>1. Право на инженерное сооружение зарегистрировано в ЕГРН.</w:t>
            </w:r>
          </w:p>
          <w:p w:rsidR="004B0594" w:rsidRDefault="004B0594">
            <w:pPr>
              <w:pStyle w:val="ConsPlusNormal"/>
              <w:jc w:val="both"/>
            </w:pPr>
            <w:r>
              <w:t>2. Право на инженерное сооружение не зарегистрировано в ЕГРН</w:t>
            </w:r>
          </w:p>
        </w:tc>
      </w:tr>
      <w:tr w:rsidR="004B0594">
        <w:tc>
          <w:tcPr>
            <w:tcW w:w="1134" w:type="dxa"/>
            <w:vAlign w:val="center"/>
          </w:tcPr>
          <w:p w:rsidR="004B0594" w:rsidRDefault="004B0594">
            <w:pPr>
              <w:pStyle w:val="ConsPlusNormal"/>
              <w:jc w:val="center"/>
            </w:pPr>
            <w:r>
              <w:t>5.</w:t>
            </w:r>
          </w:p>
        </w:tc>
        <w:tc>
          <w:tcPr>
            <w:tcW w:w="2835" w:type="dxa"/>
            <w:vAlign w:val="center"/>
          </w:tcPr>
          <w:p w:rsidR="004B0594" w:rsidRDefault="004B0594">
            <w:pPr>
              <w:pStyle w:val="ConsPlusNormal"/>
              <w:jc w:val="both"/>
            </w:pPr>
            <w:r>
              <w:t>Установление публичного сервитута повлечет реконструкцию или снос линейного объекта или иного сооружения?</w:t>
            </w:r>
          </w:p>
        </w:tc>
        <w:tc>
          <w:tcPr>
            <w:tcW w:w="5102" w:type="dxa"/>
          </w:tcPr>
          <w:p w:rsidR="004B0594" w:rsidRDefault="004B0594">
            <w:pPr>
              <w:pStyle w:val="ConsPlusNormal"/>
              <w:jc w:val="both"/>
            </w:pPr>
            <w:r>
              <w:t>1. Повлечет реконструкцию или снос линейного объекта или иного сооружения.</w:t>
            </w:r>
          </w:p>
          <w:p w:rsidR="004B0594" w:rsidRDefault="004B0594">
            <w:pPr>
              <w:pStyle w:val="ConsPlusNormal"/>
              <w:jc w:val="both"/>
            </w:pPr>
            <w:r>
              <w:t>2. Не повлечет реконструкцию или снос линейного объекта или иного сооружения</w:t>
            </w:r>
          </w:p>
        </w:tc>
      </w:tr>
      <w:tr w:rsidR="004B0594">
        <w:tc>
          <w:tcPr>
            <w:tcW w:w="9071" w:type="dxa"/>
            <w:gridSpan w:val="3"/>
            <w:vAlign w:val="center"/>
          </w:tcPr>
          <w:p w:rsidR="004B0594" w:rsidRDefault="004B0594">
            <w:pPr>
              <w:pStyle w:val="ConsPlusNormal"/>
              <w:jc w:val="center"/>
            </w:pPr>
            <w:r>
              <w:t>Результат Услуги "Исправление опечаток и (или) ошибок, допущенных в результате предоставления Услуги"</w:t>
            </w:r>
          </w:p>
        </w:tc>
      </w:tr>
      <w:tr w:rsidR="004B0594">
        <w:tc>
          <w:tcPr>
            <w:tcW w:w="1134" w:type="dxa"/>
            <w:vAlign w:val="center"/>
          </w:tcPr>
          <w:p w:rsidR="004B0594" w:rsidRDefault="004B0594">
            <w:pPr>
              <w:pStyle w:val="ConsPlusNormal"/>
              <w:jc w:val="center"/>
            </w:pPr>
            <w:r>
              <w:t>6.</w:t>
            </w:r>
          </w:p>
        </w:tc>
        <w:tc>
          <w:tcPr>
            <w:tcW w:w="2835" w:type="dxa"/>
            <w:vAlign w:val="center"/>
          </w:tcPr>
          <w:p w:rsidR="004B0594" w:rsidRDefault="004B0594">
            <w:pPr>
              <w:pStyle w:val="ConsPlusNormal"/>
              <w:jc w:val="both"/>
            </w:pPr>
            <w:r>
              <w:t>Категория заявителя</w:t>
            </w:r>
          </w:p>
        </w:tc>
        <w:tc>
          <w:tcPr>
            <w:tcW w:w="5102" w:type="dxa"/>
          </w:tcPr>
          <w:p w:rsidR="004B0594" w:rsidRDefault="004B0594">
            <w:pPr>
              <w:pStyle w:val="ConsPlusNormal"/>
              <w:jc w:val="both"/>
            </w:pPr>
            <w:r>
              <w:t>1. Юридическое лицо</w:t>
            </w:r>
          </w:p>
        </w:tc>
      </w:tr>
      <w:tr w:rsidR="004B0594">
        <w:tc>
          <w:tcPr>
            <w:tcW w:w="1134" w:type="dxa"/>
            <w:vAlign w:val="center"/>
          </w:tcPr>
          <w:p w:rsidR="004B0594" w:rsidRDefault="004B0594">
            <w:pPr>
              <w:pStyle w:val="ConsPlusNormal"/>
              <w:jc w:val="center"/>
            </w:pPr>
            <w:r>
              <w:t>7.</w:t>
            </w:r>
          </w:p>
        </w:tc>
        <w:tc>
          <w:tcPr>
            <w:tcW w:w="2835" w:type="dxa"/>
            <w:vAlign w:val="center"/>
          </w:tcPr>
          <w:p w:rsidR="004B0594" w:rsidRDefault="004B0594">
            <w:pPr>
              <w:pStyle w:val="ConsPlusNormal"/>
              <w:jc w:val="both"/>
            </w:pPr>
            <w:r>
              <w:t>Заявитель обращается лично или через представителя?</w:t>
            </w:r>
          </w:p>
        </w:tc>
        <w:tc>
          <w:tcPr>
            <w:tcW w:w="5102" w:type="dxa"/>
          </w:tcPr>
          <w:p w:rsidR="004B0594" w:rsidRDefault="004B0594">
            <w:pPr>
              <w:pStyle w:val="ConsPlusNormal"/>
              <w:jc w:val="both"/>
            </w:pPr>
            <w:r>
              <w:t>1. Обращается через представителя</w:t>
            </w:r>
          </w:p>
        </w:tc>
      </w:tr>
    </w:tbl>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686D00" w:rsidRDefault="00686D00">
      <w:pPr>
        <w:rPr>
          <w:rFonts w:ascii="Calibri" w:eastAsiaTheme="minorEastAsia" w:hAnsi="Calibri" w:cs="Calibri"/>
          <w:lang w:eastAsia="ru-RU"/>
        </w:rPr>
      </w:pPr>
      <w:r>
        <w:br w:type="page"/>
      </w:r>
    </w:p>
    <w:p w:rsidR="004B0594" w:rsidRDefault="004B0594">
      <w:pPr>
        <w:pStyle w:val="ConsPlusNormal"/>
        <w:jc w:val="right"/>
        <w:outlineLvl w:val="1"/>
      </w:pPr>
      <w:r>
        <w:lastRenderedPageBreak/>
        <w:t>Приложение N 2</w:t>
      </w:r>
    </w:p>
    <w:p w:rsidR="004B0594" w:rsidRDefault="004B0594">
      <w:pPr>
        <w:pStyle w:val="ConsPlusNormal"/>
        <w:jc w:val="right"/>
      </w:pPr>
      <w:r>
        <w:t>к Административному регламенту,</w:t>
      </w:r>
    </w:p>
    <w:p w:rsidR="004B0594" w:rsidRDefault="004B0594">
      <w:pPr>
        <w:pStyle w:val="ConsPlusNormal"/>
        <w:jc w:val="right"/>
      </w:pPr>
      <w:r>
        <w:t>утвержденному Постановлением администрации</w:t>
      </w:r>
    </w:p>
    <w:p w:rsidR="004B0594" w:rsidRDefault="004B0594">
      <w:pPr>
        <w:pStyle w:val="ConsPlusNormal"/>
        <w:jc w:val="right"/>
      </w:pPr>
      <w:r>
        <w:t>Петропавловск-Камчатского городского округа</w:t>
      </w:r>
    </w:p>
    <w:p w:rsidR="004B0594" w:rsidRDefault="004B0594">
      <w:pPr>
        <w:pStyle w:val="ConsPlusNormal"/>
        <w:jc w:val="right"/>
      </w:pPr>
      <w:r>
        <w:t>от 05.07.2024 N 1800</w:t>
      </w:r>
    </w:p>
    <w:p w:rsidR="004B0594" w:rsidRDefault="004B0594">
      <w:pPr>
        <w:pStyle w:val="ConsPlusNormal"/>
        <w:ind w:firstLine="540"/>
        <w:jc w:val="both"/>
      </w:pPr>
    </w:p>
    <w:p w:rsidR="004B0594" w:rsidRDefault="004B0594">
      <w:pPr>
        <w:pStyle w:val="ConsPlusNormal"/>
        <w:jc w:val="right"/>
      </w:pPr>
      <w:r>
        <w:t>форма к варианту 19</w:t>
      </w:r>
    </w:p>
    <w:p w:rsidR="004B0594" w:rsidRDefault="004B0594">
      <w:pPr>
        <w:pStyle w:val="ConsPlusNormal"/>
        <w:ind w:firstLine="540"/>
        <w:jc w:val="both"/>
      </w:pPr>
    </w:p>
    <w:p w:rsidR="004B0594" w:rsidRDefault="004B0594">
      <w:pPr>
        <w:pStyle w:val="ConsPlusNonformat"/>
        <w:jc w:val="both"/>
      </w:pPr>
      <w:bookmarkStart w:id="8" w:name="P1852"/>
      <w:bookmarkEnd w:id="8"/>
      <w:r>
        <w:t xml:space="preserve">                     ЗАЯВЛЕНИЕ О ПРЕДОСТАВЛЕНИИ УСЛУГИ</w:t>
      </w:r>
    </w:p>
    <w:p w:rsidR="004B0594" w:rsidRDefault="004B0594">
      <w:pPr>
        <w:pStyle w:val="ConsPlusNonformat"/>
        <w:jc w:val="both"/>
      </w:pPr>
    </w:p>
    <w:p w:rsidR="004B0594" w:rsidRDefault="004B0594">
      <w:pPr>
        <w:pStyle w:val="ConsPlusNonformat"/>
        <w:jc w:val="both"/>
      </w:pPr>
      <w:r>
        <w:t xml:space="preserve">    Сведения о заявителе, являющемся физическим лицом:</w:t>
      </w:r>
    </w:p>
    <w:p w:rsidR="004B0594" w:rsidRDefault="004B0594">
      <w:pPr>
        <w:pStyle w:val="ConsPlusNonformat"/>
        <w:jc w:val="both"/>
      </w:pPr>
      <w:r>
        <w:t xml:space="preserve">    фамилия, имя и отчество (последнее - при наличии) физического лица: 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серия и номер документа, удостоверяющего личность: 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кем выдан: ___________________________________________________________;</w:t>
      </w:r>
    </w:p>
    <w:p w:rsidR="004B0594" w:rsidRDefault="004B0594">
      <w:pPr>
        <w:pStyle w:val="ConsPlusNonformat"/>
        <w:jc w:val="both"/>
      </w:pPr>
      <w:r>
        <w:t xml:space="preserve">    когда выдан: __.__________.____ г.;</w:t>
      </w:r>
    </w:p>
    <w:p w:rsidR="004B0594" w:rsidRDefault="004B0594">
      <w:pPr>
        <w:pStyle w:val="ConsPlusNonformat"/>
        <w:jc w:val="both"/>
      </w:pPr>
      <w:r>
        <w:t xml:space="preserve">    адрес   места   жительства   (почтовый  индекс,  наименование  субъекта</w:t>
      </w:r>
    </w:p>
    <w:p w:rsidR="004B0594" w:rsidRDefault="004B0594">
      <w:pPr>
        <w:pStyle w:val="ConsPlusNonformat"/>
        <w:jc w:val="both"/>
      </w:pPr>
      <w:r>
        <w:t>Российской Федерации, района, города, населенного пункта, улицы, номер дома</w:t>
      </w:r>
    </w:p>
    <w:p w:rsidR="004B0594" w:rsidRDefault="004B0594">
      <w:pPr>
        <w:pStyle w:val="ConsPlusNonformat"/>
        <w:jc w:val="both"/>
      </w:pPr>
      <w:r>
        <w:t>(владения), корпуса (строения), квартиры (офиса): _________________________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номер телефона: ______________________________________________________;</w:t>
      </w:r>
    </w:p>
    <w:p w:rsidR="004B0594" w:rsidRDefault="004B0594">
      <w:pPr>
        <w:pStyle w:val="ConsPlusNonformat"/>
        <w:jc w:val="both"/>
      </w:pPr>
      <w:r>
        <w:t xml:space="preserve">    электронная почта (при наличии): _____________________________________.</w:t>
      </w:r>
    </w:p>
    <w:p w:rsidR="004B0594" w:rsidRDefault="004B0594">
      <w:pPr>
        <w:pStyle w:val="ConsPlusNonformat"/>
        <w:jc w:val="both"/>
      </w:pPr>
      <w:r>
        <w:t xml:space="preserve">    Сведения о заявителе, являющемся юридическим лицом:</w:t>
      </w:r>
    </w:p>
    <w:p w:rsidR="004B0594" w:rsidRDefault="004B0594">
      <w:pPr>
        <w:pStyle w:val="ConsPlusNonformat"/>
        <w:jc w:val="both"/>
      </w:pPr>
      <w:r>
        <w:t xml:space="preserve">    наименование юридического лица: 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основной государственный регистрационный номер (ОГРН): _______________;</w:t>
      </w:r>
    </w:p>
    <w:p w:rsidR="004B0594" w:rsidRDefault="004B0594">
      <w:pPr>
        <w:pStyle w:val="ConsPlusNonformat"/>
        <w:jc w:val="both"/>
      </w:pPr>
      <w:r>
        <w:t xml:space="preserve">    идентификационный номер налогоплательщика (ИНН): _____________________;</w:t>
      </w:r>
    </w:p>
    <w:p w:rsidR="004B0594" w:rsidRDefault="004B0594">
      <w:pPr>
        <w:pStyle w:val="ConsPlusNonformat"/>
        <w:jc w:val="both"/>
      </w:pPr>
      <w:r>
        <w:t xml:space="preserve">    телефон: _____________________________________________________________;</w:t>
      </w:r>
    </w:p>
    <w:p w:rsidR="004B0594" w:rsidRDefault="004B0594">
      <w:pPr>
        <w:pStyle w:val="ConsPlusNonformat"/>
        <w:jc w:val="both"/>
      </w:pPr>
      <w:r>
        <w:t xml:space="preserve">    E-mail: ______________________________________________________________.</w:t>
      </w:r>
    </w:p>
    <w:p w:rsidR="004B0594" w:rsidRDefault="004B0594">
      <w:pPr>
        <w:pStyle w:val="ConsPlusNonformat"/>
        <w:jc w:val="both"/>
      </w:pPr>
      <w:r>
        <w:t xml:space="preserve">    Сведения о заявителе, являющемся индивидуальным предпринимателем:</w:t>
      </w:r>
    </w:p>
    <w:p w:rsidR="004B0594" w:rsidRDefault="004B0594">
      <w:pPr>
        <w:pStyle w:val="ConsPlusNonformat"/>
        <w:jc w:val="both"/>
      </w:pPr>
      <w:r>
        <w:t xml:space="preserve">    фамилия, имя, отчество (при наличии) индивидуального предпринимателя: 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основной    государственный   регистрационный   номер   индивидуального</w:t>
      </w:r>
    </w:p>
    <w:p w:rsidR="004B0594" w:rsidRDefault="004B0594">
      <w:pPr>
        <w:pStyle w:val="ConsPlusNonformat"/>
        <w:jc w:val="both"/>
      </w:pPr>
      <w:r>
        <w:t>предпринимателя (ОГРНИП): ________________________________________________;</w:t>
      </w:r>
    </w:p>
    <w:p w:rsidR="004B0594" w:rsidRDefault="004B0594">
      <w:pPr>
        <w:pStyle w:val="ConsPlusNonformat"/>
        <w:jc w:val="both"/>
      </w:pPr>
      <w:r>
        <w:t xml:space="preserve">    идентификационный номер налогоплательщика (ИНН): _____________________;</w:t>
      </w:r>
    </w:p>
    <w:p w:rsidR="004B0594" w:rsidRDefault="004B0594">
      <w:pPr>
        <w:pStyle w:val="ConsPlusNonformat"/>
        <w:jc w:val="both"/>
      </w:pPr>
      <w:r>
        <w:t xml:space="preserve">    наименование    и   реквизиты   документа,   удостоверяющего   личность</w:t>
      </w:r>
    </w:p>
    <w:p w:rsidR="004B0594" w:rsidRDefault="004B0594">
      <w:pPr>
        <w:pStyle w:val="ConsPlusNonformat"/>
        <w:jc w:val="both"/>
      </w:pPr>
      <w:r>
        <w:t>заявителя: _______________________________________________________________;</w:t>
      </w:r>
    </w:p>
    <w:p w:rsidR="004B0594" w:rsidRDefault="004B0594">
      <w:pPr>
        <w:pStyle w:val="ConsPlusNonformat"/>
        <w:jc w:val="both"/>
      </w:pPr>
      <w:r>
        <w:t xml:space="preserve">    номер телефона (с указанием кода): ___________________________________;</w:t>
      </w:r>
    </w:p>
    <w:p w:rsidR="004B0594" w:rsidRDefault="004B0594">
      <w:pPr>
        <w:pStyle w:val="ConsPlusNonformat"/>
        <w:jc w:val="both"/>
      </w:pPr>
      <w:r>
        <w:t xml:space="preserve">    адрес электронной почты (при наличии): _______________________________.</w:t>
      </w:r>
    </w:p>
    <w:p w:rsidR="004B0594" w:rsidRDefault="004B0594">
      <w:pPr>
        <w:pStyle w:val="ConsPlusNonformat"/>
        <w:jc w:val="both"/>
      </w:pPr>
      <w:r>
        <w:t xml:space="preserve">    Сведения о представителе по доверенности:</w:t>
      </w:r>
    </w:p>
    <w:p w:rsidR="004B0594" w:rsidRDefault="004B0594">
      <w:pPr>
        <w:pStyle w:val="ConsPlusNonformat"/>
        <w:jc w:val="both"/>
      </w:pPr>
      <w:r>
        <w:t xml:space="preserve">    фамилия, имя, отчество (при наличии): 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наименование документа, удостоверяющего личность: ____________________;</w:t>
      </w:r>
    </w:p>
    <w:p w:rsidR="004B0594" w:rsidRDefault="004B0594">
      <w:pPr>
        <w:pStyle w:val="ConsPlusNonformat"/>
        <w:jc w:val="both"/>
      </w:pPr>
      <w:r>
        <w:t xml:space="preserve">    серия, номер: ________________________________________________________;</w:t>
      </w:r>
    </w:p>
    <w:p w:rsidR="004B0594" w:rsidRDefault="004B0594">
      <w:pPr>
        <w:pStyle w:val="ConsPlusNonformat"/>
        <w:jc w:val="both"/>
      </w:pPr>
      <w:r>
        <w:t xml:space="preserve">    кем выдан: ___________________________________________________________;</w:t>
      </w:r>
    </w:p>
    <w:p w:rsidR="004B0594" w:rsidRDefault="004B0594">
      <w:pPr>
        <w:pStyle w:val="ConsPlusNonformat"/>
        <w:jc w:val="both"/>
      </w:pPr>
      <w:r>
        <w:t xml:space="preserve">    дата выдачи: __.__________.____ г.;</w:t>
      </w:r>
    </w:p>
    <w:p w:rsidR="004B0594" w:rsidRDefault="004B0594">
      <w:pPr>
        <w:pStyle w:val="ConsPlusNonformat"/>
        <w:jc w:val="both"/>
      </w:pPr>
      <w:r>
        <w:t xml:space="preserve">    наименование документа, подтверждающего полномочия представителя: 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номер документа, подтверждающего полномочия представителя: 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дата   выдачи   документа,  подтверждающего  полномочия  представителя:</w:t>
      </w:r>
    </w:p>
    <w:p w:rsidR="004B0594" w:rsidRDefault="004B0594">
      <w:pPr>
        <w:pStyle w:val="ConsPlusNonformat"/>
        <w:jc w:val="both"/>
      </w:pPr>
      <w:r>
        <w:t>__.__________.____ г.;</w:t>
      </w:r>
    </w:p>
    <w:p w:rsidR="004B0594" w:rsidRDefault="004B0594">
      <w:pPr>
        <w:pStyle w:val="ConsPlusNonformat"/>
        <w:jc w:val="both"/>
      </w:pPr>
      <w:r>
        <w:t xml:space="preserve">    адрес электронной почты (при наличии): _______________________________;</w:t>
      </w:r>
    </w:p>
    <w:p w:rsidR="004B0594" w:rsidRDefault="004B0594">
      <w:pPr>
        <w:pStyle w:val="ConsPlusNonformat"/>
        <w:jc w:val="both"/>
      </w:pPr>
      <w:r>
        <w:t xml:space="preserve">    телефон (при наличии), факс (при наличии): ___________________________.</w:t>
      </w:r>
    </w:p>
    <w:p w:rsidR="004B0594" w:rsidRDefault="004B0594">
      <w:pPr>
        <w:pStyle w:val="ConsPlusNonformat"/>
        <w:jc w:val="both"/>
      </w:pPr>
      <w:r>
        <w:t xml:space="preserve">    Наименование документа, требующего исправления опечаток и (или) ошибок,</w:t>
      </w:r>
    </w:p>
    <w:p w:rsidR="004B0594" w:rsidRDefault="004B0594">
      <w:pPr>
        <w:pStyle w:val="ConsPlusNonformat"/>
        <w:jc w:val="both"/>
      </w:pPr>
      <w:r>
        <w:t>указание на конкретные ошибки, опечатки:</w:t>
      </w:r>
    </w:p>
    <w:p w:rsidR="004B0594" w:rsidRDefault="004B0594">
      <w:pPr>
        <w:pStyle w:val="ConsPlusNonformat"/>
        <w:jc w:val="both"/>
      </w:pPr>
      <w:r>
        <w:t xml:space="preserve">    наименование   документа,   выданного   в   результате   предоставления</w:t>
      </w:r>
    </w:p>
    <w:p w:rsidR="004B0594" w:rsidRDefault="004B0594">
      <w:pPr>
        <w:pStyle w:val="ConsPlusNonformat"/>
        <w:jc w:val="both"/>
      </w:pPr>
      <w:r>
        <w:t>государственной услуги, требующего исправление опечаток и (или) ошибок: 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lastRenderedPageBreak/>
        <w:t>__________________________________________________________________________;</w:t>
      </w:r>
    </w:p>
    <w:p w:rsidR="004B0594" w:rsidRDefault="004B0594">
      <w:pPr>
        <w:pStyle w:val="ConsPlusNonformat"/>
        <w:jc w:val="both"/>
      </w:pPr>
      <w:r>
        <w:t xml:space="preserve">    номер документа: _____________________________________________________;</w:t>
      </w:r>
    </w:p>
    <w:p w:rsidR="004B0594" w:rsidRDefault="004B0594">
      <w:pPr>
        <w:pStyle w:val="ConsPlusNonformat"/>
        <w:jc w:val="both"/>
      </w:pPr>
      <w:r>
        <w:t xml:space="preserve">    дата документа: __.__________.____ г.;</w:t>
      </w:r>
    </w:p>
    <w:p w:rsidR="004B0594" w:rsidRDefault="004B0594">
      <w:pPr>
        <w:pStyle w:val="ConsPlusNonformat"/>
        <w:jc w:val="both"/>
      </w:pPr>
      <w:r>
        <w:t xml:space="preserve">    ошибки и (или) опечатки: 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Основание   для   исправления  опечаток  и  (или)  ошибок:  (ссылка  на</w:t>
      </w:r>
    </w:p>
    <w:p w:rsidR="004B0594" w:rsidRDefault="004B0594">
      <w:pPr>
        <w:pStyle w:val="ConsPlusNonformat"/>
        <w:jc w:val="both"/>
      </w:pPr>
      <w:r>
        <w:t>документ).</w:t>
      </w:r>
    </w:p>
    <w:p w:rsidR="004B0594" w:rsidRDefault="004B0594">
      <w:pPr>
        <w:pStyle w:val="ConsPlusNonformat"/>
        <w:jc w:val="both"/>
      </w:pPr>
      <w:r>
        <w:t xml:space="preserve">    Прошу исправить допущенные опечатки и (или) ошибки:</w:t>
      </w:r>
    </w:p>
    <w:p w:rsidR="004B0594" w:rsidRDefault="004B0594">
      <w:pPr>
        <w:pStyle w:val="ConsPlusNonformat"/>
        <w:jc w:val="both"/>
      </w:pPr>
      <w:r>
        <w:t xml:space="preserve">    описание опечаток (ошибок): 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правильное написание соответствующих сведений: 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Способ получения результата Услуги:</w:t>
      </w:r>
    </w:p>
    <w:p w:rsidR="004B0594" w:rsidRDefault="004B0594">
      <w:pPr>
        <w:pStyle w:val="ConsPlusNonformat"/>
        <w:jc w:val="both"/>
      </w:pPr>
      <w:r>
        <w:t xml:space="preserve">                               ┌─┐   ┌─┐</w:t>
      </w:r>
    </w:p>
    <w:p w:rsidR="004B0594" w:rsidRDefault="004B0594">
      <w:pPr>
        <w:pStyle w:val="ConsPlusNonformat"/>
        <w:jc w:val="both"/>
      </w:pPr>
      <w:r>
        <w:t xml:space="preserve">    на адрес электронной почты:┴─┘да,└─┘нет;</w:t>
      </w:r>
    </w:p>
    <w:p w:rsidR="004B0594" w:rsidRDefault="004B0594">
      <w:pPr>
        <w:pStyle w:val="ConsPlusNonformat"/>
        <w:jc w:val="both"/>
      </w:pPr>
      <w:r>
        <w:t xml:space="preserve">                                                        ┌─┐   ┌─┐</w:t>
      </w:r>
    </w:p>
    <w:p w:rsidR="004B0594" w:rsidRDefault="004B0594">
      <w:pPr>
        <w:pStyle w:val="ConsPlusNonformat"/>
        <w:jc w:val="both"/>
      </w:pPr>
      <w:r>
        <w:t xml:space="preserve">    с использованием личного кабинета на Едином портале:└─┘да,└─┘нет;</w:t>
      </w:r>
    </w:p>
    <w:p w:rsidR="004B0594" w:rsidRDefault="004B0594">
      <w:pPr>
        <w:pStyle w:val="ConsPlusNonformat"/>
        <w:jc w:val="both"/>
      </w:pPr>
      <w:r>
        <w:t xml:space="preserve">    посредством  почтовой связи (простое или заказное почтовое отправлением</w:t>
      </w:r>
    </w:p>
    <w:p w:rsidR="004B0594" w:rsidRDefault="004B0594">
      <w:pPr>
        <w:pStyle w:val="ConsPlusNonformat"/>
        <w:jc w:val="both"/>
      </w:pPr>
      <w:r>
        <w:t xml:space="preserve">                           ┌─┐   ┌─┐</w:t>
      </w:r>
    </w:p>
    <w:p w:rsidR="004B0594" w:rsidRDefault="004B0594">
      <w:pPr>
        <w:pStyle w:val="ConsPlusNonformat"/>
        <w:jc w:val="both"/>
      </w:pPr>
      <w:r>
        <w:t>с уведомлением о вручении):└─┘да,└─┘нет;</w:t>
      </w:r>
    </w:p>
    <w:p w:rsidR="004B0594" w:rsidRDefault="004B0594">
      <w:pPr>
        <w:pStyle w:val="ConsPlusNonformat"/>
        <w:jc w:val="both"/>
      </w:pPr>
      <w:r>
        <w:t xml:space="preserve">                                                ┌─┐   ┌─┐</w:t>
      </w:r>
    </w:p>
    <w:p w:rsidR="004B0594" w:rsidRDefault="004B0594">
      <w:pPr>
        <w:pStyle w:val="ConsPlusNonformat"/>
        <w:jc w:val="both"/>
      </w:pPr>
      <w:r>
        <w:t xml:space="preserve">    в МФЦ (в случае подачи заявления через МФЦ):└─┘да,└─┘нет;</w:t>
      </w:r>
    </w:p>
    <w:p w:rsidR="004B0594" w:rsidRDefault="004B0594">
      <w:pPr>
        <w:pStyle w:val="ConsPlusNonformat"/>
        <w:jc w:val="both"/>
      </w:pPr>
      <w:r>
        <w:t xml:space="preserve">                    ┌─┐   ┌─┐</w:t>
      </w:r>
    </w:p>
    <w:p w:rsidR="004B0594" w:rsidRDefault="004B0594">
      <w:pPr>
        <w:pStyle w:val="ConsPlusNonformat"/>
        <w:jc w:val="both"/>
      </w:pPr>
      <w:r>
        <w:t xml:space="preserve">    в Органе власти:└─┘да,└─┘нет.</w:t>
      </w:r>
    </w:p>
    <w:p w:rsidR="004B0594" w:rsidRDefault="004B0594">
      <w:pPr>
        <w:pStyle w:val="ConsPlusNonformat"/>
        <w:jc w:val="both"/>
      </w:pPr>
      <w:r>
        <w:t xml:space="preserve">    Перечень    прилагаемых    заявителем   документов,   необходимых   для</w:t>
      </w:r>
    </w:p>
    <w:p w:rsidR="004B0594" w:rsidRDefault="004B0594">
      <w:pPr>
        <w:pStyle w:val="ConsPlusNonformat"/>
        <w:jc w:val="both"/>
      </w:pPr>
      <w:r>
        <w:t>предоставления Услуги:</w:t>
      </w:r>
    </w:p>
    <w:p w:rsidR="004B0594" w:rsidRDefault="004B0594">
      <w:pPr>
        <w:pStyle w:val="ConsPlusNonformat"/>
        <w:jc w:val="both"/>
      </w:pPr>
      <w:r>
        <w:t xml:space="preserve">    наименование представленных документов: ______________________________;</w:t>
      </w:r>
    </w:p>
    <w:p w:rsidR="004B0594" w:rsidRDefault="004B0594">
      <w:pPr>
        <w:pStyle w:val="ConsPlusNonformat"/>
        <w:jc w:val="both"/>
      </w:pPr>
      <w:r>
        <w:t xml:space="preserve">    1) наименование документа: ___________________________________________;</w:t>
      </w:r>
    </w:p>
    <w:p w:rsidR="004B0594" w:rsidRDefault="004B0594">
      <w:pPr>
        <w:pStyle w:val="ConsPlusNonformat"/>
        <w:jc w:val="both"/>
      </w:pPr>
      <w:r>
        <w:t xml:space="preserve">    2) наименование документа: ___________________________________________;</w:t>
      </w:r>
    </w:p>
    <w:p w:rsidR="004B0594" w:rsidRDefault="004B0594">
      <w:pPr>
        <w:pStyle w:val="ConsPlusNonformat"/>
        <w:jc w:val="both"/>
      </w:pPr>
      <w:r>
        <w:t xml:space="preserve">    3) наименование документа: ___________________________________________;</w:t>
      </w:r>
    </w:p>
    <w:p w:rsidR="004B0594" w:rsidRDefault="004B0594">
      <w:pPr>
        <w:pStyle w:val="ConsPlusNonformat"/>
        <w:jc w:val="both"/>
      </w:pPr>
      <w:r>
        <w:t xml:space="preserve">    4) наименование документа: ___________________________________________;</w:t>
      </w:r>
    </w:p>
    <w:p w:rsidR="004B0594" w:rsidRDefault="004B0594">
      <w:pPr>
        <w:pStyle w:val="ConsPlusNonformat"/>
        <w:jc w:val="both"/>
      </w:pPr>
      <w:r>
        <w:t xml:space="preserve">    5) наименование документа: ___________________________________________.</w:t>
      </w:r>
    </w:p>
    <w:p w:rsidR="004B0594" w:rsidRDefault="004B0594">
      <w:pPr>
        <w:pStyle w:val="ConsPlusNonformat"/>
        <w:jc w:val="both"/>
      </w:pPr>
      <w:r>
        <w:t xml:space="preserve">    Подпись и дата подачи заявления:</w:t>
      </w:r>
    </w:p>
    <w:p w:rsidR="004B0594" w:rsidRDefault="004B0594">
      <w:pPr>
        <w:pStyle w:val="ConsPlusNonformat"/>
        <w:jc w:val="both"/>
      </w:pPr>
      <w:r>
        <w:t xml:space="preserve">    подпись заявителя: ___________________________________________________;</w:t>
      </w:r>
    </w:p>
    <w:p w:rsidR="004B0594" w:rsidRDefault="004B0594">
      <w:pPr>
        <w:pStyle w:val="ConsPlusNonformat"/>
        <w:jc w:val="both"/>
      </w:pPr>
      <w:r>
        <w:t xml:space="preserve">    дата подписания: __.__________.____ г.;</w:t>
      </w:r>
    </w:p>
    <w:p w:rsidR="004B0594" w:rsidRDefault="004B0594">
      <w:pPr>
        <w:pStyle w:val="ConsPlusNonformat"/>
        <w:jc w:val="both"/>
      </w:pPr>
      <w:r>
        <w:t xml:space="preserve">    инициалы, фамилия заявителя: _________________________________________;</w:t>
      </w:r>
    </w:p>
    <w:p w:rsidR="004B0594" w:rsidRDefault="004B0594">
      <w:pPr>
        <w:pStyle w:val="ConsPlusNonformat"/>
        <w:jc w:val="both"/>
      </w:pPr>
      <w:r>
        <w:t xml:space="preserve">    печать (при наличии): ________________________________________________.</w:t>
      </w:r>
    </w:p>
    <w:p w:rsidR="004B0594" w:rsidRDefault="004B0594">
      <w:pPr>
        <w:pStyle w:val="ConsPlusNormal"/>
        <w:ind w:firstLine="540"/>
        <w:jc w:val="both"/>
      </w:pPr>
    </w:p>
    <w:p w:rsidR="004B0594" w:rsidRDefault="004B0594">
      <w:pPr>
        <w:pStyle w:val="ConsPlusNormal"/>
        <w:ind w:firstLine="540"/>
        <w:jc w:val="both"/>
      </w:pPr>
    </w:p>
    <w:p w:rsidR="00686D00" w:rsidRDefault="00686D00">
      <w:pPr>
        <w:rPr>
          <w:rFonts w:ascii="Calibri" w:eastAsiaTheme="minorEastAsia" w:hAnsi="Calibri" w:cs="Calibri"/>
          <w:lang w:eastAsia="ru-RU"/>
        </w:rPr>
      </w:pPr>
      <w:r>
        <w:br w:type="page"/>
      </w:r>
    </w:p>
    <w:p w:rsidR="004B0594" w:rsidRDefault="004B0594">
      <w:pPr>
        <w:pStyle w:val="ConsPlusNormal"/>
        <w:ind w:firstLine="540"/>
        <w:jc w:val="both"/>
      </w:pPr>
    </w:p>
    <w:p w:rsidR="004B0594" w:rsidRDefault="004B05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0594">
        <w:tc>
          <w:tcPr>
            <w:tcW w:w="60" w:type="dxa"/>
            <w:tcBorders>
              <w:top w:val="nil"/>
              <w:left w:val="nil"/>
              <w:bottom w:val="nil"/>
              <w:right w:val="nil"/>
            </w:tcBorders>
            <w:shd w:val="clear" w:color="auto" w:fill="CED3F1"/>
            <w:tcMar>
              <w:top w:w="0" w:type="dxa"/>
              <w:left w:w="0" w:type="dxa"/>
              <w:bottom w:w="0" w:type="dxa"/>
              <w:right w:w="0" w:type="dxa"/>
            </w:tcMar>
          </w:tcPr>
          <w:p w:rsidR="004B0594" w:rsidRDefault="004B05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0594" w:rsidRDefault="004B05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0594" w:rsidRDefault="004B0594">
            <w:pPr>
              <w:pStyle w:val="ConsPlusNormal"/>
              <w:jc w:val="both"/>
            </w:pPr>
            <w:r>
              <w:rPr>
                <w:color w:val="392C69"/>
              </w:rPr>
              <w:t>КонсультантПлюс: примечание.</w:t>
            </w:r>
          </w:p>
          <w:p w:rsidR="004B0594" w:rsidRDefault="004B0594">
            <w:pPr>
              <w:pStyle w:val="ConsPlusNormal"/>
              <w:jc w:val="both"/>
            </w:pPr>
            <w:r>
              <w:rPr>
                <w:color w:val="392C69"/>
              </w:rPr>
              <w:t>Нумерация приложений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B0594" w:rsidRDefault="004B0594">
            <w:pPr>
              <w:pStyle w:val="ConsPlusNormal"/>
            </w:pPr>
          </w:p>
        </w:tc>
      </w:tr>
    </w:tbl>
    <w:p w:rsidR="004B0594" w:rsidRDefault="004B0594">
      <w:pPr>
        <w:pStyle w:val="ConsPlusNormal"/>
        <w:ind w:firstLine="540"/>
        <w:jc w:val="both"/>
      </w:pPr>
    </w:p>
    <w:p w:rsidR="004B0594" w:rsidRDefault="004B0594">
      <w:pPr>
        <w:pStyle w:val="ConsPlusNormal"/>
        <w:jc w:val="right"/>
        <w:outlineLvl w:val="1"/>
      </w:pPr>
      <w:r>
        <w:t>Приложение N 4</w:t>
      </w:r>
    </w:p>
    <w:p w:rsidR="004B0594" w:rsidRDefault="004B0594">
      <w:pPr>
        <w:pStyle w:val="ConsPlusNormal"/>
        <w:jc w:val="right"/>
      </w:pPr>
      <w:r>
        <w:t>к Административному регламенту,</w:t>
      </w:r>
    </w:p>
    <w:p w:rsidR="004B0594" w:rsidRDefault="004B0594">
      <w:pPr>
        <w:pStyle w:val="ConsPlusNormal"/>
        <w:jc w:val="right"/>
      </w:pPr>
      <w:r>
        <w:t>утвержденному Постановлением администрации</w:t>
      </w:r>
    </w:p>
    <w:p w:rsidR="004B0594" w:rsidRDefault="004B0594">
      <w:pPr>
        <w:pStyle w:val="ConsPlusNormal"/>
        <w:jc w:val="right"/>
      </w:pPr>
      <w:r>
        <w:t>Петропавловск-Камчатского городского округа</w:t>
      </w:r>
    </w:p>
    <w:p w:rsidR="004B0594" w:rsidRDefault="004B0594">
      <w:pPr>
        <w:pStyle w:val="ConsPlusNormal"/>
        <w:jc w:val="right"/>
      </w:pPr>
      <w:r>
        <w:t>от 05.07.2024 N 1800</w:t>
      </w:r>
    </w:p>
    <w:p w:rsidR="004B0594" w:rsidRDefault="004B0594">
      <w:pPr>
        <w:pStyle w:val="ConsPlusNormal"/>
        <w:ind w:firstLine="540"/>
        <w:jc w:val="both"/>
      </w:pPr>
    </w:p>
    <w:p w:rsidR="004B0594" w:rsidRDefault="004B0594">
      <w:pPr>
        <w:pStyle w:val="ConsPlusNonformat"/>
        <w:jc w:val="both"/>
      </w:pPr>
      <w:r>
        <w:t xml:space="preserve">    Угловой штамп</w:t>
      </w:r>
    </w:p>
    <w:p w:rsidR="004B0594" w:rsidRDefault="004B0594">
      <w:pPr>
        <w:pStyle w:val="ConsPlusNonformat"/>
        <w:jc w:val="both"/>
      </w:pPr>
      <w:r>
        <w:t xml:space="preserve">    Органа, выдавшего документ                                      Адресат</w:t>
      </w:r>
    </w:p>
    <w:p w:rsidR="004B0594" w:rsidRDefault="004B0594">
      <w:pPr>
        <w:pStyle w:val="ConsPlusNonformat"/>
        <w:jc w:val="both"/>
      </w:pPr>
    </w:p>
    <w:p w:rsidR="004B0594" w:rsidRDefault="004B0594">
      <w:pPr>
        <w:pStyle w:val="ConsPlusNonformat"/>
        <w:jc w:val="both"/>
      </w:pPr>
      <w:r>
        <w:t xml:space="preserve">            УВЕДОМЛЕНИЕ ОБ ИСПРАВЛЕНИИ ОПЕЧАТОК И (ИЛИ) ОШИБОК,</w:t>
      </w:r>
    </w:p>
    <w:p w:rsidR="004B0594" w:rsidRDefault="004B0594">
      <w:pPr>
        <w:pStyle w:val="ConsPlusNonformat"/>
        <w:jc w:val="both"/>
      </w:pPr>
      <w:r>
        <w:t xml:space="preserve">        ДОПУЩЕННЫХ В ДОКУМЕНТАХ, ВЫДАННЫХ ЗАЯВИТЕЛЮ ПО РЕЗУЛЬТАТАМ</w:t>
      </w:r>
    </w:p>
    <w:p w:rsidR="004B0594" w:rsidRDefault="004B0594">
      <w:pPr>
        <w:pStyle w:val="ConsPlusNonformat"/>
        <w:jc w:val="both"/>
      </w:pPr>
      <w:r>
        <w:t xml:space="preserve">                           ПРЕДОСТАВЛЕНИЯ УСЛУГИ</w:t>
      </w:r>
    </w:p>
    <w:p w:rsidR="004B0594" w:rsidRDefault="004B0594">
      <w:pPr>
        <w:pStyle w:val="ConsPlusNonformat"/>
        <w:jc w:val="both"/>
      </w:pPr>
    </w:p>
    <w:p w:rsidR="004B0594" w:rsidRDefault="004B0594">
      <w:pPr>
        <w:pStyle w:val="ConsPlusNonformat"/>
        <w:jc w:val="both"/>
      </w:pPr>
      <w:r>
        <w:t xml:space="preserve">    На основании запроса __________________________________________________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(номер и дата запроса на предоставление Услуги)</w:t>
      </w:r>
    </w:p>
    <w:p w:rsidR="004B0594" w:rsidRDefault="004B0594">
      <w:pPr>
        <w:pStyle w:val="ConsPlusNonformat"/>
        <w:jc w:val="both"/>
      </w:pPr>
      <w:r>
        <w:t>поступившего на рассмотрение 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(указывается дата получения запроса)</w:t>
      </w:r>
    </w:p>
    <w:p w:rsidR="004B0594" w:rsidRDefault="004B0594">
      <w:pPr>
        <w:pStyle w:val="ConsPlusNonformat"/>
        <w:jc w:val="both"/>
      </w:pPr>
      <w:r>
        <w:t>в соответствии с __________________________________________________________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t>уведомляем  Вас  об  исправлении  опечаток  и  (или)  ошибок,  допущенных в</w:t>
      </w:r>
    </w:p>
    <w:p w:rsidR="004B0594" w:rsidRDefault="004B0594">
      <w:pPr>
        <w:pStyle w:val="ConsPlusNonformat"/>
        <w:jc w:val="both"/>
      </w:pPr>
      <w:r>
        <w:t>документах, выданных заявителю по результатам предоставления Услуги.</w:t>
      </w:r>
    </w:p>
    <w:p w:rsidR="004B0594" w:rsidRDefault="004B0594">
      <w:pPr>
        <w:pStyle w:val="ConsPlusNonformat"/>
        <w:jc w:val="both"/>
      </w:pPr>
      <w:r>
        <w:t xml:space="preserve">    Сведения в документе __________________________________________________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t>(указывается наименование сведений до исправления ошибок и (или) опечаток)</w:t>
      </w:r>
    </w:p>
    <w:p w:rsidR="004B0594" w:rsidRDefault="004B0594">
      <w:pPr>
        <w:pStyle w:val="ConsPlusNonformat"/>
        <w:jc w:val="both"/>
      </w:pPr>
      <w:r>
        <w:t>исправлены на _____________________________________________________________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t>__________________________________ _____________ __________________________</w:t>
      </w:r>
    </w:p>
    <w:p w:rsidR="004B0594" w:rsidRDefault="004B0594">
      <w:pPr>
        <w:pStyle w:val="ConsPlusNonformat"/>
        <w:jc w:val="both"/>
      </w:pPr>
      <w:r>
        <w:t xml:space="preserve">   полное наименование должности      подпись        инициалы, фамилия</w:t>
      </w: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ind w:firstLine="540"/>
        <w:jc w:val="both"/>
      </w:pPr>
    </w:p>
    <w:p w:rsidR="00686D00" w:rsidRDefault="00686D00">
      <w:pPr>
        <w:rPr>
          <w:rFonts w:ascii="Calibri" w:eastAsiaTheme="minorEastAsia" w:hAnsi="Calibri" w:cs="Calibri"/>
          <w:lang w:eastAsia="ru-RU"/>
        </w:rPr>
      </w:pPr>
      <w:r>
        <w:br w:type="page"/>
      </w:r>
    </w:p>
    <w:p w:rsidR="004B0594" w:rsidRDefault="004B0594">
      <w:pPr>
        <w:pStyle w:val="ConsPlusNormal"/>
        <w:jc w:val="right"/>
        <w:outlineLvl w:val="1"/>
      </w:pPr>
      <w:r>
        <w:lastRenderedPageBreak/>
        <w:t>Приложение N 5</w:t>
      </w:r>
    </w:p>
    <w:p w:rsidR="004B0594" w:rsidRDefault="004B0594">
      <w:pPr>
        <w:pStyle w:val="ConsPlusNormal"/>
        <w:jc w:val="right"/>
      </w:pPr>
      <w:r>
        <w:t>к Административному регламенту,</w:t>
      </w:r>
    </w:p>
    <w:p w:rsidR="004B0594" w:rsidRDefault="004B0594">
      <w:pPr>
        <w:pStyle w:val="ConsPlusNormal"/>
        <w:jc w:val="right"/>
      </w:pPr>
      <w:r>
        <w:t>утвержденному Постановлением администрации</w:t>
      </w:r>
    </w:p>
    <w:p w:rsidR="004B0594" w:rsidRDefault="004B0594">
      <w:pPr>
        <w:pStyle w:val="ConsPlusNormal"/>
        <w:jc w:val="right"/>
      </w:pPr>
      <w:r>
        <w:t>Петропавловск-Камчатского городского округа</w:t>
      </w:r>
    </w:p>
    <w:p w:rsidR="004B0594" w:rsidRDefault="004B0594">
      <w:pPr>
        <w:pStyle w:val="ConsPlusNormal"/>
        <w:jc w:val="right"/>
      </w:pPr>
      <w:r>
        <w:t>от 05.07.2024 N 1800</w:t>
      </w:r>
    </w:p>
    <w:p w:rsidR="004B0594" w:rsidRDefault="004B0594">
      <w:pPr>
        <w:pStyle w:val="ConsPlusNormal"/>
        <w:ind w:firstLine="540"/>
        <w:jc w:val="both"/>
      </w:pPr>
    </w:p>
    <w:p w:rsidR="004B0594" w:rsidRDefault="004B0594">
      <w:pPr>
        <w:pStyle w:val="ConsPlusNonformat"/>
        <w:jc w:val="both"/>
      </w:pPr>
      <w:r>
        <w:t xml:space="preserve">    Угловой штамп</w:t>
      </w:r>
    </w:p>
    <w:p w:rsidR="004B0594" w:rsidRDefault="004B0594">
      <w:pPr>
        <w:pStyle w:val="ConsPlusNonformat"/>
        <w:jc w:val="both"/>
      </w:pPr>
      <w:r>
        <w:t xml:space="preserve">    Органа, выдавшего документ                                      Адресат</w:t>
      </w:r>
    </w:p>
    <w:p w:rsidR="004B0594" w:rsidRDefault="004B0594">
      <w:pPr>
        <w:pStyle w:val="ConsPlusNonformat"/>
        <w:jc w:val="both"/>
      </w:pPr>
    </w:p>
    <w:p w:rsidR="004B0594" w:rsidRDefault="004B0594">
      <w:pPr>
        <w:pStyle w:val="ConsPlusNonformat"/>
        <w:jc w:val="both"/>
      </w:pPr>
      <w:r>
        <w:t xml:space="preserve">       УВЕДОМЛЕНИЕ ОБ ОТКАЗЕ В ИСПРАВЛЕНИИ ОПЕЧАТОК И (ИЛИ) ОШИБОК,</w:t>
      </w:r>
    </w:p>
    <w:p w:rsidR="004B0594" w:rsidRDefault="004B0594">
      <w:pPr>
        <w:pStyle w:val="ConsPlusNonformat"/>
        <w:jc w:val="both"/>
      </w:pPr>
      <w:r>
        <w:t xml:space="preserve">        ДОПУЩЕННЫХ В ДОКУМЕНТАХ, ВЫДАННЫХ ЗАЯВИТЕЛЮ ПО РЕЗУЛЬТАТАМ</w:t>
      </w:r>
    </w:p>
    <w:p w:rsidR="004B0594" w:rsidRDefault="004B0594">
      <w:pPr>
        <w:pStyle w:val="ConsPlusNonformat"/>
        <w:jc w:val="both"/>
      </w:pPr>
      <w:r>
        <w:t xml:space="preserve">                           ПРЕДОСТАВЛЕНИЯ УСЛУГИ</w:t>
      </w:r>
    </w:p>
    <w:p w:rsidR="004B0594" w:rsidRDefault="004B0594">
      <w:pPr>
        <w:pStyle w:val="ConsPlusNonformat"/>
        <w:jc w:val="both"/>
      </w:pPr>
    </w:p>
    <w:p w:rsidR="004B0594" w:rsidRDefault="004B0594">
      <w:pPr>
        <w:pStyle w:val="ConsPlusNonformat"/>
        <w:jc w:val="both"/>
      </w:pPr>
      <w:r>
        <w:t xml:space="preserve">    На основании запроса __________________________________________________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(номер и дата запроса на предоставление Услуги)</w:t>
      </w:r>
    </w:p>
    <w:p w:rsidR="004B0594" w:rsidRDefault="004B0594">
      <w:pPr>
        <w:pStyle w:val="ConsPlusNonformat"/>
        <w:jc w:val="both"/>
      </w:pPr>
      <w:r>
        <w:t>поступившего на рассмотрение 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(указывается дата получения запроса)</w:t>
      </w:r>
    </w:p>
    <w:p w:rsidR="004B0594" w:rsidRDefault="004B0594">
      <w:pPr>
        <w:pStyle w:val="ConsPlusNonformat"/>
        <w:jc w:val="both"/>
      </w:pPr>
      <w:r>
        <w:t>в соответствии с __________________________________________________________</w:t>
      </w:r>
    </w:p>
    <w:p w:rsidR="004B0594" w:rsidRDefault="004B0594">
      <w:pPr>
        <w:pStyle w:val="ConsPlusNonformat"/>
        <w:jc w:val="both"/>
      </w:pPr>
      <w:r>
        <w:t>___________________________________________________________________________</w:t>
      </w:r>
    </w:p>
    <w:p w:rsidR="004B0594" w:rsidRDefault="004B0594">
      <w:pPr>
        <w:pStyle w:val="ConsPlusNonformat"/>
        <w:jc w:val="both"/>
      </w:pPr>
      <w:r>
        <w:t>уведомляем  Вас об отказе в исправлении опечаток и (или) ошибок, допущенных</w:t>
      </w:r>
    </w:p>
    <w:p w:rsidR="004B0594" w:rsidRDefault="004B0594">
      <w:pPr>
        <w:pStyle w:val="ConsPlusNonformat"/>
        <w:jc w:val="both"/>
      </w:pPr>
      <w:r>
        <w:t>в  документах,  выданных  заявителю по результатам предоставления Услуги, в</w:t>
      </w:r>
    </w:p>
    <w:p w:rsidR="004B0594" w:rsidRDefault="004B0594">
      <w:pPr>
        <w:pStyle w:val="ConsPlusNonformat"/>
        <w:jc w:val="both"/>
      </w:pPr>
      <w:r>
        <w:t>связи с тем, что __________________________________________________________</w:t>
      </w:r>
    </w:p>
    <w:p w:rsidR="004B0594" w:rsidRDefault="004B0594">
      <w:pPr>
        <w:pStyle w:val="ConsPlusNonformat"/>
        <w:jc w:val="both"/>
      </w:pPr>
      <w:r>
        <w:t>__________________________________________________________________________.</w:t>
      </w:r>
    </w:p>
    <w:p w:rsidR="004B0594" w:rsidRDefault="004B0594">
      <w:pPr>
        <w:pStyle w:val="ConsPlusNonformat"/>
        <w:jc w:val="both"/>
      </w:pPr>
      <w:r>
        <w:t xml:space="preserve">                       (указываются причины отказа)</w:t>
      </w:r>
    </w:p>
    <w:p w:rsidR="004B0594" w:rsidRDefault="004B0594">
      <w:pPr>
        <w:pStyle w:val="ConsPlusNonformat"/>
        <w:jc w:val="both"/>
      </w:pPr>
      <w:r>
        <w:t xml:space="preserve">    Уведомление  об отказе в исправлении опечаток и(или) ошибок, допущенных</w:t>
      </w:r>
    </w:p>
    <w:p w:rsidR="004B0594" w:rsidRDefault="004B0594">
      <w:pPr>
        <w:pStyle w:val="ConsPlusNonformat"/>
        <w:jc w:val="both"/>
      </w:pPr>
      <w:r>
        <w:t>в  документах,  выданных  заявителю по результатам предоставления Услуги, в</w:t>
      </w:r>
    </w:p>
    <w:p w:rsidR="004B0594" w:rsidRDefault="004B0594">
      <w:pPr>
        <w:pStyle w:val="ConsPlusNonformat"/>
        <w:jc w:val="both"/>
      </w:pPr>
      <w:r>
        <w:t>соответствии с ______________________________________________________ может</w:t>
      </w:r>
    </w:p>
    <w:p w:rsidR="004B0594" w:rsidRDefault="004B0594">
      <w:pPr>
        <w:pStyle w:val="ConsPlusNonformat"/>
        <w:jc w:val="both"/>
      </w:pPr>
      <w:r>
        <w:t>быть обжалован в суде.</w:t>
      </w:r>
    </w:p>
    <w:p w:rsidR="004B0594" w:rsidRDefault="004B0594">
      <w:pPr>
        <w:pStyle w:val="ConsPlusNonformat"/>
        <w:jc w:val="both"/>
      </w:pPr>
      <w:r>
        <w:t>__________________________________ _____________ __________________________</w:t>
      </w:r>
    </w:p>
    <w:p w:rsidR="004B0594" w:rsidRDefault="004B0594">
      <w:pPr>
        <w:pStyle w:val="ConsPlusNonformat"/>
        <w:jc w:val="both"/>
      </w:pPr>
      <w:r>
        <w:t xml:space="preserve">   полное наименование должности      подпись        инициалы, фамилия</w:t>
      </w:r>
    </w:p>
    <w:p w:rsidR="004B0594" w:rsidRDefault="004B0594">
      <w:pPr>
        <w:pStyle w:val="ConsPlusNormal"/>
        <w:ind w:firstLine="540"/>
        <w:jc w:val="both"/>
      </w:pPr>
    </w:p>
    <w:p w:rsidR="004B0594" w:rsidRDefault="004B0594">
      <w:pPr>
        <w:pStyle w:val="ConsPlusNormal"/>
        <w:ind w:firstLine="540"/>
        <w:jc w:val="both"/>
      </w:pPr>
    </w:p>
    <w:p w:rsidR="004B0594" w:rsidRDefault="004B0594">
      <w:pPr>
        <w:pStyle w:val="ConsPlusNormal"/>
        <w:pBdr>
          <w:bottom w:val="single" w:sz="6" w:space="0" w:color="auto"/>
        </w:pBdr>
        <w:spacing w:before="100" w:after="100"/>
        <w:jc w:val="both"/>
        <w:rPr>
          <w:sz w:val="2"/>
          <w:szCs w:val="2"/>
        </w:rPr>
      </w:pPr>
    </w:p>
    <w:p w:rsidR="00B32CB4" w:rsidRDefault="00B32CB4"/>
    <w:sectPr w:rsidR="00B32CB4" w:rsidSect="00014F5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594"/>
    <w:rsid w:val="004B0594"/>
    <w:rsid w:val="00686D00"/>
    <w:rsid w:val="00B32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2B3C26-60AE-4A6D-A4FE-C7B715B17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059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B05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B059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B05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B059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B059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B059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B059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3141&amp;dst=2014" TargetMode="External"/><Relationship Id="rId21" Type="http://schemas.openxmlformats.org/officeDocument/2006/relationships/hyperlink" Target="https://login.consultant.ru/link/?req=doc&amp;base=LAW&amp;n=483141&amp;dst=2044" TargetMode="External"/><Relationship Id="rId42" Type="http://schemas.openxmlformats.org/officeDocument/2006/relationships/hyperlink" Target="https://login.consultant.ru/link/?req=doc&amp;base=LAW&amp;n=483141&amp;dst=2055" TargetMode="External"/><Relationship Id="rId63" Type="http://schemas.openxmlformats.org/officeDocument/2006/relationships/hyperlink" Target="https://login.consultant.ru/link/?req=doc&amp;base=LAW&amp;n=483141&amp;dst=2062" TargetMode="External"/><Relationship Id="rId84" Type="http://schemas.openxmlformats.org/officeDocument/2006/relationships/hyperlink" Target="https://login.consultant.ru/link/?req=doc&amp;base=LAW&amp;n=468305" TargetMode="External"/><Relationship Id="rId138" Type="http://schemas.openxmlformats.org/officeDocument/2006/relationships/hyperlink" Target="https://login.consultant.ru/link/?req=doc&amp;base=LAW&amp;n=482692&amp;dst=465" TargetMode="External"/><Relationship Id="rId159" Type="http://schemas.openxmlformats.org/officeDocument/2006/relationships/hyperlink" Target="https://login.consultant.ru/link/?req=doc&amp;base=LAW&amp;n=468305" TargetMode="External"/><Relationship Id="rId170" Type="http://schemas.openxmlformats.org/officeDocument/2006/relationships/hyperlink" Target="https://login.consultant.ru/link/?req=doc&amp;base=LAW&amp;n=468305" TargetMode="External"/><Relationship Id="rId191" Type="http://schemas.openxmlformats.org/officeDocument/2006/relationships/hyperlink" Target="https://login.consultant.ru/link/?req=doc&amp;base=LAW&amp;n=483141&amp;dst=2062" TargetMode="External"/><Relationship Id="rId205" Type="http://schemas.openxmlformats.org/officeDocument/2006/relationships/fontTable" Target="fontTable.xml"/><Relationship Id="rId16" Type="http://schemas.openxmlformats.org/officeDocument/2006/relationships/hyperlink" Target="https://login.consultant.ru/link/?req=doc&amp;base=LAW&amp;n=483141&amp;dst=2554" TargetMode="External"/><Relationship Id="rId107" Type="http://schemas.openxmlformats.org/officeDocument/2006/relationships/hyperlink" Target="https://login.consultant.ru/link/?req=doc&amp;base=LAW&amp;n=483141&amp;dst=2554" TargetMode="External"/><Relationship Id="rId11" Type="http://schemas.openxmlformats.org/officeDocument/2006/relationships/hyperlink" Target="https://login.consultant.ru/link/?req=doc&amp;base=LAW&amp;n=495208&amp;dst=100042" TargetMode="External"/><Relationship Id="rId32" Type="http://schemas.openxmlformats.org/officeDocument/2006/relationships/hyperlink" Target="https://login.consultant.ru/link/?req=doc&amp;base=LAW&amp;n=483141&amp;dst=2055" TargetMode="External"/><Relationship Id="rId37" Type="http://schemas.openxmlformats.org/officeDocument/2006/relationships/hyperlink" Target="https://login.consultant.ru/link/?req=doc&amp;base=LAW&amp;n=483141&amp;dst=2556" TargetMode="External"/><Relationship Id="rId53" Type="http://schemas.openxmlformats.org/officeDocument/2006/relationships/hyperlink" Target="https://login.consultant.ru/link/?req=doc&amp;base=LAW&amp;n=483141&amp;dst=2062" TargetMode="External"/><Relationship Id="rId58" Type="http://schemas.openxmlformats.org/officeDocument/2006/relationships/hyperlink" Target="https://login.consultant.ru/link/?req=doc&amp;base=LAW&amp;n=483141&amp;dst=2019" TargetMode="External"/><Relationship Id="rId74" Type="http://schemas.openxmlformats.org/officeDocument/2006/relationships/hyperlink" Target="https://login.consultant.ru/link/?req=doc&amp;base=LAW&amp;n=468305" TargetMode="External"/><Relationship Id="rId79" Type="http://schemas.openxmlformats.org/officeDocument/2006/relationships/hyperlink" Target="https://login.consultant.ru/link/?req=doc&amp;base=LAW&amp;n=483141&amp;dst=1965" TargetMode="External"/><Relationship Id="rId102" Type="http://schemas.openxmlformats.org/officeDocument/2006/relationships/hyperlink" Target="https://login.consultant.ru/link/?req=doc&amp;base=LAW&amp;n=483141&amp;dst=2055" TargetMode="External"/><Relationship Id="rId123" Type="http://schemas.openxmlformats.org/officeDocument/2006/relationships/hyperlink" Target="https://login.consultant.ru/link/?req=doc&amp;base=LAW&amp;n=483141&amp;dst=2044" TargetMode="External"/><Relationship Id="rId128" Type="http://schemas.openxmlformats.org/officeDocument/2006/relationships/hyperlink" Target="https://login.consultant.ru/link/?req=doc&amp;base=LAW&amp;n=483141&amp;dst=2014" TargetMode="External"/><Relationship Id="rId144" Type="http://schemas.openxmlformats.org/officeDocument/2006/relationships/hyperlink" Target="https://login.consultant.ru/link/?req=doc&amp;base=LAW&amp;n=483141&amp;dst=2028" TargetMode="External"/><Relationship Id="rId149" Type="http://schemas.openxmlformats.org/officeDocument/2006/relationships/hyperlink" Target="https://login.consultant.ru/link/?req=doc&amp;base=LAW&amp;n=482692&amp;dst=465" TargetMode="External"/><Relationship Id="rId5" Type="http://schemas.openxmlformats.org/officeDocument/2006/relationships/hyperlink" Target="https://login.consultant.ru/link/?req=doc&amp;base=LAW&amp;n=483141" TargetMode="External"/><Relationship Id="rId90" Type="http://schemas.openxmlformats.org/officeDocument/2006/relationships/hyperlink" Target="https://login.consultant.ru/link/?req=doc&amp;base=LAW&amp;n=483141&amp;dst=2028" TargetMode="External"/><Relationship Id="rId95" Type="http://schemas.openxmlformats.org/officeDocument/2006/relationships/hyperlink" Target="https://login.consultant.ru/link/?req=doc&amp;base=LAW&amp;n=483141&amp;dst=2014" TargetMode="External"/><Relationship Id="rId160" Type="http://schemas.openxmlformats.org/officeDocument/2006/relationships/hyperlink" Target="https://login.consultant.ru/link/?req=doc&amp;base=LAW&amp;n=482692&amp;dst=465" TargetMode="External"/><Relationship Id="rId165" Type="http://schemas.openxmlformats.org/officeDocument/2006/relationships/hyperlink" Target="https://login.consultant.ru/link/?req=doc&amp;base=LAW&amp;n=483141&amp;dst=1965" TargetMode="External"/><Relationship Id="rId181" Type="http://schemas.openxmlformats.org/officeDocument/2006/relationships/hyperlink" Target="https://login.consultant.ru/link/?req=doc&amp;base=LAW&amp;n=468305" TargetMode="External"/><Relationship Id="rId186" Type="http://schemas.openxmlformats.org/officeDocument/2006/relationships/hyperlink" Target="https://login.consultant.ru/link/?req=doc&amp;base=LAW&amp;n=483141&amp;dst=2019" TargetMode="External"/><Relationship Id="rId22" Type="http://schemas.openxmlformats.org/officeDocument/2006/relationships/hyperlink" Target="https://login.consultant.ru/link/?req=doc&amp;base=LAW&amp;n=483141&amp;dst=2055" TargetMode="External"/><Relationship Id="rId27" Type="http://schemas.openxmlformats.org/officeDocument/2006/relationships/hyperlink" Target="https://login.consultant.ru/link/?req=doc&amp;base=LAW&amp;n=483141&amp;dst=2556" TargetMode="External"/><Relationship Id="rId43" Type="http://schemas.openxmlformats.org/officeDocument/2006/relationships/hyperlink" Target="https://login.consultant.ru/link/?req=doc&amp;base=LAW&amp;n=483141&amp;dst=2062" TargetMode="External"/><Relationship Id="rId48" Type="http://schemas.openxmlformats.org/officeDocument/2006/relationships/hyperlink" Target="https://login.consultant.ru/link/?req=doc&amp;base=LAW&amp;n=483141&amp;dst=2019" TargetMode="External"/><Relationship Id="rId64" Type="http://schemas.openxmlformats.org/officeDocument/2006/relationships/hyperlink" Target="https://login.consultant.ru/link/?req=doc&amp;base=LAW&amp;n=468305" TargetMode="External"/><Relationship Id="rId69" Type="http://schemas.openxmlformats.org/officeDocument/2006/relationships/hyperlink" Target="https://login.consultant.ru/link/?req=doc&amp;base=LAW&amp;n=483141&amp;dst=1965" TargetMode="External"/><Relationship Id="rId113" Type="http://schemas.openxmlformats.org/officeDocument/2006/relationships/hyperlink" Target="https://login.consultant.ru/link/?req=doc&amp;base=LAW&amp;n=483141&amp;dst=2055" TargetMode="External"/><Relationship Id="rId118" Type="http://schemas.openxmlformats.org/officeDocument/2006/relationships/hyperlink" Target="https://login.consultant.ru/link/?req=doc&amp;base=LAW&amp;n=483141&amp;dst=2554" TargetMode="External"/><Relationship Id="rId134" Type="http://schemas.openxmlformats.org/officeDocument/2006/relationships/hyperlink" Target="https://login.consultant.ru/link/?req=doc&amp;base=LAW&amp;n=483141&amp;dst=2044" TargetMode="External"/><Relationship Id="rId139" Type="http://schemas.openxmlformats.org/officeDocument/2006/relationships/hyperlink" Target="https://login.consultant.ru/link/?req=doc&amp;base=LAW&amp;n=483141&amp;dst=2014" TargetMode="External"/><Relationship Id="rId80" Type="http://schemas.openxmlformats.org/officeDocument/2006/relationships/hyperlink" Target="https://login.consultant.ru/link/?req=doc&amp;base=LAW&amp;n=483141&amp;dst=2028" TargetMode="External"/><Relationship Id="rId85" Type="http://schemas.openxmlformats.org/officeDocument/2006/relationships/hyperlink" Target="https://login.consultant.ru/link/?req=doc&amp;base=LAW&amp;n=483141&amp;dst=2014" TargetMode="External"/><Relationship Id="rId150" Type="http://schemas.openxmlformats.org/officeDocument/2006/relationships/hyperlink" Target="https://login.consultant.ru/link/?req=doc&amp;base=LAW&amp;n=483141&amp;dst=2014" TargetMode="External"/><Relationship Id="rId155" Type="http://schemas.openxmlformats.org/officeDocument/2006/relationships/hyperlink" Target="https://login.consultant.ru/link/?req=doc&amp;base=LAW&amp;n=483141&amp;dst=2028" TargetMode="External"/><Relationship Id="rId171" Type="http://schemas.openxmlformats.org/officeDocument/2006/relationships/hyperlink" Target="https://login.consultant.ru/link/?req=doc&amp;base=LAW&amp;n=482692&amp;dst=465" TargetMode="External"/><Relationship Id="rId176" Type="http://schemas.openxmlformats.org/officeDocument/2006/relationships/hyperlink" Target="https://login.consultant.ru/link/?req=doc&amp;base=LAW&amp;n=483141&amp;dst=1965" TargetMode="External"/><Relationship Id="rId192" Type="http://schemas.openxmlformats.org/officeDocument/2006/relationships/hyperlink" Target="https://login.consultant.ru/link/?req=doc&amp;base=LAW&amp;n=468305" TargetMode="External"/><Relationship Id="rId197" Type="http://schemas.openxmlformats.org/officeDocument/2006/relationships/hyperlink" Target="https://login.consultant.ru/link/?req=doc&amp;base=LAW&amp;n=483141&amp;dst=2019" TargetMode="External"/><Relationship Id="rId206" Type="http://schemas.openxmlformats.org/officeDocument/2006/relationships/theme" Target="theme/theme1.xml"/><Relationship Id="rId201" Type="http://schemas.openxmlformats.org/officeDocument/2006/relationships/hyperlink" Target="https://login.consultant.ru/link/?req=doc&amp;base=LAW&amp;n=483141&amp;dst=2055" TargetMode="External"/><Relationship Id="rId12" Type="http://schemas.openxmlformats.org/officeDocument/2006/relationships/hyperlink" Target="https://login.consultant.ru/link/?req=doc&amp;base=LAW&amp;n=498004&amp;dst=100174" TargetMode="External"/><Relationship Id="rId17" Type="http://schemas.openxmlformats.org/officeDocument/2006/relationships/hyperlink" Target="https://login.consultant.ru/link/?req=doc&amp;base=LAW&amp;n=483141&amp;dst=2556" TargetMode="External"/><Relationship Id="rId33" Type="http://schemas.openxmlformats.org/officeDocument/2006/relationships/hyperlink" Target="https://login.consultant.ru/link/?req=doc&amp;base=LAW&amp;n=483141&amp;dst=2062" TargetMode="External"/><Relationship Id="rId38" Type="http://schemas.openxmlformats.org/officeDocument/2006/relationships/hyperlink" Target="https://login.consultant.ru/link/?req=doc&amp;base=LAW&amp;n=483141&amp;dst=2019" TargetMode="External"/><Relationship Id="rId59" Type="http://schemas.openxmlformats.org/officeDocument/2006/relationships/hyperlink" Target="https://login.consultant.ru/link/?req=doc&amp;base=LAW&amp;n=483141&amp;dst=1965" TargetMode="External"/><Relationship Id="rId103" Type="http://schemas.openxmlformats.org/officeDocument/2006/relationships/hyperlink" Target="https://login.consultant.ru/link/?req=doc&amp;base=LAW&amp;n=483141&amp;dst=2062" TargetMode="External"/><Relationship Id="rId108" Type="http://schemas.openxmlformats.org/officeDocument/2006/relationships/hyperlink" Target="https://login.consultant.ru/link/?req=doc&amp;base=LAW&amp;n=483141&amp;dst=2556" TargetMode="External"/><Relationship Id="rId124" Type="http://schemas.openxmlformats.org/officeDocument/2006/relationships/hyperlink" Target="https://login.consultant.ru/link/?req=doc&amp;base=LAW&amp;n=483141&amp;dst=2055" TargetMode="External"/><Relationship Id="rId129" Type="http://schemas.openxmlformats.org/officeDocument/2006/relationships/hyperlink" Target="https://login.consultant.ru/link/?req=doc&amp;base=LAW&amp;n=483141&amp;dst=2554" TargetMode="External"/><Relationship Id="rId54" Type="http://schemas.openxmlformats.org/officeDocument/2006/relationships/hyperlink" Target="https://login.consultant.ru/link/?req=doc&amp;base=LAW&amp;n=468305" TargetMode="External"/><Relationship Id="rId70" Type="http://schemas.openxmlformats.org/officeDocument/2006/relationships/hyperlink" Target="https://login.consultant.ru/link/?req=doc&amp;base=LAW&amp;n=483141&amp;dst=2028" TargetMode="External"/><Relationship Id="rId75" Type="http://schemas.openxmlformats.org/officeDocument/2006/relationships/hyperlink" Target="https://login.consultant.ru/link/?req=doc&amp;base=LAW&amp;n=483141&amp;dst=2014" TargetMode="External"/><Relationship Id="rId91" Type="http://schemas.openxmlformats.org/officeDocument/2006/relationships/hyperlink" Target="https://login.consultant.ru/link/?req=doc&amp;base=LAW&amp;n=483141&amp;dst=2044" TargetMode="External"/><Relationship Id="rId96" Type="http://schemas.openxmlformats.org/officeDocument/2006/relationships/hyperlink" Target="https://login.consultant.ru/link/?req=doc&amp;base=LAW&amp;n=483141&amp;dst=2554" TargetMode="External"/><Relationship Id="rId140" Type="http://schemas.openxmlformats.org/officeDocument/2006/relationships/hyperlink" Target="https://login.consultant.ru/link/?req=doc&amp;base=LAW&amp;n=483141&amp;dst=2554" TargetMode="External"/><Relationship Id="rId145" Type="http://schemas.openxmlformats.org/officeDocument/2006/relationships/hyperlink" Target="https://login.consultant.ru/link/?req=doc&amp;base=LAW&amp;n=483141&amp;dst=2044" TargetMode="External"/><Relationship Id="rId161" Type="http://schemas.openxmlformats.org/officeDocument/2006/relationships/hyperlink" Target="https://login.consultant.ru/link/?req=doc&amp;base=LAW&amp;n=483141&amp;dst=2014" TargetMode="External"/><Relationship Id="rId166" Type="http://schemas.openxmlformats.org/officeDocument/2006/relationships/hyperlink" Target="https://login.consultant.ru/link/?req=doc&amp;base=LAW&amp;n=483141&amp;dst=2028" TargetMode="External"/><Relationship Id="rId182" Type="http://schemas.openxmlformats.org/officeDocument/2006/relationships/hyperlink" Target="https://login.consultant.ru/link/?req=doc&amp;base=LAW&amp;n=482692&amp;dst=465" TargetMode="External"/><Relationship Id="rId187" Type="http://schemas.openxmlformats.org/officeDocument/2006/relationships/hyperlink" Target="https://login.consultant.ru/link/?req=doc&amp;base=LAW&amp;n=483141&amp;dst=1965" TargetMode="External"/><Relationship Id="rId1" Type="http://schemas.openxmlformats.org/officeDocument/2006/relationships/styles" Target="styles.xml"/><Relationship Id="rId6" Type="http://schemas.openxmlformats.org/officeDocument/2006/relationships/hyperlink" Target="https://login.consultant.ru/link/?req=doc&amp;base=LAW&amp;n=494996" TargetMode="External"/><Relationship Id="rId23" Type="http://schemas.openxmlformats.org/officeDocument/2006/relationships/hyperlink" Target="https://login.consultant.ru/link/?req=doc&amp;base=LAW&amp;n=483141&amp;dst=2062" TargetMode="External"/><Relationship Id="rId28" Type="http://schemas.openxmlformats.org/officeDocument/2006/relationships/hyperlink" Target="https://login.consultant.ru/link/?req=doc&amp;base=LAW&amp;n=483141&amp;dst=2019" TargetMode="External"/><Relationship Id="rId49" Type="http://schemas.openxmlformats.org/officeDocument/2006/relationships/hyperlink" Target="https://login.consultant.ru/link/?req=doc&amp;base=LAW&amp;n=483141&amp;dst=1965" TargetMode="External"/><Relationship Id="rId114" Type="http://schemas.openxmlformats.org/officeDocument/2006/relationships/hyperlink" Target="https://login.consultant.ru/link/?req=doc&amp;base=LAW&amp;n=483141&amp;dst=2062" TargetMode="External"/><Relationship Id="rId119" Type="http://schemas.openxmlformats.org/officeDocument/2006/relationships/hyperlink" Target="https://login.consultant.ru/link/?req=doc&amp;base=LAW&amp;n=483141&amp;dst=2556" TargetMode="External"/><Relationship Id="rId44" Type="http://schemas.openxmlformats.org/officeDocument/2006/relationships/hyperlink" Target="https://login.consultant.ru/link/?req=doc&amp;base=LAW&amp;n=468305" TargetMode="External"/><Relationship Id="rId60" Type="http://schemas.openxmlformats.org/officeDocument/2006/relationships/hyperlink" Target="https://login.consultant.ru/link/?req=doc&amp;base=LAW&amp;n=483141&amp;dst=2028" TargetMode="External"/><Relationship Id="rId65" Type="http://schemas.openxmlformats.org/officeDocument/2006/relationships/hyperlink" Target="https://login.consultant.ru/link/?req=doc&amp;base=LAW&amp;n=483141&amp;dst=2014" TargetMode="External"/><Relationship Id="rId81" Type="http://schemas.openxmlformats.org/officeDocument/2006/relationships/hyperlink" Target="https://login.consultant.ru/link/?req=doc&amp;base=LAW&amp;n=483141&amp;dst=2044" TargetMode="External"/><Relationship Id="rId86" Type="http://schemas.openxmlformats.org/officeDocument/2006/relationships/hyperlink" Target="https://login.consultant.ru/link/?req=doc&amp;base=LAW&amp;n=483141&amp;dst=2554" TargetMode="External"/><Relationship Id="rId130" Type="http://schemas.openxmlformats.org/officeDocument/2006/relationships/hyperlink" Target="https://login.consultant.ru/link/?req=doc&amp;base=LAW&amp;n=483141&amp;dst=2556" TargetMode="External"/><Relationship Id="rId135" Type="http://schemas.openxmlformats.org/officeDocument/2006/relationships/hyperlink" Target="https://login.consultant.ru/link/?req=doc&amp;base=LAW&amp;n=483141&amp;dst=2055" TargetMode="External"/><Relationship Id="rId151" Type="http://schemas.openxmlformats.org/officeDocument/2006/relationships/hyperlink" Target="https://login.consultant.ru/link/?req=doc&amp;base=LAW&amp;n=483141&amp;dst=2554" TargetMode="External"/><Relationship Id="rId156" Type="http://schemas.openxmlformats.org/officeDocument/2006/relationships/hyperlink" Target="https://login.consultant.ru/link/?req=doc&amp;base=LAW&amp;n=483141&amp;dst=2044" TargetMode="External"/><Relationship Id="rId177" Type="http://schemas.openxmlformats.org/officeDocument/2006/relationships/hyperlink" Target="https://login.consultant.ru/link/?req=doc&amp;base=LAW&amp;n=483141&amp;dst=2028" TargetMode="External"/><Relationship Id="rId198" Type="http://schemas.openxmlformats.org/officeDocument/2006/relationships/hyperlink" Target="https://login.consultant.ru/link/?req=doc&amp;base=LAW&amp;n=483141&amp;dst=1965" TargetMode="External"/><Relationship Id="rId172" Type="http://schemas.openxmlformats.org/officeDocument/2006/relationships/hyperlink" Target="https://login.consultant.ru/link/?req=doc&amp;base=LAW&amp;n=483141&amp;dst=2014" TargetMode="External"/><Relationship Id="rId193" Type="http://schemas.openxmlformats.org/officeDocument/2006/relationships/hyperlink" Target="https://login.consultant.ru/link/?req=doc&amp;base=LAW&amp;n=482692&amp;dst=465" TargetMode="External"/><Relationship Id="rId202" Type="http://schemas.openxmlformats.org/officeDocument/2006/relationships/hyperlink" Target="https://login.consultant.ru/link/?req=doc&amp;base=LAW&amp;n=483141&amp;dst=2062" TargetMode="External"/><Relationship Id="rId13" Type="http://schemas.openxmlformats.org/officeDocument/2006/relationships/hyperlink" Target="https://login.consultant.ru/link/?req=doc&amp;base=LAW&amp;n=491831" TargetMode="External"/><Relationship Id="rId18" Type="http://schemas.openxmlformats.org/officeDocument/2006/relationships/hyperlink" Target="https://login.consultant.ru/link/?req=doc&amp;base=LAW&amp;n=483141&amp;dst=2019" TargetMode="External"/><Relationship Id="rId39" Type="http://schemas.openxmlformats.org/officeDocument/2006/relationships/hyperlink" Target="https://login.consultant.ru/link/?req=doc&amp;base=LAW&amp;n=483141&amp;dst=1965" TargetMode="External"/><Relationship Id="rId109" Type="http://schemas.openxmlformats.org/officeDocument/2006/relationships/hyperlink" Target="https://login.consultant.ru/link/?req=doc&amp;base=LAW&amp;n=483141&amp;dst=2019" TargetMode="External"/><Relationship Id="rId34" Type="http://schemas.openxmlformats.org/officeDocument/2006/relationships/hyperlink" Target="https://login.consultant.ru/link/?req=doc&amp;base=LAW&amp;n=468305" TargetMode="External"/><Relationship Id="rId50" Type="http://schemas.openxmlformats.org/officeDocument/2006/relationships/hyperlink" Target="https://login.consultant.ru/link/?req=doc&amp;base=LAW&amp;n=483141&amp;dst=2028" TargetMode="External"/><Relationship Id="rId55" Type="http://schemas.openxmlformats.org/officeDocument/2006/relationships/hyperlink" Target="https://login.consultant.ru/link/?req=doc&amp;base=LAW&amp;n=483141&amp;dst=2014" TargetMode="External"/><Relationship Id="rId76" Type="http://schemas.openxmlformats.org/officeDocument/2006/relationships/hyperlink" Target="https://login.consultant.ru/link/?req=doc&amp;base=LAW&amp;n=483141&amp;dst=2554" TargetMode="External"/><Relationship Id="rId97" Type="http://schemas.openxmlformats.org/officeDocument/2006/relationships/hyperlink" Target="https://login.consultant.ru/link/?req=doc&amp;base=LAW&amp;n=483141&amp;dst=2556" TargetMode="External"/><Relationship Id="rId104" Type="http://schemas.openxmlformats.org/officeDocument/2006/relationships/hyperlink" Target="https://login.consultant.ru/link/?req=doc&amp;base=LAW&amp;n=468305" TargetMode="External"/><Relationship Id="rId120" Type="http://schemas.openxmlformats.org/officeDocument/2006/relationships/hyperlink" Target="https://login.consultant.ru/link/?req=doc&amp;base=LAW&amp;n=483141&amp;dst=2019" TargetMode="External"/><Relationship Id="rId125" Type="http://schemas.openxmlformats.org/officeDocument/2006/relationships/hyperlink" Target="https://login.consultant.ru/link/?req=doc&amp;base=LAW&amp;n=483141&amp;dst=2062" TargetMode="External"/><Relationship Id="rId141" Type="http://schemas.openxmlformats.org/officeDocument/2006/relationships/hyperlink" Target="https://login.consultant.ru/link/?req=doc&amp;base=LAW&amp;n=483141&amp;dst=2556" TargetMode="External"/><Relationship Id="rId146" Type="http://schemas.openxmlformats.org/officeDocument/2006/relationships/hyperlink" Target="https://login.consultant.ru/link/?req=doc&amp;base=LAW&amp;n=483141&amp;dst=2055" TargetMode="External"/><Relationship Id="rId167" Type="http://schemas.openxmlformats.org/officeDocument/2006/relationships/hyperlink" Target="https://login.consultant.ru/link/?req=doc&amp;base=LAW&amp;n=483141&amp;dst=2044" TargetMode="External"/><Relationship Id="rId188" Type="http://schemas.openxmlformats.org/officeDocument/2006/relationships/hyperlink" Target="https://login.consultant.ru/link/?req=doc&amp;base=LAW&amp;n=483141&amp;dst=2028" TargetMode="External"/><Relationship Id="rId7" Type="http://schemas.openxmlformats.org/officeDocument/2006/relationships/hyperlink" Target="https://login.consultant.ru/link/?req=doc&amp;base=LAW&amp;n=480999" TargetMode="External"/><Relationship Id="rId71" Type="http://schemas.openxmlformats.org/officeDocument/2006/relationships/hyperlink" Target="https://login.consultant.ru/link/?req=doc&amp;base=LAW&amp;n=483141&amp;dst=2044" TargetMode="External"/><Relationship Id="rId92" Type="http://schemas.openxmlformats.org/officeDocument/2006/relationships/hyperlink" Target="https://login.consultant.ru/link/?req=doc&amp;base=LAW&amp;n=483141&amp;dst=2055" TargetMode="External"/><Relationship Id="rId162" Type="http://schemas.openxmlformats.org/officeDocument/2006/relationships/hyperlink" Target="https://login.consultant.ru/link/?req=doc&amp;base=LAW&amp;n=483141&amp;dst=2554" TargetMode="External"/><Relationship Id="rId183" Type="http://schemas.openxmlformats.org/officeDocument/2006/relationships/hyperlink" Target="https://login.consultant.ru/link/?req=doc&amp;base=LAW&amp;n=483141&amp;dst=2014" TargetMode="External"/><Relationship Id="rId2" Type="http://schemas.openxmlformats.org/officeDocument/2006/relationships/settings" Target="settings.xml"/><Relationship Id="rId29" Type="http://schemas.openxmlformats.org/officeDocument/2006/relationships/hyperlink" Target="https://login.consultant.ru/link/?req=doc&amp;base=LAW&amp;n=483141&amp;dst=1965" TargetMode="External"/><Relationship Id="rId24" Type="http://schemas.openxmlformats.org/officeDocument/2006/relationships/hyperlink" Target="https://login.consultant.ru/link/?req=doc&amp;base=LAW&amp;n=468305" TargetMode="External"/><Relationship Id="rId40" Type="http://schemas.openxmlformats.org/officeDocument/2006/relationships/hyperlink" Target="https://login.consultant.ru/link/?req=doc&amp;base=LAW&amp;n=483141&amp;dst=2028" TargetMode="External"/><Relationship Id="rId45" Type="http://schemas.openxmlformats.org/officeDocument/2006/relationships/hyperlink" Target="https://login.consultant.ru/link/?req=doc&amp;base=LAW&amp;n=483141&amp;dst=2014" TargetMode="External"/><Relationship Id="rId66" Type="http://schemas.openxmlformats.org/officeDocument/2006/relationships/hyperlink" Target="https://login.consultant.ru/link/?req=doc&amp;base=LAW&amp;n=483141&amp;dst=2554" TargetMode="External"/><Relationship Id="rId87" Type="http://schemas.openxmlformats.org/officeDocument/2006/relationships/hyperlink" Target="https://login.consultant.ru/link/?req=doc&amp;base=LAW&amp;n=483141&amp;dst=2556" TargetMode="External"/><Relationship Id="rId110" Type="http://schemas.openxmlformats.org/officeDocument/2006/relationships/hyperlink" Target="https://login.consultant.ru/link/?req=doc&amp;base=LAW&amp;n=483141&amp;dst=1965" TargetMode="External"/><Relationship Id="rId115" Type="http://schemas.openxmlformats.org/officeDocument/2006/relationships/hyperlink" Target="https://login.consultant.ru/link/?req=doc&amp;base=LAW&amp;n=468305" TargetMode="External"/><Relationship Id="rId131" Type="http://schemas.openxmlformats.org/officeDocument/2006/relationships/hyperlink" Target="https://login.consultant.ru/link/?req=doc&amp;base=LAW&amp;n=483141&amp;dst=2019" TargetMode="External"/><Relationship Id="rId136" Type="http://schemas.openxmlformats.org/officeDocument/2006/relationships/hyperlink" Target="https://login.consultant.ru/link/?req=doc&amp;base=LAW&amp;n=483141&amp;dst=2062" TargetMode="External"/><Relationship Id="rId157" Type="http://schemas.openxmlformats.org/officeDocument/2006/relationships/hyperlink" Target="https://login.consultant.ru/link/?req=doc&amp;base=LAW&amp;n=483141&amp;dst=2055" TargetMode="External"/><Relationship Id="rId178" Type="http://schemas.openxmlformats.org/officeDocument/2006/relationships/hyperlink" Target="https://login.consultant.ru/link/?req=doc&amp;base=LAW&amp;n=483141&amp;dst=2044" TargetMode="External"/><Relationship Id="rId61" Type="http://schemas.openxmlformats.org/officeDocument/2006/relationships/hyperlink" Target="https://login.consultant.ru/link/?req=doc&amp;base=LAW&amp;n=483141&amp;dst=2044" TargetMode="External"/><Relationship Id="rId82" Type="http://schemas.openxmlformats.org/officeDocument/2006/relationships/hyperlink" Target="https://login.consultant.ru/link/?req=doc&amp;base=LAW&amp;n=483141&amp;dst=2055" TargetMode="External"/><Relationship Id="rId152" Type="http://schemas.openxmlformats.org/officeDocument/2006/relationships/hyperlink" Target="https://login.consultant.ru/link/?req=doc&amp;base=LAW&amp;n=483141&amp;dst=2556" TargetMode="External"/><Relationship Id="rId173" Type="http://schemas.openxmlformats.org/officeDocument/2006/relationships/hyperlink" Target="https://login.consultant.ru/link/?req=doc&amp;base=LAW&amp;n=483141&amp;dst=2554" TargetMode="External"/><Relationship Id="rId194" Type="http://schemas.openxmlformats.org/officeDocument/2006/relationships/hyperlink" Target="https://login.consultant.ru/link/?req=doc&amp;base=LAW&amp;n=483141&amp;dst=2014" TargetMode="External"/><Relationship Id="rId199" Type="http://schemas.openxmlformats.org/officeDocument/2006/relationships/hyperlink" Target="https://login.consultant.ru/link/?req=doc&amp;base=LAW&amp;n=483141&amp;dst=2028" TargetMode="External"/><Relationship Id="rId203" Type="http://schemas.openxmlformats.org/officeDocument/2006/relationships/hyperlink" Target="https://login.consultant.ru/link/?req=doc&amp;base=LAW&amp;n=482692&amp;dst=465" TargetMode="External"/><Relationship Id="rId19" Type="http://schemas.openxmlformats.org/officeDocument/2006/relationships/hyperlink" Target="https://login.consultant.ru/link/?req=doc&amp;base=LAW&amp;n=483141&amp;dst=1965" TargetMode="External"/><Relationship Id="rId14" Type="http://schemas.openxmlformats.org/officeDocument/2006/relationships/hyperlink" Target="https://login.consultant.ru/link/?req=doc&amp;base=LAW&amp;n=468305" TargetMode="External"/><Relationship Id="rId30" Type="http://schemas.openxmlformats.org/officeDocument/2006/relationships/hyperlink" Target="https://login.consultant.ru/link/?req=doc&amp;base=LAW&amp;n=483141&amp;dst=2028" TargetMode="External"/><Relationship Id="rId35" Type="http://schemas.openxmlformats.org/officeDocument/2006/relationships/hyperlink" Target="https://login.consultant.ru/link/?req=doc&amp;base=LAW&amp;n=483141&amp;dst=2014" TargetMode="External"/><Relationship Id="rId56" Type="http://schemas.openxmlformats.org/officeDocument/2006/relationships/hyperlink" Target="https://login.consultant.ru/link/?req=doc&amp;base=LAW&amp;n=483141&amp;dst=2554" TargetMode="External"/><Relationship Id="rId77" Type="http://schemas.openxmlformats.org/officeDocument/2006/relationships/hyperlink" Target="https://login.consultant.ru/link/?req=doc&amp;base=LAW&amp;n=483141&amp;dst=2556" TargetMode="External"/><Relationship Id="rId100" Type="http://schemas.openxmlformats.org/officeDocument/2006/relationships/hyperlink" Target="https://login.consultant.ru/link/?req=doc&amp;base=LAW&amp;n=483141&amp;dst=2028" TargetMode="External"/><Relationship Id="rId105" Type="http://schemas.openxmlformats.org/officeDocument/2006/relationships/hyperlink" Target="https://login.consultant.ru/link/?req=doc&amp;base=LAW&amp;n=482692&amp;dst=465" TargetMode="External"/><Relationship Id="rId126" Type="http://schemas.openxmlformats.org/officeDocument/2006/relationships/hyperlink" Target="https://login.consultant.ru/link/?req=doc&amp;base=LAW&amp;n=468305" TargetMode="External"/><Relationship Id="rId147" Type="http://schemas.openxmlformats.org/officeDocument/2006/relationships/hyperlink" Target="https://login.consultant.ru/link/?req=doc&amp;base=LAW&amp;n=483141&amp;dst=2062" TargetMode="External"/><Relationship Id="rId168" Type="http://schemas.openxmlformats.org/officeDocument/2006/relationships/hyperlink" Target="https://login.consultant.ru/link/?req=doc&amp;base=LAW&amp;n=483141&amp;dst=2055" TargetMode="External"/><Relationship Id="rId8" Type="http://schemas.openxmlformats.org/officeDocument/2006/relationships/hyperlink" Target="https://login.consultant.ru/link/?req=doc&amp;base=RLAW296&amp;n=193202" TargetMode="External"/><Relationship Id="rId51" Type="http://schemas.openxmlformats.org/officeDocument/2006/relationships/hyperlink" Target="https://login.consultant.ru/link/?req=doc&amp;base=LAW&amp;n=483141&amp;dst=2044" TargetMode="External"/><Relationship Id="rId72" Type="http://schemas.openxmlformats.org/officeDocument/2006/relationships/hyperlink" Target="https://login.consultant.ru/link/?req=doc&amp;base=LAW&amp;n=483141&amp;dst=2055" TargetMode="External"/><Relationship Id="rId93" Type="http://schemas.openxmlformats.org/officeDocument/2006/relationships/hyperlink" Target="https://login.consultant.ru/link/?req=doc&amp;base=LAW&amp;n=483141&amp;dst=2062" TargetMode="External"/><Relationship Id="rId98" Type="http://schemas.openxmlformats.org/officeDocument/2006/relationships/hyperlink" Target="https://login.consultant.ru/link/?req=doc&amp;base=LAW&amp;n=483141&amp;dst=2019" TargetMode="External"/><Relationship Id="rId121" Type="http://schemas.openxmlformats.org/officeDocument/2006/relationships/hyperlink" Target="https://login.consultant.ru/link/?req=doc&amp;base=LAW&amp;n=483141&amp;dst=1965" TargetMode="External"/><Relationship Id="rId142" Type="http://schemas.openxmlformats.org/officeDocument/2006/relationships/hyperlink" Target="https://login.consultant.ru/link/?req=doc&amp;base=LAW&amp;n=483141&amp;dst=2019" TargetMode="External"/><Relationship Id="rId163" Type="http://schemas.openxmlformats.org/officeDocument/2006/relationships/hyperlink" Target="https://login.consultant.ru/link/?req=doc&amp;base=LAW&amp;n=483141&amp;dst=2556" TargetMode="External"/><Relationship Id="rId184" Type="http://schemas.openxmlformats.org/officeDocument/2006/relationships/hyperlink" Target="https://login.consultant.ru/link/?req=doc&amp;base=LAW&amp;n=483141&amp;dst=2554" TargetMode="External"/><Relationship Id="rId189" Type="http://schemas.openxmlformats.org/officeDocument/2006/relationships/hyperlink" Target="https://login.consultant.ru/link/?req=doc&amp;base=LAW&amp;n=483141&amp;dst=2044"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83141&amp;dst=2014" TargetMode="External"/><Relationship Id="rId46" Type="http://schemas.openxmlformats.org/officeDocument/2006/relationships/hyperlink" Target="https://login.consultant.ru/link/?req=doc&amp;base=LAW&amp;n=483141&amp;dst=2554" TargetMode="External"/><Relationship Id="rId67" Type="http://schemas.openxmlformats.org/officeDocument/2006/relationships/hyperlink" Target="https://login.consultant.ru/link/?req=doc&amp;base=LAW&amp;n=483141&amp;dst=2556" TargetMode="External"/><Relationship Id="rId116" Type="http://schemas.openxmlformats.org/officeDocument/2006/relationships/hyperlink" Target="https://login.consultant.ru/link/?req=doc&amp;base=LAW&amp;n=482692&amp;dst=465" TargetMode="External"/><Relationship Id="rId137" Type="http://schemas.openxmlformats.org/officeDocument/2006/relationships/hyperlink" Target="https://login.consultant.ru/link/?req=doc&amp;base=LAW&amp;n=468305" TargetMode="External"/><Relationship Id="rId158" Type="http://schemas.openxmlformats.org/officeDocument/2006/relationships/hyperlink" Target="https://login.consultant.ru/link/?req=doc&amp;base=LAW&amp;n=483141&amp;dst=2062" TargetMode="External"/><Relationship Id="rId20" Type="http://schemas.openxmlformats.org/officeDocument/2006/relationships/hyperlink" Target="https://login.consultant.ru/link/?req=doc&amp;base=LAW&amp;n=483141&amp;dst=2028" TargetMode="External"/><Relationship Id="rId41" Type="http://schemas.openxmlformats.org/officeDocument/2006/relationships/hyperlink" Target="https://login.consultant.ru/link/?req=doc&amp;base=LAW&amp;n=483141&amp;dst=2044" TargetMode="External"/><Relationship Id="rId62" Type="http://schemas.openxmlformats.org/officeDocument/2006/relationships/hyperlink" Target="https://login.consultant.ru/link/?req=doc&amp;base=LAW&amp;n=483141&amp;dst=2055" TargetMode="External"/><Relationship Id="rId83" Type="http://schemas.openxmlformats.org/officeDocument/2006/relationships/hyperlink" Target="https://login.consultant.ru/link/?req=doc&amp;base=LAW&amp;n=483141&amp;dst=2062" TargetMode="External"/><Relationship Id="rId88" Type="http://schemas.openxmlformats.org/officeDocument/2006/relationships/hyperlink" Target="https://login.consultant.ru/link/?req=doc&amp;base=LAW&amp;n=483141&amp;dst=2019" TargetMode="External"/><Relationship Id="rId111" Type="http://schemas.openxmlformats.org/officeDocument/2006/relationships/hyperlink" Target="https://login.consultant.ru/link/?req=doc&amp;base=LAW&amp;n=483141&amp;dst=2028" TargetMode="External"/><Relationship Id="rId132" Type="http://schemas.openxmlformats.org/officeDocument/2006/relationships/hyperlink" Target="https://login.consultant.ru/link/?req=doc&amp;base=LAW&amp;n=483141&amp;dst=1965" TargetMode="External"/><Relationship Id="rId153" Type="http://schemas.openxmlformats.org/officeDocument/2006/relationships/hyperlink" Target="https://login.consultant.ru/link/?req=doc&amp;base=LAW&amp;n=483141&amp;dst=2019" TargetMode="External"/><Relationship Id="rId174" Type="http://schemas.openxmlformats.org/officeDocument/2006/relationships/hyperlink" Target="https://login.consultant.ru/link/?req=doc&amp;base=LAW&amp;n=483141&amp;dst=2556" TargetMode="External"/><Relationship Id="rId179" Type="http://schemas.openxmlformats.org/officeDocument/2006/relationships/hyperlink" Target="https://login.consultant.ru/link/?req=doc&amp;base=LAW&amp;n=483141&amp;dst=2055" TargetMode="External"/><Relationship Id="rId195" Type="http://schemas.openxmlformats.org/officeDocument/2006/relationships/hyperlink" Target="https://login.consultant.ru/link/?req=doc&amp;base=LAW&amp;n=483141&amp;dst=2554" TargetMode="External"/><Relationship Id="rId190" Type="http://schemas.openxmlformats.org/officeDocument/2006/relationships/hyperlink" Target="https://login.consultant.ru/link/?req=doc&amp;base=LAW&amp;n=483141&amp;dst=2055" TargetMode="External"/><Relationship Id="rId204" Type="http://schemas.openxmlformats.org/officeDocument/2006/relationships/hyperlink" Target="http://do.gosuslugi.ru" TargetMode="External"/><Relationship Id="rId15" Type="http://schemas.openxmlformats.org/officeDocument/2006/relationships/hyperlink" Target="https://login.consultant.ru/link/?req=doc&amp;base=LAW&amp;n=483141&amp;dst=2014" TargetMode="External"/><Relationship Id="rId36" Type="http://schemas.openxmlformats.org/officeDocument/2006/relationships/hyperlink" Target="https://login.consultant.ru/link/?req=doc&amp;base=LAW&amp;n=483141&amp;dst=2554" TargetMode="External"/><Relationship Id="rId57" Type="http://schemas.openxmlformats.org/officeDocument/2006/relationships/hyperlink" Target="https://login.consultant.ru/link/?req=doc&amp;base=LAW&amp;n=483141&amp;dst=2556" TargetMode="External"/><Relationship Id="rId106" Type="http://schemas.openxmlformats.org/officeDocument/2006/relationships/hyperlink" Target="https://login.consultant.ru/link/?req=doc&amp;base=LAW&amp;n=483141&amp;dst=2014" TargetMode="External"/><Relationship Id="rId127" Type="http://schemas.openxmlformats.org/officeDocument/2006/relationships/hyperlink" Target="https://login.consultant.ru/link/?req=doc&amp;base=LAW&amp;n=482692&amp;dst=465" TargetMode="External"/><Relationship Id="rId10" Type="http://schemas.openxmlformats.org/officeDocument/2006/relationships/hyperlink" Target="https://login.consultant.ru/link/?req=doc&amp;base=RLAW296&amp;n=187020" TargetMode="External"/><Relationship Id="rId31" Type="http://schemas.openxmlformats.org/officeDocument/2006/relationships/hyperlink" Target="https://login.consultant.ru/link/?req=doc&amp;base=LAW&amp;n=483141&amp;dst=2044" TargetMode="External"/><Relationship Id="rId52" Type="http://schemas.openxmlformats.org/officeDocument/2006/relationships/hyperlink" Target="https://login.consultant.ru/link/?req=doc&amp;base=LAW&amp;n=483141&amp;dst=2055" TargetMode="External"/><Relationship Id="rId73" Type="http://schemas.openxmlformats.org/officeDocument/2006/relationships/hyperlink" Target="https://login.consultant.ru/link/?req=doc&amp;base=LAW&amp;n=483141&amp;dst=2062" TargetMode="External"/><Relationship Id="rId78" Type="http://schemas.openxmlformats.org/officeDocument/2006/relationships/hyperlink" Target="https://login.consultant.ru/link/?req=doc&amp;base=LAW&amp;n=483141&amp;dst=2019" TargetMode="External"/><Relationship Id="rId94" Type="http://schemas.openxmlformats.org/officeDocument/2006/relationships/hyperlink" Target="https://login.consultant.ru/link/?req=doc&amp;base=LAW&amp;n=468305" TargetMode="External"/><Relationship Id="rId99" Type="http://schemas.openxmlformats.org/officeDocument/2006/relationships/hyperlink" Target="https://login.consultant.ru/link/?req=doc&amp;base=LAW&amp;n=483141&amp;dst=1965" TargetMode="External"/><Relationship Id="rId101" Type="http://schemas.openxmlformats.org/officeDocument/2006/relationships/hyperlink" Target="https://login.consultant.ru/link/?req=doc&amp;base=LAW&amp;n=483141&amp;dst=2044" TargetMode="External"/><Relationship Id="rId122" Type="http://schemas.openxmlformats.org/officeDocument/2006/relationships/hyperlink" Target="https://login.consultant.ru/link/?req=doc&amp;base=LAW&amp;n=483141&amp;dst=2028" TargetMode="External"/><Relationship Id="rId143" Type="http://schemas.openxmlformats.org/officeDocument/2006/relationships/hyperlink" Target="https://login.consultant.ru/link/?req=doc&amp;base=LAW&amp;n=483141&amp;dst=1965" TargetMode="External"/><Relationship Id="rId148" Type="http://schemas.openxmlformats.org/officeDocument/2006/relationships/hyperlink" Target="https://login.consultant.ru/link/?req=doc&amp;base=LAW&amp;n=468305" TargetMode="External"/><Relationship Id="rId164" Type="http://schemas.openxmlformats.org/officeDocument/2006/relationships/hyperlink" Target="https://login.consultant.ru/link/?req=doc&amp;base=LAW&amp;n=483141&amp;dst=2019" TargetMode="External"/><Relationship Id="rId169" Type="http://schemas.openxmlformats.org/officeDocument/2006/relationships/hyperlink" Target="https://login.consultant.ru/link/?req=doc&amp;base=LAW&amp;n=483141&amp;dst=2062" TargetMode="External"/><Relationship Id="rId185" Type="http://schemas.openxmlformats.org/officeDocument/2006/relationships/hyperlink" Target="https://login.consultant.ru/link/?req=doc&amp;base=LAW&amp;n=483141&amp;dst=255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87044" TargetMode="External"/><Relationship Id="rId180" Type="http://schemas.openxmlformats.org/officeDocument/2006/relationships/hyperlink" Target="https://login.consultant.ru/link/?req=doc&amp;base=LAW&amp;n=483141&amp;dst=2062" TargetMode="External"/><Relationship Id="rId26" Type="http://schemas.openxmlformats.org/officeDocument/2006/relationships/hyperlink" Target="https://login.consultant.ru/link/?req=doc&amp;base=LAW&amp;n=483141&amp;dst=2554" TargetMode="External"/><Relationship Id="rId47" Type="http://schemas.openxmlformats.org/officeDocument/2006/relationships/hyperlink" Target="https://login.consultant.ru/link/?req=doc&amp;base=LAW&amp;n=483141&amp;dst=2556" TargetMode="External"/><Relationship Id="rId68" Type="http://schemas.openxmlformats.org/officeDocument/2006/relationships/hyperlink" Target="https://login.consultant.ru/link/?req=doc&amp;base=LAW&amp;n=483141&amp;dst=2019" TargetMode="External"/><Relationship Id="rId89" Type="http://schemas.openxmlformats.org/officeDocument/2006/relationships/hyperlink" Target="https://login.consultant.ru/link/?req=doc&amp;base=LAW&amp;n=483141&amp;dst=1965" TargetMode="External"/><Relationship Id="rId112" Type="http://schemas.openxmlformats.org/officeDocument/2006/relationships/hyperlink" Target="https://login.consultant.ru/link/?req=doc&amp;base=LAW&amp;n=483141&amp;dst=2044" TargetMode="External"/><Relationship Id="rId133" Type="http://schemas.openxmlformats.org/officeDocument/2006/relationships/hyperlink" Target="https://login.consultant.ru/link/?req=doc&amp;base=LAW&amp;n=483141&amp;dst=2028" TargetMode="External"/><Relationship Id="rId154" Type="http://schemas.openxmlformats.org/officeDocument/2006/relationships/hyperlink" Target="https://login.consultant.ru/link/?req=doc&amp;base=LAW&amp;n=483141&amp;dst=1965" TargetMode="External"/><Relationship Id="rId175" Type="http://schemas.openxmlformats.org/officeDocument/2006/relationships/hyperlink" Target="https://login.consultant.ru/link/?req=doc&amp;base=LAW&amp;n=483141&amp;dst=2019" TargetMode="External"/><Relationship Id="rId196" Type="http://schemas.openxmlformats.org/officeDocument/2006/relationships/hyperlink" Target="https://login.consultant.ru/link/?req=doc&amp;base=LAW&amp;n=483141&amp;dst=2556" TargetMode="External"/><Relationship Id="rId200" Type="http://schemas.openxmlformats.org/officeDocument/2006/relationships/hyperlink" Target="https://login.consultant.ru/link/?req=doc&amp;base=LAW&amp;n=483141&amp;dst=20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96</Pages>
  <Words>42737</Words>
  <Characters>243601</Characters>
  <Application>Microsoft Office Word</Application>
  <DocSecurity>0</DocSecurity>
  <Lines>2030</Lines>
  <Paragraphs>571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285767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2025-03-14T04:46:00Z</dcterms:created>
  <dcterms:modified xsi:type="dcterms:W3CDTF">2025-03-17T02:28:00Z</dcterms:modified>
</cp:coreProperties>
</file>