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2663" w:rsidRDefault="00C22663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C22663" w:rsidRDefault="00C22663">
      <w:pPr>
        <w:pStyle w:val="ConsPlusNormal"/>
        <w:jc w:val="both"/>
        <w:outlineLvl w:val="0"/>
      </w:pPr>
    </w:p>
    <w:p w:rsidR="00C22663" w:rsidRDefault="00C22663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C22663" w:rsidRDefault="00C22663">
      <w:pPr>
        <w:pStyle w:val="ConsPlusTitle"/>
        <w:jc w:val="both"/>
      </w:pPr>
    </w:p>
    <w:p w:rsidR="00C22663" w:rsidRDefault="00C22663">
      <w:pPr>
        <w:pStyle w:val="ConsPlusTitle"/>
        <w:jc w:val="center"/>
      </w:pPr>
      <w:r>
        <w:t>ПОСТАНОВЛЕНИЕ</w:t>
      </w:r>
    </w:p>
    <w:p w:rsidR="00C22663" w:rsidRDefault="00C22663">
      <w:pPr>
        <w:pStyle w:val="ConsPlusTitle"/>
        <w:jc w:val="center"/>
      </w:pPr>
      <w:r>
        <w:t>от 5 июля 2024 г. N 1802</w:t>
      </w:r>
    </w:p>
    <w:p w:rsidR="00C22663" w:rsidRDefault="00C22663">
      <w:pPr>
        <w:pStyle w:val="ConsPlusTitle"/>
        <w:jc w:val="both"/>
      </w:pPr>
    </w:p>
    <w:p w:rsidR="00C22663" w:rsidRDefault="00C22663">
      <w:pPr>
        <w:pStyle w:val="ConsPlusTitle"/>
        <w:jc w:val="center"/>
      </w:pPr>
      <w:r>
        <w:t>ОБ УТВЕРЖДЕНИИ АДМИНИСТРАТИВНОГО РЕГЛАМЕНТА</w:t>
      </w:r>
    </w:p>
    <w:p w:rsidR="00C22663" w:rsidRDefault="00C22663">
      <w:pPr>
        <w:pStyle w:val="ConsPlusTitle"/>
        <w:jc w:val="center"/>
      </w:pPr>
      <w:r>
        <w:t>АДМИНИСТРАЦИИ ПЕТРОПАВЛОВСК-КАМЧАТСКОГО ГОРОДСКОГО</w:t>
      </w:r>
    </w:p>
    <w:p w:rsidR="00C22663" w:rsidRDefault="00C22663">
      <w:pPr>
        <w:pStyle w:val="ConsPlusTitle"/>
        <w:jc w:val="center"/>
      </w:pPr>
      <w:r>
        <w:t>ОКРУГА ПО ПРЕДОСТАВЛЕНИЮ МУНИЦИПАЛЬНОЙ УСЛУГИ "НАПРАВЛЕНИЕ</w:t>
      </w:r>
    </w:p>
    <w:p w:rsidR="00C22663" w:rsidRDefault="00C22663">
      <w:pPr>
        <w:pStyle w:val="ConsPlusTitle"/>
        <w:jc w:val="center"/>
      </w:pPr>
      <w:r>
        <w:t>УВЕДОМЛЕНИЯ О ПЛАНИРУЕМОМ СНОСЕ ОБЪЕКТА КАПИТАЛЬНОГО</w:t>
      </w:r>
    </w:p>
    <w:p w:rsidR="00C22663" w:rsidRDefault="00C22663">
      <w:pPr>
        <w:pStyle w:val="ConsPlusTitle"/>
        <w:jc w:val="center"/>
      </w:pPr>
      <w:r>
        <w:t>СТРОИТЕЛЬСТВА И УВЕДОМЛЕНИЯ О ЗАВЕРШЕНИИ СНОСА</w:t>
      </w:r>
    </w:p>
    <w:p w:rsidR="00C22663" w:rsidRDefault="00C22663">
      <w:pPr>
        <w:pStyle w:val="ConsPlusTitle"/>
        <w:jc w:val="center"/>
      </w:pPr>
      <w:r>
        <w:t>ОБЪЕКТА КАПИТАЛЬНОГО СТРОИТЕЛЬСТВА"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В соответствии со </w:t>
      </w:r>
      <w:hyperlink r:id="rId5">
        <w:r>
          <w:rPr>
            <w:color w:val="0000FF"/>
          </w:rPr>
          <w:t>статьей 55.31</w:t>
        </w:r>
      </w:hyperlink>
      <w:r>
        <w:t xml:space="preserve"> Градостроительного кодекса Российской Федерации,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8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Камчатского края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округе", </w:t>
      </w:r>
      <w:hyperlink r:id="rId9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от 30.07.2013 N 2238 "О муниципальных услугах, предоставляемых администрацией Петропавловск-Камчатского городского округа", </w:t>
      </w:r>
      <w:hyperlink r:id="rId10">
        <w:r>
          <w:rPr>
            <w:color w:val="0000FF"/>
          </w:rPr>
          <w:t>Приказом</w:t>
        </w:r>
      </w:hyperlink>
      <w:r>
        <w:t xml:space="preserve">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36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"Направление уведомления о планируемом сносе объекта капитального строительства и уведомления о завершении сноса объекта капитального строительства".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C22663" w:rsidRDefault="00943476">
      <w:pPr>
        <w:pStyle w:val="ConsPlusNormal"/>
        <w:spacing w:before="220"/>
        <w:ind w:firstLine="540"/>
        <w:jc w:val="both"/>
      </w:pPr>
      <w:hyperlink r:id="rId11">
        <w:r w:rsidR="00C22663">
          <w:rPr>
            <w:color w:val="0000FF"/>
          </w:rPr>
          <w:t>Постановление</w:t>
        </w:r>
      </w:hyperlink>
      <w:r w:rsidR="00C22663">
        <w:t xml:space="preserve"> администрации Петропавловск-Камчатского городского округа от 22.06.2022 N 1255 "Об Административном регламенте предоставления администрацией Петропавловск-Камчатского городского округа муниципальной услуги "Направление уведомления о планируемом сносе объекта капитального строительства и уведомления о завершении сноса объекта капитального строительства" на территории Петропавловск-Камчатского городского округа";</w:t>
      </w:r>
    </w:p>
    <w:p w:rsidR="00C22663" w:rsidRDefault="00943476">
      <w:pPr>
        <w:pStyle w:val="ConsPlusNormal"/>
        <w:spacing w:before="220"/>
        <w:ind w:firstLine="540"/>
        <w:jc w:val="both"/>
      </w:pPr>
      <w:hyperlink r:id="rId12">
        <w:r w:rsidR="00C22663">
          <w:rPr>
            <w:color w:val="0000FF"/>
          </w:rPr>
          <w:t>Постановление</w:t>
        </w:r>
      </w:hyperlink>
      <w:r w:rsidR="00C22663">
        <w:t xml:space="preserve"> администрации Петропавловск-Камчатского городского округа от 07.04.2023 N 677 "О внесении изменения в Постановление администрации Петропавловск-Камчатского городского округа от 22.06.2022 N 1255 "Об административном регламенте предоставления администрацией Петропавловск-Камчатского городского округа муниципальной услуги "Направление уведомления о планируемом сносе объекта капитального строительства и уведомления о завершении сноса объекта капитального строительства" на территории Петропавловск-Камчатского городского округа".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руководителя Управления архитектуры и градостроительства администрации Петропавловск-Камчатского городского округа.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right"/>
      </w:pPr>
      <w:r>
        <w:t>Исполняющий полномочия главы</w:t>
      </w:r>
    </w:p>
    <w:p w:rsidR="00C22663" w:rsidRDefault="00C22663">
      <w:pPr>
        <w:pStyle w:val="ConsPlusNormal"/>
        <w:jc w:val="right"/>
      </w:pPr>
      <w:r>
        <w:t>Петропавловск-Камчатского</w:t>
      </w:r>
    </w:p>
    <w:p w:rsidR="00C22663" w:rsidRDefault="00C22663">
      <w:pPr>
        <w:pStyle w:val="ConsPlusNormal"/>
        <w:jc w:val="right"/>
      </w:pPr>
      <w:r>
        <w:t>городского округа</w:t>
      </w:r>
    </w:p>
    <w:p w:rsidR="00C22663" w:rsidRDefault="00C22663">
      <w:pPr>
        <w:pStyle w:val="ConsPlusNormal"/>
        <w:jc w:val="right"/>
      </w:pPr>
      <w:r>
        <w:t>Ю.Н.ИВАНОВА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943476" w:rsidRDefault="00943476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22663" w:rsidRDefault="00C22663">
      <w:pPr>
        <w:pStyle w:val="ConsPlusNormal"/>
        <w:jc w:val="right"/>
        <w:outlineLvl w:val="0"/>
      </w:pPr>
      <w:r>
        <w:lastRenderedPageBreak/>
        <w:t>Утвержден</w:t>
      </w:r>
    </w:p>
    <w:p w:rsidR="00C22663" w:rsidRDefault="00C22663">
      <w:pPr>
        <w:pStyle w:val="ConsPlusNormal"/>
        <w:jc w:val="right"/>
      </w:pPr>
      <w:r>
        <w:t>Постановлением администрации</w:t>
      </w:r>
    </w:p>
    <w:p w:rsidR="00C22663" w:rsidRDefault="00C22663">
      <w:pPr>
        <w:pStyle w:val="ConsPlusNormal"/>
        <w:jc w:val="right"/>
      </w:pPr>
      <w:r>
        <w:t>Петропавловск-Камчатского</w:t>
      </w:r>
    </w:p>
    <w:p w:rsidR="00C22663" w:rsidRDefault="00C22663">
      <w:pPr>
        <w:pStyle w:val="ConsPlusNormal"/>
        <w:jc w:val="right"/>
      </w:pPr>
      <w:r>
        <w:t>городского округа</w:t>
      </w:r>
    </w:p>
    <w:p w:rsidR="00C22663" w:rsidRDefault="00C22663">
      <w:pPr>
        <w:pStyle w:val="ConsPlusNormal"/>
        <w:jc w:val="right"/>
      </w:pPr>
      <w:r>
        <w:t>от 05.07.2024 N 1802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</w:pPr>
      <w:bookmarkStart w:id="0" w:name="P36"/>
      <w:bookmarkEnd w:id="0"/>
      <w:r>
        <w:t>АДМИНИСТРАТИВНЫЙ РЕГЛАМЕНТ</w:t>
      </w:r>
    </w:p>
    <w:p w:rsidR="00C22663" w:rsidRDefault="00C22663">
      <w:pPr>
        <w:pStyle w:val="ConsPlusTitle"/>
        <w:jc w:val="center"/>
      </w:pPr>
      <w:r>
        <w:t>АДМИНИСТРАЦИИ ПЕТРОПАВЛОВСК-КАМЧАТСКОГО ГОРОДСКОГО</w:t>
      </w:r>
    </w:p>
    <w:p w:rsidR="00C22663" w:rsidRDefault="00C22663">
      <w:pPr>
        <w:pStyle w:val="ConsPlusTitle"/>
        <w:jc w:val="center"/>
      </w:pPr>
      <w:r>
        <w:t>ОКРУГА ПО ПРЕДОСТАВЛЕНИЮ МУНИЦИПАЛЬНОЙ УСЛУГИ "НАПРАВЛЕНИЕ</w:t>
      </w:r>
    </w:p>
    <w:p w:rsidR="00C22663" w:rsidRDefault="00C22663">
      <w:pPr>
        <w:pStyle w:val="ConsPlusTitle"/>
        <w:jc w:val="center"/>
      </w:pPr>
      <w:r>
        <w:t>УВЕДОМЛЕНИЯ О ПЛАНИРУЕМОМ СНОСЕ ОБЪЕКТА КАПИТАЛЬНОГО</w:t>
      </w:r>
    </w:p>
    <w:p w:rsidR="00C22663" w:rsidRDefault="00C22663">
      <w:pPr>
        <w:pStyle w:val="ConsPlusTitle"/>
        <w:jc w:val="center"/>
      </w:pPr>
      <w:r>
        <w:t>СТРОИТЕЛЬСТВА И УВЕДОМЛЕНИЯ О ЗАВЕРШЕНИИ СНОСА</w:t>
      </w:r>
    </w:p>
    <w:p w:rsidR="00C22663" w:rsidRDefault="00C22663">
      <w:pPr>
        <w:pStyle w:val="ConsPlusTitle"/>
        <w:jc w:val="center"/>
      </w:pPr>
      <w:r>
        <w:t>ОБЪЕКТА КАПИТАЛЬНОГО СТРОИТЕЛЬСТВА"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1"/>
      </w:pPr>
      <w:r>
        <w:t>I. Общие положения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"Направление уведомления о планируемом сносе объекта капитального строительства и уведомления о завершении сноса объекта капитального строительства" (далее - Услуга).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2. Услуга предоставляется юридическому лицу - застройщику, физическому лицу - застройщику, индивидуальному предпринимателю - застройщику (далее - заявители), указанным в </w:t>
      </w:r>
      <w:hyperlink w:anchor="P1409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1456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путем профилирования </w:t>
      </w:r>
      <w:hyperlink w:anchor="P51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C22663" w:rsidRDefault="00C22663">
      <w:pPr>
        <w:pStyle w:val="ConsPlusNormal"/>
        <w:spacing w:before="220"/>
        <w:ind w:firstLine="540"/>
        <w:jc w:val="both"/>
      </w:pPr>
      <w:bookmarkStart w:id="1" w:name="P51"/>
      <w:bookmarkEnd w:id="1"/>
      <w:r>
        <w:t xml:space="preserve">&lt;1&gt; </w:t>
      </w:r>
      <w:hyperlink r:id="rId13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55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C22663" w:rsidRDefault="00C22663">
      <w:pPr>
        <w:pStyle w:val="ConsPlusNormal"/>
        <w:spacing w:before="220"/>
        <w:ind w:firstLine="540"/>
        <w:jc w:val="both"/>
      </w:pPr>
      <w:bookmarkStart w:id="2" w:name="P55"/>
      <w:bookmarkEnd w:id="2"/>
      <w:r>
        <w:t xml:space="preserve">&lt;2&gt; </w:t>
      </w:r>
      <w:hyperlink r:id="rId14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1"/>
      </w:pPr>
      <w:r>
        <w:t>II. Стандарт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Наименование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7. Направление уведомления о планируемом сносе объекта капитального строительства и уведомления о завершении сноса объекта капитального строительства.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8. Услуга предоставляется Управлением архитектуры и градостроительства администрации Петропавловск-Камчатского городского округа (далее - Орган местного самоуправления).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заявление), уведомления о завершении сноса объекта капитального строительства (далее - уведомление), уведомления о планируемом сносе объекта капитального строительства (далее - уведомление) и документов и (или) информации, необходимых для ее предоставления.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Результат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10. При обращении заявителя за направлением уведомления о планируемом сносе объекта капитального строительства результатами предоставления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11. При обращении заявителя за Направлением уведомления о завершении сноса объекта капитального строительства результатами предоставления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завершении сноса объекта капитального строительства (документ на бумажном носителе, подписанный уполномоченным лицом);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12. При обращении заявителя за исправлением допущенных опечаток и (или) ошибок в документах, выданных в результате предоставления Услуги результатами предоставления Услуги,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извещение о приеме уведомления о завершении сноса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13. Результаты предоставления Услуги могут быть получены в МФЦ, в службе "одного окна", посредством Единого портала.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Срок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14. Максимальный срок предоставления Услуги составляет 7 рабочих дней с даты регистрации уведомления, заявления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5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15.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C22663" w:rsidRDefault="00C22663">
      <w:pPr>
        <w:pStyle w:val="ConsPlusTitle"/>
        <w:jc w:val="center"/>
      </w:pPr>
      <w:r>
        <w:t>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16.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5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17. Представление заявителем документов, предусмотренных в настоящем подразделе, а также уведомления, заявления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C22663" w:rsidRDefault="00C22663">
      <w:pPr>
        <w:pStyle w:val="ConsPlusTitle"/>
        <w:jc w:val="center"/>
      </w:pPr>
      <w:r>
        <w:t>уведомления, заявления и документов, необходимых</w:t>
      </w:r>
    </w:p>
    <w:p w:rsidR="00C22663" w:rsidRDefault="00C22663">
      <w:pPr>
        <w:pStyle w:val="ConsPlusTitle"/>
        <w:jc w:val="center"/>
      </w:pPr>
      <w:r>
        <w:t>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18. Основания для отказа в приеме уведомления, заявления и документов приведены в </w:t>
      </w:r>
      <w:hyperlink w:anchor="P15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C22663" w:rsidRDefault="00C22663">
      <w:pPr>
        <w:pStyle w:val="ConsPlusTitle"/>
        <w:jc w:val="center"/>
      </w:pPr>
      <w:r>
        <w:t>предоставления Услуги или отказа в предоставлении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19. Основания для приостановления предоставления Услуги законодательством Российской Федерации не предусмотрены.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20. Основания для отказа в предоставлении Услуги приведены в </w:t>
      </w:r>
      <w:hyperlink w:anchor="P15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Размер платы, взимаемой с заявителя при предоставлении</w:t>
      </w:r>
    </w:p>
    <w:p w:rsidR="00C22663" w:rsidRDefault="00C22663">
      <w:pPr>
        <w:pStyle w:val="ConsPlusTitle"/>
        <w:jc w:val="center"/>
      </w:pPr>
      <w:r>
        <w:t>Услуги, и способы ее взимания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21.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Максимальный срок ожидания в очереди при подаче заявителем</w:t>
      </w:r>
    </w:p>
    <w:p w:rsidR="00C22663" w:rsidRDefault="00C22663">
      <w:pPr>
        <w:pStyle w:val="ConsPlusTitle"/>
        <w:jc w:val="center"/>
      </w:pPr>
      <w:r>
        <w:t>уведомления, заявления и при получении результата</w:t>
      </w:r>
    </w:p>
    <w:p w:rsidR="00C22663" w:rsidRDefault="00C22663">
      <w:pPr>
        <w:pStyle w:val="ConsPlusTitle"/>
        <w:jc w:val="center"/>
      </w:pPr>
      <w:r>
        <w:t>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22. Максимальный срок ожидания в очереди при подаче уведомления, заявления составляет 15 минут.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23. Максимальный срок ожидания в очереди при получении результата Услуги составляет 15 минут.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Срок регистрации уведомления, заявления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24. Срок регистрации уведомления, заявления и документов, необходимых для предоставления Услуги, составляет с даты подачи уведомления, заявления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25.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26.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lastRenderedPageBreak/>
        <w:t>27.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28. Информационные системы, используемые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50">
        <w:r>
          <w:rPr>
            <w:color w:val="0000FF"/>
          </w:rPr>
          <w:t>&lt;3&gt;</w:t>
        </w:r>
      </w:hyperlink>
      <w:r>
        <w:t>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C22663" w:rsidRDefault="00C22663">
      <w:pPr>
        <w:pStyle w:val="ConsPlusNormal"/>
        <w:spacing w:before="220"/>
        <w:ind w:firstLine="540"/>
        <w:jc w:val="both"/>
      </w:pPr>
      <w:bookmarkStart w:id="3" w:name="P150"/>
      <w:bookmarkEnd w:id="3"/>
      <w:r>
        <w:t xml:space="preserve">&lt;3&gt; </w:t>
      </w:r>
      <w:hyperlink r:id="rId15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1"/>
      </w:pPr>
      <w:bookmarkStart w:id="4" w:name="P152"/>
      <w:bookmarkEnd w:id="4"/>
      <w:r>
        <w:t>III. Состав, последовательность и сроки выполнения</w:t>
      </w:r>
    </w:p>
    <w:p w:rsidR="00C22663" w:rsidRDefault="00C22663">
      <w:pPr>
        <w:pStyle w:val="ConsPlusTitle"/>
        <w:jc w:val="center"/>
      </w:pPr>
      <w:r>
        <w:t>административных процедур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29. При обращении заявителя за направлением уведомления о планируемом сносе объекта капитального строительства Услуга предоставляется в соответствии со следующими вариантами: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1: физическое лицо - застройщик, заявитель;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2: физическое лицо - застройщик, представитель;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3: юридическое лицо - застройщик, заявитель;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4: юридическое лицо - застройщик, представитель;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5: индивидуальный предприниматель - застройщик, заявитель;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6: индивидуальный предприниматель - застройщик, представитель.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30. При обращении заявителя за Направлением уведомления о завершении сноса объекта капитального строительства Услуга предоставляется в соответствии со следующими вариантами: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7: физическое лицо - застройщик, заявитель;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8: физическое лицо - застройщик, представитель;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9: юридическое лицо - застройщик, заявитель;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10: юридическое лицо - застройщик, представитель;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11: индивидуальный предприниматель - застройщик, заявитель;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12: индивидуальный предприниматель - застройщик, представитель.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31. При обращении заявителя за исправлением допущенных опечаток и (или) ошибок в документах, выданных в результате предоставления Услуги Услуга предоставляется в соответствии со следующими вариантами: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13: физическое лицо - застройщик, заявитель;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14: физическое лицо - застройщик, представитель;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15: юридическое лицо - застройщик, заявитель;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Вариант 16: юридическое лицо - застройщик, представитель;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17: индивидуальный предприниматель - застройщик, заявитель;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Вариант 18: индивидуальный предприниматель - застройщик, представитель.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32. Возможность оставления уведомления, заявления без рассмотрения не предусмотрена.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Профилирование заявителя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33.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456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34.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35.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1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36.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37.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38.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40. Представление заявителем документов и </w:t>
      </w:r>
      <w:hyperlink r:id="rId16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строительства",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 (один из документов по выбору заявителя):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результаты и материалы обследования объекта капитального строительства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проект организации работ по сносу объекта капитального строительства (при подаче уведомления посредством Единого портала: скан-копия бумажного документа; в МФЦ: оригинал или копия документа; в службу "одного окна": оригинал или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ЕСИА).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43.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</w:t>
      </w:r>
      <w:r>
        <w:lastRenderedPageBreak/>
        <w:t>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44. Орган местного самоуправления отказывает заявителю в приеме уведомления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bookmarkStart w:id="5" w:name="P220"/>
      <w:bookmarkEnd w:id="5"/>
      <w:r>
        <w:t>а)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bookmarkStart w:id="6" w:name="P221"/>
      <w:bookmarkEnd w:id="6"/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bookmarkStart w:id="7" w:name="P222"/>
      <w:bookmarkEnd w:id="7"/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22663" w:rsidRDefault="00C22663">
      <w:pPr>
        <w:pStyle w:val="ConsPlusNormal"/>
        <w:spacing w:before="220"/>
        <w:ind w:firstLine="540"/>
        <w:jc w:val="both"/>
      </w:pPr>
      <w:bookmarkStart w:id="8" w:name="P223"/>
      <w:bookmarkEnd w:id="8"/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bookmarkStart w:id="9" w:name="P224"/>
      <w:bookmarkEnd w:id="9"/>
      <w:r>
        <w:t>д) представленные документы или сведения утратили силу на момент обращения за Услугой;</w:t>
      </w:r>
    </w:p>
    <w:p w:rsidR="00C22663" w:rsidRDefault="00C22663">
      <w:pPr>
        <w:pStyle w:val="ConsPlusNormal"/>
        <w:spacing w:before="220"/>
        <w:ind w:firstLine="540"/>
        <w:jc w:val="both"/>
      </w:pPr>
      <w:bookmarkStart w:id="10" w:name="P225"/>
      <w:bookmarkEnd w:id="10"/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bookmarkStart w:id="11" w:name="P226"/>
      <w:bookmarkEnd w:id="11"/>
      <w:r>
        <w:t>ж) наличие в документах недостоверной или неполной информации;</w:t>
      </w:r>
    </w:p>
    <w:p w:rsidR="00C22663" w:rsidRDefault="00C22663">
      <w:pPr>
        <w:pStyle w:val="ConsPlusNormal"/>
        <w:spacing w:before="220"/>
        <w:ind w:firstLine="540"/>
        <w:jc w:val="both"/>
      </w:pPr>
      <w:bookmarkStart w:id="12" w:name="P227"/>
      <w:bookmarkEnd w:id="12"/>
      <w:r>
        <w:t>з)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22663" w:rsidRDefault="00C22663">
      <w:pPr>
        <w:pStyle w:val="ConsPlusNormal"/>
        <w:spacing w:before="220"/>
        <w:ind w:firstLine="540"/>
        <w:jc w:val="both"/>
      </w:pPr>
      <w:bookmarkStart w:id="13" w:name="P228"/>
      <w:bookmarkEnd w:id="13"/>
      <w:r>
        <w:t>и) неполное заполнение полей в форме заявления, в том числе в интерактивной форме заявления на Едином портале.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45.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46.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47.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</w:t>
      </w:r>
      <w:r>
        <w:lastRenderedPageBreak/>
        <w:t>Указанный информационный запрос направляется в "Федеральная служба государственной регистрации, кадастра и картографии".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48.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заявитель не обладает правом на объект недвижимости.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49.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50.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решение об отказе в предоставлении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извещение о приеме уведомления о планируемом сносе объекта капитального строительства.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51.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52.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2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53.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54.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55.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56.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57. Представление заявителем документов и </w:t>
      </w:r>
      <w:hyperlink r:id="rId18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строительства",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 (один из документов по выбору заявителя):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результаты и материалы обследования объекта капитального строительства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проект организации работ по сносу объекта капитального строительства (при подаче уведомления посредством Единого портала: скан-копия бумажного документа; в МФЦ: оригинал или копия документа; в службу "одного окна": оригинал или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ЕСИА);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уведомления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59. Исчерпывающий перечень документов, необходимых в соответствии с законодательными </w:t>
      </w:r>
      <w:r>
        <w:lastRenderedPageBreak/>
        <w:t>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60.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61. Орган местного самоуправления отказывает заявителю в приеме уведомления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ж) наличие в документах недостоверной или неполной информации;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з)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62.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63.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64.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65.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заявитель не обладает правом на объект недвижимости.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66.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67.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решение об отказе в предоставлении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извещение о приеме уведомления о планируемом сносе объекта капитального строительства.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68.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69.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lastRenderedPageBreak/>
        <w:t>Вариант 3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70.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71.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72.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73.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74. Представление заявителем документов и </w:t>
      </w:r>
      <w:hyperlink r:id="rId20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строительства",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 (один из документов по выбору заявителя):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результаты и материалы обследования объекта капитального строительства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</w:t>
      </w:r>
      <w:r>
        <w:lastRenderedPageBreak/>
        <w:t>документа,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проект организации работ по сносу объекта капитального строительства (при подаче уведомления посредством Единого портала: скан-копия бумажного документа; в МФЦ: оригинал или копия документа; в службу "одного окна": оригинал или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ЕСИА).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77.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78. Орган местного самоуправления отказывает заявителю в приеме уведомления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ж) наличие в документах недостоверной или неполной информации;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з)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79.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80.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81.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82.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а) представление сведений и (или) документов, которые противоречат сведениям, </w:t>
      </w:r>
      <w:r>
        <w:lastRenderedPageBreak/>
        <w:t>полученным в ходе межведомственного взаимодействия;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заявитель не обладает правом на объект недвижимости.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83.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84.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решение об отказе в предоставлении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извещение о приеме уведомления о планируемом сносе объекта капитального строительства.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85.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86.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4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87.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88.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89.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90.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91. Представление заявителем документов и </w:t>
      </w:r>
      <w:hyperlink r:id="rId22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строительства",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 (один из документов по выбору заявителя):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результаты и материалы обследования объекта капитального строительства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проект организации работ по сносу объекта капитального строительства (при подаче уведомления посредством Единого портала: скан-копия бумажного документа; в МФЦ: оригинал или копия документа; в службу "одного окна": оригинал или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ЕСИА);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уведомления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94.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95. Орган местного самоуправления отказывает заявителю в приеме уведомления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ж) наличие в документах недостоверной или неполной информации;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з)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96.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97.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98.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99.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заявитель не обладает правом на объект недвижимости.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100.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101.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решение об отказе в предоставлении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извещение о приеме уведомления о планируемом сносе объекта капитального строительства.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102.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103.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5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104.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105.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106.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107.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108. Представление заявителем документов и </w:t>
      </w:r>
      <w:hyperlink r:id="rId24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строительства",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 (один из документов по выбору заявителя):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результаты и материалы обследования объекта капитального строительства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проект организации работ по сносу объекта капитального строительства (при подаче уведомления посредством Единого портала: скан-копия бумажного документа; в МФЦ: оригинал или копия документа; в службу "одного окна": оригинал или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б) документы, удостоверяющие личность заявителя, - паспорт гражданина Российской Федерации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ЕСИА).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уведомления посредством Единого портала: скан-копия бумажного документа; в МФЦ: предъявление оригинала документа, копия документа; в службу "одного окна": предъявление оригинала документа, копия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111.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112. Орган местного самоуправления отказывает заявителю в приеме уведомления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ж) наличие в документах недостоверной или неполной информации;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з) подача заявления о предоставлении Услуги и документов, необходимых для </w:t>
      </w:r>
      <w:r>
        <w:lastRenderedPageBreak/>
        <w:t>предоставления Услуги, в электронной форме с нарушением установленных требований;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113.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114.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115.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116.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заявитель не обладает правом на объект недвижимости.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117.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</w:t>
      </w:r>
      <w:r>
        <w:lastRenderedPageBreak/>
        <w:t>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118.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решение об отказе в предоставлении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извещение о приеме уведомления о планируемом сносе объекта капитального строительства.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119.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120.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6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121.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122.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123.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124.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lastRenderedPageBreak/>
        <w:t>Прием уведомления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125. Представление заявителем документов и </w:t>
      </w:r>
      <w:hyperlink r:id="rId26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строительства",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 (один из документов по выбору заявителя):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результаты и материалы обследования объекта капитального строительства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проект организации работ по сносу объекта капитального строительства (при подаче уведомления посредством Единого портала: скан-копия бумажного документа; в МФЦ: оригинал или копия документа; в службу "одного окна": оригинал или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ЕСИА);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уведомления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уведомления посредством Единого портала: скан-копия бумажного документа; в МФЦ: предъявление оригинала документа, копия документа; в службу "одного окна": предъявление оригинала документа, копия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128.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129. Орган местного самоуправления отказывает заявителю в приеме уведомления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в)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ж) наличие в документах недостоверной или неполной информации;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з)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130.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131.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132.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</w:t>
      </w:r>
      <w:r>
        <w:lastRenderedPageBreak/>
        <w:t>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133.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заявитель не обладает правом на объект недвижимости.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134.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135.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решение об отказе в предоставлении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извещение о приеме уведомления о планируемом сносе объекта капитального строительства.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136.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137.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7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138.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139.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а) извещение о приеме уведомления о завершении сноса объекта капитального </w:t>
      </w:r>
      <w:r>
        <w:lastRenderedPageBreak/>
        <w:t>строительства (документ на бумажном носителе, подписанный уполномоченным лицом);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140.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141.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142. Представление заявителем документов и </w:t>
      </w:r>
      <w:hyperlink r:id="rId28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строительства",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ЕСИА).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144.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145.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</w:t>
      </w:r>
      <w:r>
        <w:lastRenderedPageBreak/>
        <w:t>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146. Орган местного самоуправления отказывает заявителю в приеме уведомления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е)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147.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148.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149.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</w:t>
      </w:r>
      <w:r>
        <w:lastRenderedPageBreak/>
        <w:t>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150.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отсутствие у Заявителя прав на земельный участок либо на объект капитального строительства, расположенный в пределах границ территориальной зоны, обозначенной на карте градостроительного зонирования, утвержденной правилами землепользования и застройки соответствующего муниципального образования.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151.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152.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извещение о приеме уведомления о завершении сноса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153.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154.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8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155.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156.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завершении сноса объекта капитального строительства (документ на бумажном носителе, подписанный уполномоченным лицом);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157.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158.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159. Представление заявителем документов и </w:t>
      </w:r>
      <w:hyperlink r:id="rId30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строительства",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ЕСИА);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(при подаче уведомления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161.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162.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163. Орган местного самоуправления отказывает заявителю в приеме уведомления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е)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164.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165.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166.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</w:t>
      </w:r>
      <w:r>
        <w:lastRenderedPageBreak/>
        <w:t>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167.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отсутствие у Заявителя прав на земельный участок либо на объект капитального строительства, расположенный в пределах границ территориальной зоны, обозначенной на карте градостроительного зонирования, утвержденной правилами землепользования и застройки соответствующего муниципального образования.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168.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169.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извещение о приеме уведомления о завершении сноса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170.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171.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9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172.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173.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завершении сноса объекта капитального строительства (документ на бумажном носителе, подписанный уполномоченным лицом);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174.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175.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176. Представление заявителем документов и </w:t>
      </w:r>
      <w:hyperlink r:id="rId32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строительства",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ЕСИА).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уведомления в МФЦ: предъявление оригинала документа, копия документа; в службу "одного окна": предъявление оригинала документа, копия документа; посредством Единого портала: скан-копия бумажного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179.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180. Орган местного самоуправления отказывает заявителю в приеме уведомления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е)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181.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182.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183.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184.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отсутствие у Заявителя прав на земельный участок либо на объект капитального строительства, расположенный в пределах границ территориальной зоны, обозначенной на карте градостроительного зонирования, утвержденной правилами землепользования и застройки соответствующего муниципального образования.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185.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186.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извещение о приеме уведомления о завершении сноса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187.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188.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10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189.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190.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завершении сноса объекта капитального строительства (документ на бумажном носителе, подписанный уполномоченным лицом);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191.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192.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193. Представление заявителем документов и </w:t>
      </w:r>
      <w:hyperlink r:id="rId34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строительства",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ЕСИА);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б) документ, подтверждающий полномочия представителя заявителя, - доверенность (при подаче уведомления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уведомления в МФЦ: предъявление оригинала документа, копия документа; в службу "одного окна": предъявление оригинала документа, копия документа; посредством Единого портала: скан-копия бумажного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196.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197. Орган местного самоуправления отказывает заявителю в приеме уведомления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е)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198.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199. Срок регистрации уведомления и документов, необходимых для предоставления Услуги, </w:t>
      </w:r>
      <w:r>
        <w:lastRenderedPageBreak/>
        <w:t>составляет с даты подачи уведомления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200.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201.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г) отсутствие у Заявителя прав на земельный участок либо на объект капитального строительства, расположенный в пределах границ территориальной зоны, обозначенной на карте градостроительного зонирования, утвержденной правилами землепользования и застройки соответствующего муниципального образования.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202.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203.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извещение о приеме уведомления о завершении сноса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204.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205.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11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206.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207.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завершении сноса объекта капитального строительства (документ на бумажном носителе, подписанный уполномоченным лицом);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208.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209.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210. Представление заявителем документов и </w:t>
      </w:r>
      <w:hyperlink r:id="rId36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строительства",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ЕСИА).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213.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214. Орган местного самоуправления отказывает заявителю в приеме уведомления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г) представленные документы или сведения утратили силу на момент обращения за Услугой;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е)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215.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216.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217.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lastRenderedPageBreak/>
        <w:t>218.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отсутствие у Заявителя прав на земельный участок либо на объект капитального строительства, расположенный в пределах границ территориальной зоны, обозначенной на карте градостроительного зонирования, утвержденной правилами землепользования и застройки соответствующего муниципального образования.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219.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220.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извещение о приеме уведомления о завершении сноса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221.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222.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12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223.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224.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завершении сноса объекта капитального строительства (документ на бумажном носителе, подписанный уполномоченным лицом);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 (в соответствии с формой, утвержденной настоящим Административным регламентом).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225.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226.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уведомления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227. Представление заявителем документов и </w:t>
      </w:r>
      <w:hyperlink r:id="rId38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24.01.2019 N 34/</w:t>
      </w:r>
      <w:proofErr w:type="spellStart"/>
      <w:r>
        <w:t>пр</w:t>
      </w:r>
      <w:proofErr w:type="spellEnd"/>
      <w:r>
        <w:t xml:space="preserve"> "Об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строительства", осуществляется в МФЦ, в службу "одного окна", посредством Единого портала.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уведомления в службу "одного окна": предъявление оригинала документа; в МФЦ: предъявление оригинала документа; посредством Единого портала: ЕСИА);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(при подаче уведомления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уведомления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230.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231. Орган местного самоуправления отказывает заявителю в приеме уведомления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е)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232.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233.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234.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</w:t>
      </w:r>
      <w:proofErr w:type="spellStart"/>
      <w:r>
        <w:t>Роскадастр</w:t>
      </w:r>
      <w:proofErr w:type="spellEnd"/>
      <w:r>
        <w:t>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235.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отсутствие запрашиваемых сведений в Едином государственном реестре недвижимости;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отсутствие у Заявителя прав на земельный участок либо на объект капитального строительства, расположенный в пределах границ территориальной зоны, обозначенной на карте градостроительного зонирования, утвержденной правилами землепользования и застройки соответствующего муниципального образования.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236.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237.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извещение о приеме уведомления о завершении сноса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238.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239.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13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240.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241.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извещение о приеме уведомления о завершении сноса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242.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243.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244. Представление заявителем документов и заявления в соответствии с </w:t>
      </w:r>
      <w:hyperlink w:anchor="P150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(предъявление оригинала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246.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247.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248. Орган местного самоуправления отказывает заявителю в приеме заявления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249.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250.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251.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252.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факт допущения ошибки и (или) опечатки не подтвержден;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253.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</w:t>
      </w:r>
      <w:r>
        <w:lastRenderedPageBreak/>
        <w:t>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254.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службе "одного окна", в МФЦ - извещение о приеме уведомления о планируемом сносе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окна", в МФЦ - извещение о приеме уведомления о завершении сноса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службе "одного окна", в МФЦ - решение об отказе в исправлении допущенной опечатки и (или) ошибки.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255.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256.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14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257.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258.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извещение о приеме уведомления о завершении сноса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259.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260.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261. Представление заявителем документов и заявления в соответствии с </w:t>
      </w:r>
      <w:hyperlink w:anchor="P150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(предъявление оригинала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(предъявление оригинала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263.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264.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265. Орган местного самоуправления отказывает заявителю в приеме заявления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266.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267.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268.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269.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факт допущения ошибки и (или) опечатки не подтвержден;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270.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271.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службе "одного окна", в МФЦ - извещение о приеме уведомления о планируемом сносе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окна", в МФЦ - извещение о приеме уведомления о завершении сноса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службе "одного окна", в МФЦ - решение об отказе в исправлении допущенной опечатки и (или) ошибки.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272.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273.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15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274. Максимальный срок предоставления варианта Услуги составляет 7 рабочих дней с даты </w:t>
      </w:r>
      <w:r>
        <w:lastRenderedPageBreak/>
        <w:t>регистрации заявления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275.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извещение о приеме уведомления о завершении сноса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276.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277.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278. Представление заявителем документов и заявления в соответствии с </w:t>
      </w:r>
      <w:hyperlink w:anchor="P150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(предъявление оригинала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280.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281.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282. Орган местного самоуправления отказывает заявителю в приеме заявления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283.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284.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285.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286.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факт допущения ошибки и (или) опечатки не подтвержден;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287.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288.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службе "одного окна", в МФЦ - извещение о приеме уведомления о планируемом сносе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окна", в МФЦ - извещение о приеме уведомления о завершении сноса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службе "одного окна", в МФЦ - решение об отказе в исправлении допущенной опечатки и (или) ошибки.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289.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290.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16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291.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292.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извещение о приеме уведомления о завершении сноса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293.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294.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295. Представление заявителем документов и заявления в соответствии с </w:t>
      </w:r>
      <w:hyperlink w:anchor="P150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(предъявление оригинала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(предъявление оригинала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297.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298.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299. Орган местного самоуправления отказывает заявителю в приеме заявления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300.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301.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302.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303.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факт допущения ошибки и (или) опечатки не подтвержден;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304.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305.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службе "одного окна", в МФЦ - извещение о приеме уведомления о планируемом сносе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окна", в МФЦ - извещение о приеме уведомления о завершении сноса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в) в службе "одного окна", в МФЦ - решение об отказе в исправлении допущенной опечатки и (или) ошибки.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306.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307.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17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308.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309.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извещение о приеме уведомления о завершении сноса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310.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311.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312. Представление заявителем документов и заявления в соответствии с </w:t>
      </w:r>
      <w:hyperlink w:anchor="P1504">
        <w:r>
          <w:rPr>
            <w:color w:val="0000FF"/>
          </w:rPr>
          <w:t>формой</w:t>
        </w:r>
      </w:hyperlink>
      <w:r>
        <w:t xml:space="preserve">, </w:t>
      </w:r>
      <w:r>
        <w:lastRenderedPageBreak/>
        <w:t>предусмотренной в приложении N 2 к настоящему Административному регламенту, осуществляется в МФЦ, в службу "одного окна".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(предъявление оригинала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314.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315.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316. Орган местного самоуправления отказывает заявителю в приеме заявления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317.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318.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319.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</w:t>
      </w:r>
      <w:r>
        <w:lastRenderedPageBreak/>
        <w:t>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320.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факт допущения ошибки и (или) опечатки не подтвержден;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321.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322.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службе "одного окна", в МФЦ - извещение о приеме уведомления о планируемом сносе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окна", в МФЦ - извещение о приеме уведомления о завершении сноса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службе "одного окна", в МФЦ - решение об отказе в исправлении допущенной опечатки и (или) ошибки.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323.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324.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Вариант 18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325.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326. Результатом предоставления варианта Услуги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извещение о приеме уведомления о планируемом сносе объекта капитального 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б) извещение о приеме уведомления о завершении сноса объекта капитального </w:t>
      </w:r>
      <w:r>
        <w:lastRenderedPageBreak/>
        <w:t>строительства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327. Административные процедуры, осуществляемые при предоставлении Услуги в соответствии с настоящим вариантом: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328.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C22663" w:rsidRDefault="00C22663">
      <w:pPr>
        <w:pStyle w:val="ConsPlusTitle"/>
        <w:jc w:val="center"/>
      </w:pPr>
      <w:r>
        <w:t>необходимых для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 xml:space="preserve">329. Представление заявителем документов и заявления в соответствии с </w:t>
      </w:r>
      <w:hyperlink w:anchor="P150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(предъявление оригинала документа);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(предъявление оригинала документа).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331.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332. Способами установления личности (идентификации) заявителя при взаимодействии с заявителями являются: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333. Орган местного самоуправления отказывает заявителю в приеме заявления и документов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документы, являющиеся обязательными для представления, не представлены заявителем или его представителем;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334.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335.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службе "одного окна" - 1 рабочий день;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МФЦ - 1 рабочий день.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336. Для получения Услуги необходимо направление следующих межведомственных информационных запросов: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сведений, содержащихся в Едином государственном реестре прав на недвижимое имущество и сделок с ним".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22663" w:rsidRDefault="00C22663">
      <w:pPr>
        <w:pStyle w:val="ConsPlusTitle"/>
        <w:jc w:val="center"/>
      </w:pPr>
      <w:r>
        <w:t>в предоставлении)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337. Орган местного самоуправления отказывает заявителю в предоставлении Услуги при наличии следующих оснований: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факт допущения ошибки и (или) опечатки не подтвержден;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lastRenderedPageBreak/>
        <w:t>338.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3"/>
      </w:pPr>
      <w:r>
        <w:t>Предоставление результата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339. Способы получения результата предоставления Услуги: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а) в службе "одного окна", в МФЦ - извещение о приеме уведомления о планируемом сносе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б) в службе "одного окна", в МФЦ - извещение о приеме уведомления о завершении сноса объекта капитального строительства;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в) в службе "одного окна", в МФЦ - решение об отказе в исправлении допущенной опечатки и (или) ошибки.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340.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341.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1"/>
      </w:pPr>
      <w:r>
        <w:t>IV. Формы контроля за исполнением Административного</w:t>
      </w:r>
    </w:p>
    <w:p w:rsidR="00C22663" w:rsidRDefault="00C22663">
      <w:pPr>
        <w:pStyle w:val="ConsPlusTitle"/>
        <w:jc w:val="center"/>
      </w:pPr>
      <w:r>
        <w:t>регламента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Порядок осуществления текущего контроля за соблюдением</w:t>
      </w:r>
    </w:p>
    <w:p w:rsidR="00C22663" w:rsidRDefault="00C22663">
      <w:pPr>
        <w:pStyle w:val="ConsPlusTitle"/>
        <w:jc w:val="center"/>
      </w:pPr>
      <w:r>
        <w:t>и исполнением ответственными должностными лицами положений</w:t>
      </w:r>
    </w:p>
    <w:p w:rsidR="00C22663" w:rsidRDefault="00C22663">
      <w:pPr>
        <w:pStyle w:val="ConsPlusTitle"/>
        <w:jc w:val="center"/>
      </w:pPr>
      <w:r>
        <w:t>Административного регламента и иных нормативных правовых</w:t>
      </w:r>
    </w:p>
    <w:p w:rsidR="00C22663" w:rsidRDefault="00C22663">
      <w:pPr>
        <w:pStyle w:val="ConsPlusTitle"/>
        <w:jc w:val="center"/>
      </w:pPr>
      <w:r>
        <w:t>актов, устанавливающих требования к предоставлению Услуги,</w:t>
      </w:r>
    </w:p>
    <w:p w:rsidR="00C22663" w:rsidRDefault="00C22663">
      <w:pPr>
        <w:pStyle w:val="ConsPlusTitle"/>
        <w:jc w:val="center"/>
      </w:pPr>
      <w:r>
        <w:t>а также принятием ими решений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342.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должностными лицами, ответственными за организацию работы по предоставлению Услуги, руководителем Органа местного самоуправления.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343. Текущий контроль осуществляется посредством проведения плановых и внеплановых проверок.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Порядок и периодичность осуществления плановых и внеплановых</w:t>
      </w:r>
    </w:p>
    <w:p w:rsidR="00C22663" w:rsidRDefault="00C22663">
      <w:pPr>
        <w:pStyle w:val="ConsPlusTitle"/>
        <w:jc w:val="center"/>
      </w:pPr>
      <w:r>
        <w:t>проверок полноты и качества предоставления Услуги, в том</w:t>
      </w:r>
    </w:p>
    <w:p w:rsidR="00C22663" w:rsidRDefault="00C22663">
      <w:pPr>
        <w:pStyle w:val="ConsPlusTitle"/>
        <w:jc w:val="center"/>
      </w:pPr>
      <w:r>
        <w:t>числе порядок и формы контроля за полнотой и качеством</w:t>
      </w:r>
    </w:p>
    <w:p w:rsidR="00C22663" w:rsidRDefault="00C22663">
      <w:pPr>
        <w:pStyle w:val="ConsPlusTitle"/>
        <w:jc w:val="center"/>
      </w:pPr>
      <w:r>
        <w:t>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344. Плановые проверки проводятся на основе ежегодно утверждаемого плана, а внеплановые - на основании жалоб заявителей на решения и действия (бездействие) должностных лиц, получения от государственных органов, органов местного самоуправления информации о предполагаемых или выявленных нарушениях нормативных правовых актов по решению лиц, ответственных за проведение проверок.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345. Проверки проводятся уполномоченными лицами Органа местного самоуправления.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lastRenderedPageBreak/>
        <w:t>Ответственность должностных лиц органа, предоставляющего</w:t>
      </w:r>
    </w:p>
    <w:p w:rsidR="00C22663" w:rsidRDefault="00C22663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C22663" w:rsidRDefault="00C22663">
      <w:pPr>
        <w:pStyle w:val="ConsPlusTitle"/>
        <w:jc w:val="center"/>
      </w:pPr>
      <w:r>
        <w:t>(осуществляемые) ими в ходе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346.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C22663" w:rsidRDefault="00C22663">
      <w:pPr>
        <w:pStyle w:val="ConsPlusTitle"/>
        <w:jc w:val="center"/>
      </w:pPr>
      <w:r>
        <w:t>контроля за предоставлением Услуги, в том числе со стороны</w:t>
      </w:r>
    </w:p>
    <w:p w:rsidR="00C22663" w:rsidRDefault="00C22663">
      <w:pPr>
        <w:pStyle w:val="ConsPlusTitle"/>
        <w:jc w:val="center"/>
      </w:pPr>
      <w:r>
        <w:t>граждан, их объединений и организаций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347.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C22663" w:rsidRDefault="00C22663">
      <w:pPr>
        <w:pStyle w:val="ConsPlusTitle"/>
        <w:jc w:val="center"/>
      </w:pPr>
      <w:r>
        <w:t>и действий (бездействия) органа, предоставляющего Услугу,</w:t>
      </w:r>
    </w:p>
    <w:p w:rsidR="00C22663" w:rsidRDefault="00C22663">
      <w:pPr>
        <w:pStyle w:val="ConsPlusTitle"/>
        <w:jc w:val="center"/>
      </w:pPr>
      <w:r>
        <w:t>многофункционального центра, организаций, указанных в части</w:t>
      </w:r>
    </w:p>
    <w:p w:rsidR="00C22663" w:rsidRDefault="00C22663">
      <w:pPr>
        <w:pStyle w:val="ConsPlusTitle"/>
        <w:jc w:val="center"/>
      </w:pPr>
      <w:r>
        <w:t>1.1 статьи 16 Федерального закона "Об организации</w:t>
      </w:r>
    </w:p>
    <w:p w:rsidR="00C22663" w:rsidRDefault="00C22663">
      <w:pPr>
        <w:pStyle w:val="ConsPlusTitle"/>
        <w:jc w:val="center"/>
      </w:pPr>
      <w:r>
        <w:t>предоставления государственных и муниципальных услуг",</w:t>
      </w:r>
    </w:p>
    <w:p w:rsidR="00C22663" w:rsidRDefault="00C22663">
      <w:pPr>
        <w:pStyle w:val="ConsPlusTitle"/>
        <w:jc w:val="center"/>
      </w:pPr>
      <w:r>
        <w:t>а также их должностных лиц, государственных или</w:t>
      </w:r>
    </w:p>
    <w:p w:rsidR="00C22663" w:rsidRDefault="00C22663">
      <w:pPr>
        <w:pStyle w:val="ConsPlusTitle"/>
        <w:jc w:val="center"/>
      </w:pPr>
      <w:r>
        <w:t>муниципальных служащих, работников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ind w:firstLine="540"/>
        <w:jc w:val="both"/>
      </w:pPr>
      <w:r>
        <w:t>348. Информирование заявителей о порядке досудебного (внесудебного) обжалования осуществляется посредством размещения информации при личном, письменном обращении заявителя в МФЦ или при поступлении обращений в МФЦ с использованием ресурсов телефонной сети общего пользования или сети "Интернет", на Региональном портале, на Едином портале.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 xml:space="preserve">349. Жалобы в форме электронных документов направляются федеральной государственной информационной системы досудебного обжалования </w:t>
      </w:r>
      <w:hyperlink r:id="rId40">
        <w:r>
          <w:rPr>
            <w:color w:val="0000FF"/>
          </w:rPr>
          <w:t>http://do.gosuslugi.ru</w:t>
        </w:r>
      </w:hyperlink>
      <w:r>
        <w:t>.</w:t>
      </w:r>
    </w:p>
    <w:p w:rsidR="00C22663" w:rsidRDefault="00C22663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почтовым отправлением, в Органе местного самоуправления при личном обращении.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943476" w:rsidRDefault="00943476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22663" w:rsidRDefault="00C22663">
      <w:pPr>
        <w:pStyle w:val="ConsPlusNormal"/>
        <w:jc w:val="right"/>
        <w:outlineLvl w:val="1"/>
      </w:pPr>
      <w:bookmarkStart w:id="14" w:name="_GoBack"/>
      <w:bookmarkEnd w:id="14"/>
      <w:r>
        <w:lastRenderedPageBreak/>
        <w:t>Приложение N 1</w:t>
      </w:r>
    </w:p>
    <w:p w:rsidR="00C22663" w:rsidRDefault="00C22663">
      <w:pPr>
        <w:pStyle w:val="ConsPlusNormal"/>
        <w:jc w:val="right"/>
      </w:pPr>
      <w:r>
        <w:t>к Административному регламенту,</w:t>
      </w:r>
    </w:p>
    <w:p w:rsidR="00C22663" w:rsidRDefault="00C22663">
      <w:pPr>
        <w:pStyle w:val="ConsPlusNormal"/>
        <w:jc w:val="right"/>
      </w:pPr>
      <w:r>
        <w:t>утвержденному Постановлением администрации</w:t>
      </w:r>
    </w:p>
    <w:p w:rsidR="00C22663" w:rsidRDefault="00C22663">
      <w:pPr>
        <w:pStyle w:val="ConsPlusNormal"/>
        <w:jc w:val="right"/>
      </w:pPr>
      <w:r>
        <w:t>Петропавловск-Камчатского городского округа</w:t>
      </w:r>
    </w:p>
    <w:p w:rsidR="00C22663" w:rsidRDefault="00C22663">
      <w:pPr>
        <w:pStyle w:val="ConsPlusNormal"/>
        <w:jc w:val="right"/>
      </w:pPr>
      <w:r>
        <w:t>от 05.07.2024 N 1802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</w:pPr>
      <w:r>
        <w:t>ПЕРЕЧЕНЬ ОБЩИХ ПРИЗНАКОВ ЗАЯВИТЕЛЕЙ, А ТАКЖЕ КОМБИНАЦИИ</w:t>
      </w:r>
    </w:p>
    <w:p w:rsidR="00C22663" w:rsidRDefault="00C22663">
      <w:pPr>
        <w:pStyle w:val="ConsPlusTitle"/>
        <w:jc w:val="center"/>
      </w:pPr>
      <w:r>
        <w:t>ЗНАЧЕНИЙ ПРИЗНАКОВ, КАЖДАЯ ИЗ КОТОРЫХ СООТВЕТСТВУЕТ ОДНОМУ</w:t>
      </w:r>
    </w:p>
    <w:p w:rsidR="00C22663" w:rsidRDefault="00C22663">
      <w:pPr>
        <w:pStyle w:val="ConsPlusTitle"/>
        <w:jc w:val="center"/>
      </w:pPr>
      <w:r>
        <w:t>ВАРИАНТУ ПРЕДОСТАВЛЕНИЯ УСЛУГИ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right"/>
        <w:outlineLvl w:val="2"/>
      </w:pPr>
      <w:r>
        <w:t>Таблица 1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</w:pPr>
      <w:bookmarkStart w:id="15" w:name="P1409"/>
      <w:bookmarkEnd w:id="15"/>
      <w:r>
        <w:t>КРУГ ЗАЯВИТЕЛЕЙ В СООТВЕТСТВИИ С ВАРИАНТАМИ</w:t>
      </w:r>
    </w:p>
    <w:p w:rsidR="00C22663" w:rsidRDefault="00C22663">
      <w:pPr>
        <w:pStyle w:val="ConsPlusTitle"/>
        <w:jc w:val="center"/>
      </w:pPr>
      <w:r>
        <w:t>ПРЕДОСТАВЛЕНИЯ УСЛУГИ</w:t>
      </w:r>
    </w:p>
    <w:p w:rsidR="00C22663" w:rsidRDefault="00C2266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7937"/>
      </w:tblGrid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C22663">
        <w:tc>
          <w:tcPr>
            <w:tcW w:w="9071" w:type="dxa"/>
            <w:gridSpan w:val="2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Результат Услуги, за которым обращается заявитель "Направление уведомления о планируемом сносе объекта капитального строительства"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Физическое лицо - застройщик, заявитель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Физическое лицо - застройщик, представитель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Юридическое лицо - застройщик, заявитель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Юридическое лицо - застройщик, представитель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Индивидуальный предприниматель - застройщик, заявитель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Индивидуальный предприниматель - застройщик, представитель</w:t>
            </w:r>
          </w:p>
        </w:tc>
      </w:tr>
      <w:tr w:rsidR="00C22663">
        <w:tc>
          <w:tcPr>
            <w:tcW w:w="9071" w:type="dxa"/>
            <w:gridSpan w:val="2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Результат Услуги, за которым обращается заявитель "Направление уведомления о завершении сноса объекта капитального строительства"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Физическое лицо - застройщик, заявитель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Физическое лицо - застройщик, представитель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Юридическое лицо - застройщик, заявитель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Юридическое лицо - застройщик, представитель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Индивидуальный предприниматель - застройщик, заявитель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Индивидуальный предприниматель - застройщик, представитель</w:t>
            </w:r>
          </w:p>
        </w:tc>
      </w:tr>
      <w:tr w:rsidR="00C22663">
        <w:tc>
          <w:tcPr>
            <w:tcW w:w="9071" w:type="dxa"/>
            <w:gridSpan w:val="2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Результат Услуги, за которым обращается заявитель "Исправление допущенных опечаток и (или) ошибок в документах, выданных в результате предоставления Услуги"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Физическое лицо - застройщик, заявитель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Физическое лицо - застройщик, представитель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Юридическое лицо - застройщик, заявитель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lastRenderedPageBreak/>
              <w:t>16.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Юридическое лицо - застройщик, представитель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Индивидуальный предприниматель - застройщик, заявитель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937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Индивидуальный предприниматель - застройщик, представитель</w:t>
            </w:r>
          </w:p>
        </w:tc>
      </w:tr>
    </w:tbl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right"/>
        <w:outlineLvl w:val="2"/>
      </w:pPr>
      <w:r>
        <w:t>Таблица 2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Title"/>
        <w:jc w:val="center"/>
      </w:pPr>
      <w:bookmarkStart w:id="16" w:name="P1456"/>
      <w:bookmarkEnd w:id="16"/>
      <w:r>
        <w:t>ПЕРЕЧЕНЬ ОБЩИХ ПРИЗНАКОВ ЗАЯВИТЕЛЕЙ</w:t>
      </w:r>
    </w:p>
    <w:p w:rsidR="00C22663" w:rsidRDefault="00C2266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2778"/>
        <w:gridCol w:w="5102"/>
      </w:tblGrid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778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5102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C22663">
        <w:tc>
          <w:tcPr>
            <w:tcW w:w="9014" w:type="dxa"/>
            <w:gridSpan w:val="3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Результат Услуги "Направление уведомления о планируемом сносе объекта капитального строительства"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778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Категория заявителя</w:t>
            </w:r>
          </w:p>
        </w:tc>
        <w:tc>
          <w:tcPr>
            <w:tcW w:w="5102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1. Физическое лицо - застройщик.</w:t>
            </w:r>
          </w:p>
          <w:p w:rsidR="00C22663" w:rsidRDefault="00C22663">
            <w:pPr>
              <w:pStyle w:val="ConsPlusNormal"/>
              <w:jc w:val="both"/>
            </w:pPr>
            <w:r>
              <w:t>2. Юридическое лицо - застройщик.</w:t>
            </w:r>
          </w:p>
          <w:p w:rsidR="00C22663" w:rsidRDefault="00C22663">
            <w:pPr>
              <w:pStyle w:val="ConsPlusNormal"/>
              <w:jc w:val="both"/>
            </w:pPr>
            <w:r>
              <w:t>3. Индивидуальный предприниматель - застройщик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778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Кто обращается за услугой?</w:t>
            </w:r>
          </w:p>
        </w:tc>
        <w:tc>
          <w:tcPr>
            <w:tcW w:w="5102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1. Заявитель.</w:t>
            </w:r>
          </w:p>
          <w:p w:rsidR="00C22663" w:rsidRDefault="00C22663">
            <w:pPr>
              <w:pStyle w:val="ConsPlusNormal"/>
              <w:jc w:val="both"/>
            </w:pPr>
            <w:r>
              <w:t>2. Представитель</w:t>
            </w:r>
          </w:p>
        </w:tc>
      </w:tr>
      <w:tr w:rsidR="00C22663">
        <w:tc>
          <w:tcPr>
            <w:tcW w:w="9014" w:type="dxa"/>
            <w:gridSpan w:val="3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Результат Услуги "Направление уведомления о завершении сноса объекта капитального строительства"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778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Категория заявителя</w:t>
            </w:r>
          </w:p>
        </w:tc>
        <w:tc>
          <w:tcPr>
            <w:tcW w:w="5102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1. Физическое лицо - застройщик.</w:t>
            </w:r>
          </w:p>
          <w:p w:rsidR="00C22663" w:rsidRDefault="00C22663">
            <w:pPr>
              <w:pStyle w:val="ConsPlusNormal"/>
              <w:jc w:val="both"/>
            </w:pPr>
            <w:r>
              <w:t>2. Юридическое лицо - застройщик.</w:t>
            </w:r>
          </w:p>
          <w:p w:rsidR="00C22663" w:rsidRDefault="00C22663">
            <w:pPr>
              <w:pStyle w:val="ConsPlusNormal"/>
              <w:jc w:val="both"/>
            </w:pPr>
            <w:r>
              <w:t>3. Индивидуальный предприниматель - застройщик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778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Кто обращается за услугой?</w:t>
            </w:r>
          </w:p>
        </w:tc>
        <w:tc>
          <w:tcPr>
            <w:tcW w:w="5102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1. Заявитель.</w:t>
            </w:r>
          </w:p>
          <w:p w:rsidR="00C22663" w:rsidRDefault="00C22663">
            <w:pPr>
              <w:pStyle w:val="ConsPlusNormal"/>
              <w:jc w:val="both"/>
            </w:pPr>
            <w:r>
              <w:t>2. Представитель</w:t>
            </w:r>
          </w:p>
        </w:tc>
      </w:tr>
      <w:tr w:rsidR="00C22663">
        <w:tc>
          <w:tcPr>
            <w:tcW w:w="9014" w:type="dxa"/>
            <w:gridSpan w:val="3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Результат Услуги "Исправление допущенных опечаток и (или) ошибок в документах, выданных в результате предоставления Услуги"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778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Категория заявителя</w:t>
            </w:r>
          </w:p>
        </w:tc>
        <w:tc>
          <w:tcPr>
            <w:tcW w:w="5102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1. Физическое лицо - застройщик.</w:t>
            </w:r>
          </w:p>
          <w:p w:rsidR="00C22663" w:rsidRDefault="00C22663">
            <w:pPr>
              <w:pStyle w:val="ConsPlusNormal"/>
              <w:jc w:val="both"/>
            </w:pPr>
            <w:r>
              <w:t>2. Юридическое лицо - застройщик.</w:t>
            </w:r>
          </w:p>
          <w:p w:rsidR="00C22663" w:rsidRDefault="00C22663">
            <w:pPr>
              <w:pStyle w:val="ConsPlusNormal"/>
              <w:jc w:val="both"/>
            </w:pPr>
            <w:r>
              <w:t>3. Индивидуальный предприниматель - застройщик</w:t>
            </w:r>
          </w:p>
        </w:tc>
      </w:tr>
      <w:tr w:rsidR="00C22663">
        <w:tc>
          <w:tcPr>
            <w:tcW w:w="113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778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Кто обращается за услугой?</w:t>
            </w:r>
          </w:p>
        </w:tc>
        <w:tc>
          <w:tcPr>
            <w:tcW w:w="5102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1. Заявитель.</w:t>
            </w:r>
          </w:p>
          <w:p w:rsidR="00C22663" w:rsidRDefault="00C22663">
            <w:pPr>
              <w:pStyle w:val="ConsPlusNormal"/>
              <w:jc w:val="both"/>
            </w:pPr>
            <w:r>
              <w:t>2. Представитель</w:t>
            </w:r>
          </w:p>
        </w:tc>
      </w:tr>
    </w:tbl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943476" w:rsidRDefault="00943476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22663" w:rsidRDefault="00C22663">
      <w:pPr>
        <w:pStyle w:val="ConsPlusNormal"/>
        <w:jc w:val="right"/>
        <w:outlineLvl w:val="1"/>
      </w:pPr>
      <w:r>
        <w:lastRenderedPageBreak/>
        <w:t>Приложение N 2</w:t>
      </w:r>
    </w:p>
    <w:p w:rsidR="00C22663" w:rsidRDefault="00C22663">
      <w:pPr>
        <w:pStyle w:val="ConsPlusNormal"/>
        <w:jc w:val="right"/>
      </w:pPr>
      <w:r>
        <w:t>к Административному регламенту,</w:t>
      </w:r>
    </w:p>
    <w:p w:rsidR="00C22663" w:rsidRDefault="00C22663">
      <w:pPr>
        <w:pStyle w:val="ConsPlusNormal"/>
        <w:jc w:val="right"/>
      </w:pPr>
      <w:r>
        <w:t>утвержденному Постановлением администрации</w:t>
      </w:r>
    </w:p>
    <w:p w:rsidR="00C22663" w:rsidRDefault="00C22663">
      <w:pPr>
        <w:pStyle w:val="ConsPlusNormal"/>
        <w:jc w:val="right"/>
      </w:pPr>
      <w:r>
        <w:t>Петропавловск-Камчатского городского округа</w:t>
      </w:r>
    </w:p>
    <w:p w:rsidR="00C22663" w:rsidRDefault="00C22663">
      <w:pPr>
        <w:pStyle w:val="ConsPlusNormal"/>
        <w:jc w:val="right"/>
      </w:pPr>
      <w:r>
        <w:t>от 05.07.2024 N 1802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right"/>
      </w:pPr>
      <w:r>
        <w:t>форма к вариантам 13 - 18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nformat"/>
        <w:jc w:val="both"/>
      </w:pPr>
      <w:bookmarkStart w:id="17" w:name="P1504"/>
      <w:bookmarkEnd w:id="17"/>
      <w:r>
        <w:t xml:space="preserve">                     ЗАЯВЛЕНИЕ О ПРЕДОСТАВЛЕНИИ УСЛУГИ</w:t>
      </w:r>
    </w:p>
    <w:p w:rsidR="00C22663" w:rsidRDefault="00C22663">
      <w:pPr>
        <w:pStyle w:val="ConsPlusNonformat"/>
        <w:jc w:val="both"/>
      </w:pPr>
    </w:p>
    <w:p w:rsidR="00C22663" w:rsidRDefault="00C22663">
      <w:pPr>
        <w:pStyle w:val="ConsPlusNonformat"/>
        <w:jc w:val="both"/>
      </w:pPr>
      <w:r>
        <w:t xml:space="preserve">    Сведения о физическом лице:</w:t>
      </w:r>
    </w:p>
    <w:p w:rsidR="00C22663" w:rsidRDefault="00C2266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C22663" w:rsidRDefault="00C22663">
      <w:pPr>
        <w:pStyle w:val="ConsPlusNonformat"/>
        <w:jc w:val="both"/>
      </w:pPr>
      <w:r>
        <w:t>__________________________________________________________________________;</w:t>
      </w:r>
    </w:p>
    <w:p w:rsidR="00C22663" w:rsidRDefault="00C2266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C22663" w:rsidRDefault="00C22663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C22663" w:rsidRDefault="00C22663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C22663" w:rsidRDefault="00C22663">
      <w:pPr>
        <w:pStyle w:val="ConsPlusNonformat"/>
        <w:jc w:val="both"/>
      </w:pPr>
      <w:r>
        <w:t xml:space="preserve">                 ┌─┐       ┌─┐                         ┌─┐</w:t>
      </w:r>
    </w:p>
    <w:p w:rsidR="00C22663" w:rsidRDefault="00C22663">
      <w:pPr>
        <w:pStyle w:val="ConsPlusNonformat"/>
        <w:jc w:val="both"/>
      </w:pPr>
      <w:r>
        <w:t xml:space="preserve">место </w:t>
      </w:r>
      <w:proofErr w:type="gramStart"/>
      <w:r>
        <w:t>жительства:└</w:t>
      </w:r>
      <w:proofErr w:type="gramEnd"/>
      <w:r>
        <w:t>─┘индекс,└─┘ республика/край/область,└─┘ город/населенный</w:t>
      </w:r>
    </w:p>
    <w:p w:rsidR="00C22663" w:rsidRDefault="00C22663">
      <w:pPr>
        <w:pStyle w:val="ConsPlusNonformat"/>
        <w:jc w:val="both"/>
      </w:pPr>
      <w:r>
        <w:t xml:space="preserve">      ┌─┐      ┌─┐    ┌─┐                      ┌─┐</w:t>
      </w:r>
    </w:p>
    <w:p w:rsidR="00C22663" w:rsidRDefault="00C22663">
      <w:pPr>
        <w:pStyle w:val="ConsPlusNonformat"/>
        <w:jc w:val="both"/>
      </w:pPr>
      <w:proofErr w:type="gramStart"/>
      <w:r>
        <w:t>пункт,└</w:t>
      </w:r>
      <w:proofErr w:type="gramEnd"/>
      <w:r>
        <w:t>─┘улица,└─┘дом,└─┘корпус (при  наличии),└─┘строение  (при  наличии),</w:t>
      </w:r>
    </w:p>
    <w:p w:rsidR="00C22663" w:rsidRDefault="00C22663">
      <w:pPr>
        <w:pStyle w:val="ConsPlusNonformat"/>
        <w:jc w:val="both"/>
      </w:pPr>
      <w:r>
        <w:t>┌─┐</w:t>
      </w:r>
    </w:p>
    <w:p w:rsidR="00C22663" w:rsidRDefault="00C22663">
      <w:pPr>
        <w:pStyle w:val="ConsPlusNonformat"/>
        <w:jc w:val="both"/>
      </w:pPr>
      <w:r>
        <w:t>└─┘квартира.</w:t>
      </w:r>
    </w:p>
    <w:p w:rsidR="00C22663" w:rsidRDefault="00C22663">
      <w:pPr>
        <w:pStyle w:val="ConsPlusNonformat"/>
        <w:jc w:val="both"/>
      </w:pPr>
      <w:r>
        <w:t xml:space="preserve">    Сведения о юридическом лице:</w:t>
      </w:r>
    </w:p>
    <w:p w:rsidR="00C22663" w:rsidRDefault="00C22663">
      <w:pPr>
        <w:pStyle w:val="ConsPlusNonformat"/>
        <w:jc w:val="both"/>
      </w:pPr>
      <w:r>
        <w:t xml:space="preserve">    полное наименование юридического </w:t>
      </w:r>
      <w:proofErr w:type="gramStart"/>
      <w:r>
        <w:t>лица:_</w:t>
      </w:r>
      <w:proofErr w:type="gramEnd"/>
      <w:r>
        <w:t>________________________________</w:t>
      </w:r>
    </w:p>
    <w:p w:rsidR="00C22663" w:rsidRDefault="00C22663">
      <w:pPr>
        <w:pStyle w:val="ConsPlusNonformat"/>
        <w:jc w:val="both"/>
      </w:pPr>
      <w:r>
        <w:t>__________________________________________________________________________;</w:t>
      </w:r>
    </w:p>
    <w:p w:rsidR="00C22663" w:rsidRDefault="00C22663">
      <w:pPr>
        <w:pStyle w:val="ConsPlusNonformat"/>
        <w:jc w:val="both"/>
      </w:pPr>
      <w:r>
        <w:t xml:space="preserve">    адрес юридического лица в пределах его места нахождения: ______________</w:t>
      </w:r>
    </w:p>
    <w:p w:rsidR="00C22663" w:rsidRDefault="00C22663">
      <w:pPr>
        <w:pStyle w:val="ConsPlusNonformat"/>
        <w:jc w:val="both"/>
      </w:pPr>
      <w:r>
        <w:t>__________________________________________________________________________;</w:t>
      </w:r>
    </w:p>
    <w:p w:rsidR="00C22663" w:rsidRDefault="00C22663">
      <w:pPr>
        <w:pStyle w:val="ConsPlusNonformat"/>
        <w:jc w:val="both"/>
      </w:pPr>
      <w:r>
        <w:t xml:space="preserve">    ИНН юридического </w:t>
      </w:r>
      <w:proofErr w:type="gramStart"/>
      <w:r>
        <w:t>лица:_</w:t>
      </w:r>
      <w:proofErr w:type="gramEnd"/>
      <w:r>
        <w:t>_______________________________________________;</w:t>
      </w:r>
    </w:p>
    <w:p w:rsidR="00C22663" w:rsidRDefault="00C22663">
      <w:pPr>
        <w:pStyle w:val="ConsPlusNonformat"/>
        <w:jc w:val="both"/>
      </w:pPr>
      <w:r>
        <w:t xml:space="preserve">    ОГРН: ________________________________________________________________.</w:t>
      </w:r>
    </w:p>
    <w:p w:rsidR="00C22663" w:rsidRDefault="00C22663">
      <w:pPr>
        <w:pStyle w:val="ConsPlusNonformat"/>
        <w:jc w:val="both"/>
      </w:pPr>
      <w:r>
        <w:t xml:space="preserve">    Сведения о выданном документе:</w:t>
      </w:r>
    </w:p>
    <w:p w:rsidR="00C22663" w:rsidRDefault="00C22663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C22663" w:rsidRDefault="00C22663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C22663" w:rsidRDefault="00C22663">
      <w:pPr>
        <w:pStyle w:val="ConsPlusNonformat"/>
        <w:jc w:val="both"/>
      </w:pPr>
      <w:r>
        <w:t xml:space="preserve">    дата выдачи документа: _</w:t>
      </w:r>
      <w:proofErr w:type="gramStart"/>
      <w:r>
        <w:t>_._</w:t>
      </w:r>
      <w:proofErr w:type="gramEnd"/>
      <w:r>
        <w:t>_________.____ г.</w:t>
      </w:r>
    </w:p>
    <w:p w:rsidR="00C22663" w:rsidRDefault="00C22663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C22663" w:rsidRDefault="00C22663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C22663" w:rsidRDefault="00C22663">
      <w:pPr>
        <w:pStyle w:val="ConsPlusNonformat"/>
        <w:jc w:val="both"/>
      </w:pPr>
      <w:r>
        <w:t>__________________________________________________________________________.</w:t>
      </w:r>
    </w:p>
    <w:p w:rsidR="00C22663" w:rsidRDefault="00C22663">
      <w:pPr>
        <w:pStyle w:val="ConsPlusNonformat"/>
        <w:jc w:val="both"/>
      </w:pPr>
      <w:r>
        <w:t xml:space="preserve">    Способ получения результата рассмотрения заявления:</w:t>
      </w:r>
    </w:p>
    <w:p w:rsidR="00C22663" w:rsidRDefault="00C22663">
      <w:pPr>
        <w:pStyle w:val="ConsPlusNonformat"/>
        <w:jc w:val="both"/>
      </w:pPr>
      <w:r>
        <w:t xml:space="preserve">    в МФЦ: _______________________________________________________________;</w:t>
      </w:r>
    </w:p>
    <w:p w:rsidR="00C22663" w:rsidRDefault="00C22663">
      <w:pPr>
        <w:pStyle w:val="ConsPlusNonformat"/>
        <w:jc w:val="both"/>
      </w:pPr>
      <w:r>
        <w:t xml:space="preserve">    по электронной почте: ________________________________________________;</w:t>
      </w:r>
    </w:p>
    <w:p w:rsidR="00C22663" w:rsidRDefault="00C22663">
      <w:pPr>
        <w:pStyle w:val="ConsPlusNonformat"/>
        <w:jc w:val="both"/>
      </w:pPr>
      <w:r>
        <w:t xml:space="preserve">    посредством почтового отправления: ___________________________________.</w:t>
      </w:r>
    </w:p>
    <w:p w:rsidR="00C22663" w:rsidRDefault="00C22663">
      <w:pPr>
        <w:pStyle w:val="ConsPlusNonformat"/>
        <w:jc w:val="both"/>
      </w:pPr>
      <w:r>
        <w:t xml:space="preserve">    Подпись и дата подачи заявления:</w:t>
      </w:r>
    </w:p>
    <w:p w:rsidR="00C22663" w:rsidRDefault="00C2266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22663" w:rsidRDefault="00C22663">
      <w:pPr>
        <w:pStyle w:val="ConsPlusNonformat"/>
        <w:jc w:val="both"/>
      </w:pPr>
      <w:r>
        <w:t xml:space="preserve">    дата подписания: _</w:t>
      </w:r>
      <w:proofErr w:type="gramStart"/>
      <w:r>
        <w:t>_._</w:t>
      </w:r>
      <w:proofErr w:type="gramEnd"/>
      <w:r>
        <w:t>_________.____ г.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943476" w:rsidRDefault="00943476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22663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22663" w:rsidRDefault="00C2266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22663" w:rsidRDefault="00C2266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22663" w:rsidRDefault="00C22663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C22663" w:rsidRDefault="00C22663">
            <w:pPr>
              <w:pStyle w:val="ConsPlusNormal"/>
              <w:jc w:val="both"/>
            </w:pPr>
            <w:r>
              <w:rPr>
                <w:color w:val="392C69"/>
              </w:rPr>
              <w:t>Нумерация приложений дана в соответствии с официальным текстом документа.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22663" w:rsidRDefault="00C22663">
            <w:pPr>
              <w:pStyle w:val="ConsPlusNormal"/>
            </w:pPr>
          </w:p>
        </w:tc>
      </w:tr>
    </w:tbl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right"/>
        <w:outlineLvl w:val="1"/>
      </w:pPr>
      <w:r>
        <w:t>Приложение N 4</w:t>
      </w:r>
    </w:p>
    <w:p w:rsidR="00C22663" w:rsidRDefault="00C22663">
      <w:pPr>
        <w:pStyle w:val="ConsPlusNormal"/>
        <w:jc w:val="right"/>
      </w:pPr>
      <w:r>
        <w:t>к Административному регламенту,</w:t>
      </w:r>
    </w:p>
    <w:p w:rsidR="00C22663" w:rsidRDefault="00C22663">
      <w:pPr>
        <w:pStyle w:val="ConsPlusNormal"/>
        <w:jc w:val="right"/>
      </w:pPr>
      <w:r>
        <w:t>утвержденному Постановлением администрации</w:t>
      </w:r>
    </w:p>
    <w:p w:rsidR="00C22663" w:rsidRDefault="00C22663">
      <w:pPr>
        <w:pStyle w:val="ConsPlusNormal"/>
        <w:jc w:val="right"/>
      </w:pPr>
      <w:r>
        <w:t>Петропавловск-Камчатского городского округа</w:t>
      </w:r>
    </w:p>
    <w:p w:rsidR="00C22663" w:rsidRDefault="00C22663">
      <w:pPr>
        <w:pStyle w:val="ConsPlusNormal"/>
        <w:jc w:val="right"/>
      </w:pPr>
      <w:r>
        <w:t>от 05.07.2024 N 1802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nformat"/>
        <w:jc w:val="both"/>
      </w:pPr>
      <w:r>
        <w:t xml:space="preserve">                                  РЕШЕНИЕ</w:t>
      </w:r>
    </w:p>
    <w:p w:rsidR="00C22663" w:rsidRDefault="00C22663">
      <w:pPr>
        <w:pStyle w:val="ConsPlusNonformat"/>
        <w:jc w:val="both"/>
      </w:pPr>
      <w:r>
        <w:t xml:space="preserve">              ОБ ОТКАЗЕ В ПРЕДОСТАВЛЕНИИ МУНИЦИПАЛЬНОЙ УСЛУГИ</w:t>
      </w:r>
    </w:p>
    <w:p w:rsidR="00C22663" w:rsidRDefault="00C22663">
      <w:pPr>
        <w:pStyle w:val="ConsPlusNonformat"/>
        <w:jc w:val="both"/>
      </w:pPr>
    </w:p>
    <w:p w:rsidR="00C22663" w:rsidRDefault="00C22663">
      <w:pPr>
        <w:pStyle w:val="ConsPlusNonformat"/>
        <w:jc w:val="both"/>
      </w:pPr>
      <w:r>
        <w:t xml:space="preserve">             ________________________________________________</w:t>
      </w:r>
    </w:p>
    <w:p w:rsidR="00C22663" w:rsidRDefault="00C22663">
      <w:pPr>
        <w:pStyle w:val="ConsPlusNonformat"/>
        <w:jc w:val="both"/>
      </w:pPr>
    </w:p>
    <w:p w:rsidR="00C22663" w:rsidRDefault="00C22663">
      <w:pPr>
        <w:pStyle w:val="ConsPlusNonformat"/>
        <w:jc w:val="both"/>
      </w:pPr>
      <w:r>
        <w:t xml:space="preserve">    </w:t>
      </w:r>
      <w:proofErr w:type="gramStart"/>
      <w:r>
        <w:t>На  основании</w:t>
      </w:r>
      <w:proofErr w:type="gramEnd"/>
      <w:r>
        <w:t xml:space="preserve">  поступившего  уведомления  о  планируемом  сносе объекта</w:t>
      </w:r>
    </w:p>
    <w:p w:rsidR="00C22663" w:rsidRDefault="00C22663">
      <w:pPr>
        <w:pStyle w:val="ConsPlusNonformat"/>
        <w:jc w:val="both"/>
      </w:pPr>
      <w:r>
        <w:t>капитального    строительства/завершении    сноса    объекта   капитального</w:t>
      </w:r>
    </w:p>
    <w:p w:rsidR="00C22663" w:rsidRDefault="00C22663">
      <w:pPr>
        <w:pStyle w:val="ConsPlusNonformat"/>
        <w:jc w:val="both"/>
      </w:pPr>
      <w:r>
        <w:t>строительства, ____________________________________________________________</w:t>
      </w:r>
    </w:p>
    <w:p w:rsidR="00C22663" w:rsidRDefault="00C22663">
      <w:pPr>
        <w:pStyle w:val="ConsPlusNonformat"/>
        <w:jc w:val="both"/>
      </w:pPr>
      <w:r>
        <w:t>___________________________________________________________________________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(Ф.И.О. физического лица, наименование юридического лица - Заявителя)</w:t>
      </w:r>
    </w:p>
    <w:p w:rsidR="00C22663" w:rsidRDefault="00C22663">
      <w:pPr>
        <w:pStyle w:val="ConsPlusNonformat"/>
        <w:jc w:val="both"/>
      </w:pPr>
      <w:r>
        <w:t>заявление N _______ от____</w:t>
      </w:r>
      <w:proofErr w:type="gramStart"/>
      <w:r>
        <w:t>_._</w:t>
      </w:r>
      <w:proofErr w:type="gramEnd"/>
      <w:r>
        <w:t>____.________</w:t>
      </w:r>
      <w:proofErr w:type="spellStart"/>
      <w:r>
        <w:t>гг</w:t>
      </w:r>
      <w:proofErr w:type="spellEnd"/>
      <w:r>
        <w:t>.,</w:t>
      </w:r>
    </w:p>
    <w:p w:rsidR="00C22663" w:rsidRDefault="00C22663">
      <w:pPr>
        <w:pStyle w:val="ConsPlusNonformat"/>
        <w:jc w:val="both"/>
      </w:pPr>
      <w:r>
        <w:t>___________________________________________________________________________</w:t>
      </w:r>
    </w:p>
    <w:p w:rsidR="00C22663" w:rsidRDefault="00C22663">
      <w:pPr>
        <w:pStyle w:val="ConsPlusNonformat"/>
        <w:jc w:val="both"/>
      </w:pPr>
      <w:r>
        <w:t>___________________________________________________________________________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на </w:t>
      </w:r>
      <w:proofErr w:type="gramStart"/>
      <w:r>
        <w:t>основании:_</w:t>
      </w:r>
      <w:proofErr w:type="gramEnd"/>
      <w:r>
        <w:t>_____________________________________________________________</w:t>
      </w:r>
    </w:p>
    <w:p w:rsidR="00C22663" w:rsidRDefault="00C22663">
      <w:pPr>
        <w:pStyle w:val="ConsPlusNonformat"/>
        <w:jc w:val="both"/>
      </w:pPr>
      <w:r>
        <w:t>___________________________________________________________________________</w:t>
      </w:r>
    </w:p>
    <w:p w:rsidR="00C22663" w:rsidRDefault="00C22663">
      <w:pPr>
        <w:pStyle w:val="ConsPlusNonformat"/>
        <w:jc w:val="both"/>
      </w:pPr>
      <w:proofErr w:type="gramStart"/>
      <w:r>
        <w:t>по  результатам</w:t>
      </w:r>
      <w:proofErr w:type="gramEnd"/>
      <w:r>
        <w:t xml:space="preserve">  рассмотрения  представленных документов принято решение об</w:t>
      </w:r>
    </w:p>
    <w:p w:rsidR="00C22663" w:rsidRDefault="00C22663">
      <w:pPr>
        <w:pStyle w:val="ConsPlusNonformat"/>
        <w:jc w:val="both"/>
      </w:pPr>
      <w:r>
        <w:t>отказе в предоставлении муниципальной услуги по следующим основаниям:</w:t>
      </w:r>
    </w:p>
    <w:p w:rsidR="00C22663" w:rsidRDefault="00C22663">
      <w:pPr>
        <w:pStyle w:val="ConsPlusNonformat"/>
        <w:jc w:val="both"/>
      </w:pPr>
      <w:r>
        <w:t xml:space="preserve">    1._____________________________________________________________________</w:t>
      </w:r>
    </w:p>
    <w:p w:rsidR="00C22663" w:rsidRDefault="00C22663">
      <w:pPr>
        <w:pStyle w:val="ConsPlusNonformat"/>
        <w:jc w:val="both"/>
      </w:pPr>
      <w:r>
        <w:t>___________________________________________________________________________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2._____________________________________________________________________</w:t>
      </w:r>
    </w:p>
    <w:p w:rsidR="00C22663" w:rsidRDefault="00C22663">
      <w:pPr>
        <w:pStyle w:val="ConsPlusNonformat"/>
        <w:jc w:val="both"/>
      </w:pPr>
      <w:r>
        <w:t>___________________________________________________________________________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Вы   вправе   повторно   обратиться   в   Управление   </w:t>
      </w:r>
      <w:proofErr w:type="gramStart"/>
      <w:r>
        <w:t>с  заявлением</w:t>
      </w:r>
      <w:proofErr w:type="gramEnd"/>
      <w:r>
        <w:t xml:space="preserve">  о</w:t>
      </w:r>
    </w:p>
    <w:p w:rsidR="00C22663" w:rsidRDefault="00C22663">
      <w:pPr>
        <w:pStyle w:val="ConsPlusNonformat"/>
        <w:jc w:val="both"/>
      </w:pPr>
      <w:r>
        <w:t>предоставлении муниципальной услуги после устранения указанных нарушений.</w:t>
      </w:r>
    </w:p>
    <w:p w:rsidR="00C22663" w:rsidRDefault="00C22663">
      <w:pPr>
        <w:pStyle w:val="ConsPlusNonformat"/>
        <w:jc w:val="both"/>
      </w:pPr>
      <w:r>
        <w:t xml:space="preserve">    Данный   отказ   может   </w:t>
      </w:r>
      <w:proofErr w:type="gramStart"/>
      <w:r>
        <w:t>быть  обжалован</w:t>
      </w:r>
      <w:proofErr w:type="gramEnd"/>
      <w:r>
        <w:t xml:space="preserve">  в  досудебном  порядке  путем</w:t>
      </w:r>
    </w:p>
    <w:p w:rsidR="00C22663" w:rsidRDefault="00C22663">
      <w:pPr>
        <w:pStyle w:val="ConsPlusNonformat"/>
        <w:jc w:val="both"/>
      </w:pPr>
      <w:r>
        <w:t>направления жалобы, а также в судебном порядке.</w:t>
      </w:r>
    </w:p>
    <w:p w:rsidR="00C22663" w:rsidRDefault="00C22663">
      <w:pPr>
        <w:pStyle w:val="ConsPlusNonformat"/>
        <w:jc w:val="both"/>
      </w:pPr>
    </w:p>
    <w:p w:rsidR="00C22663" w:rsidRDefault="00C22663">
      <w:pPr>
        <w:pStyle w:val="ConsPlusNonformat"/>
        <w:jc w:val="both"/>
      </w:pPr>
      <w:r>
        <w:t>Руководитель Управления архитектуры и градостроительства</w:t>
      </w:r>
    </w:p>
    <w:p w:rsidR="00C22663" w:rsidRDefault="00C22663">
      <w:pPr>
        <w:pStyle w:val="ConsPlusNonformat"/>
        <w:jc w:val="both"/>
      </w:pPr>
      <w:r>
        <w:t>администрации Петропавловск-Камчатского</w:t>
      </w:r>
    </w:p>
    <w:p w:rsidR="00C22663" w:rsidRDefault="00C22663">
      <w:pPr>
        <w:pStyle w:val="ConsPlusNonformat"/>
        <w:jc w:val="both"/>
      </w:pPr>
      <w:r>
        <w:t>городского округа ______________________________/_________________________/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943476" w:rsidRDefault="00943476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22663" w:rsidRDefault="00C22663">
      <w:pPr>
        <w:pStyle w:val="ConsPlusNormal"/>
        <w:jc w:val="right"/>
        <w:outlineLvl w:val="1"/>
      </w:pPr>
      <w:r>
        <w:lastRenderedPageBreak/>
        <w:t>Приложение N 5</w:t>
      </w:r>
    </w:p>
    <w:p w:rsidR="00C22663" w:rsidRDefault="00C22663">
      <w:pPr>
        <w:pStyle w:val="ConsPlusNormal"/>
        <w:jc w:val="right"/>
      </w:pPr>
      <w:r>
        <w:t>к Административному регламенту,</w:t>
      </w:r>
    </w:p>
    <w:p w:rsidR="00C22663" w:rsidRDefault="00C22663">
      <w:pPr>
        <w:pStyle w:val="ConsPlusNormal"/>
        <w:jc w:val="right"/>
      </w:pPr>
      <w:r>
        <w:t>утвержденному Постановлением администрации</w:t>
      </w:r>
    </w:p>
    <w:p w:rsidR="00C22663" w:rsidRDefault="00C22663">
      <w:pPr>
        <w:pStyle w:val="ConsPlusNormal"/>
        <w:jc w:val="right"/>
      </w:pPr>
      <w:r>
        <w:t>Петропавловск-Камчатского городского округа</w:t>
      </w:r>
    </w:p>
    <w:p w:rsidR="00C22663" w:rsidRDefault="00C22663">
      <w:pPr>
        <w:pStyle w:val="ConsPlusNormal"/>
        <w:jc w:val="right"/>
      </w:pPr>
      <w:r>
        <w:t>от 05.07.2024 N 1802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nformat"/>
        <w:jc w:val="both"/>
      </w:pPr>
      <w:r>
        <w:t xml:space="preserve">                              В Управление архитектуры и градостроительства</w:t>
      </w:r>
    </w:p>
    <w:p w:rsidR="00C22663" w:rsidRDefault="00C22663">
      <w:pPr>
        <w:pStyle w:val="ConsPlusNonformat"/>
        <w:jc w:val="both"/>
      </w:pPr>
      <w:r>
        <w:t xml:space="preserve">                              администрации       Петропавловск-Камчатского</w:t>
      </w:r>
    </w:p>
    <w:p w:rsidR="00C22663" w:rsidRDefault="00C22663">
      <w:pPr>
        <w:pStyle w:val="ConsPlusNonformat"/>
        <w:jc w:val="both"/>
      </w:pPr>
      <w:r>
        <w:t xml:space="preserve">                              городского округа</w:t>
      </w:r>
    </w:p>
    <w:p w:rsidR="00C22663" w:rsidRDefault="00C22663">
      <w:pPr>
        <w:pStyle w:val="ConsPlusNonformat"/>
        <w:jc w:val="both"/>
      </w:pPr>
      <w:r>
        <w:t xml:space="preserve">                              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                          (Ф.И.О.     (последнее     -   при   наличии)</w:t>
      </w:r>
    </w:p>
    <w:p w:rsidR="00C22663" w:rsidRDefault="00C22663">
      <w:pPr>
        <w:pStyle w:val="ConsPlusNonformat"/>
        <w:jc w:val="both"/>
      </w:pPr>
      <w:r>
        <w:t xml:space="preserve">                              заявителя полностью (</w:t>
      </w:r>
      <w:proofErr w:type="gramStart"/>
      <w:r>
        <w:t>для  физического</w:t>
      </w:r>
      <w:proofErr w:type="gramEnd"/>
      <w:r>
        <w:t xml:space="preserve">  лица),</w:t>
      </w:r>
    </w:p>
    <w:p w:rsidR="00C22663" w:rsidRDefault="00C22663">
      <w:pPr>
        <w:pStyle w:val="ConsPlusNonformat"/>
        <w:jc w:val="both"/>
      </w:pPr>
      <w:r>
        <w:t xml:space="preserve">                              наименование (для юридического лица)</w:t>
      </w:r>
    </w:p>
    <w:p w:rsidR="00C22663" w:rsidRDefault="00C22663">
      <w:pPr>
        <w:pStyle w:val="ConsPlusNonformat"/>
        <w:jc w:val="both"/>
      </w:pPr>
      <w:r>
        <w:t xml:space="preserve">                              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                          (место жительства Заявителя</w:t>
      </w:r>
    </w:p>
    <w:p w:rsidR="00C22663" w:rsidRDefault="00C22663">
      <w:pPr>
        <w:pStyle w:val="ConsPlusNonformat"/>
        <w:jc w:val="both"/>
      </w:pPr>
      <w:r>
        <w:t xml:space="preserve">                              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                          (для   физического   лица</w:t>
      </w:r>
      <w:proofErr w:type="gramStart"/>
      <w:r>
        <w:t>),  местонахождение</w:t>
      </w:r>
      <w:proofErr w:type="gramEnd"/>
      <w:r>
        <w:t>,</w:t>
      </w:r>
    </w:p>
    <w:p w:rsidR="00C22663" w:rsidRDefault="00C22663">
      <w:pPr>
        <w:pStyle w:val="ConsPlusNonformat"/>
        <w:jc w:val="both"/>
      </w:pPr>
      <w:r>
        <w:t xml:space="preserve">                              ОГРН, ИНН (для юридического лица)</w:t>
      </w:r>
    </w:p>
    <w:p w:rsidR="00C22663" w:rsidRDefault="00C22663">
      <w:pPr>
        <w:pStyle w:val="ConsPlusNonformat"/>
        <w:jc w:val="both"/>
      </w:pPr>
      <w:r>
        <w:t xml:space="preserve">                              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                          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                          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                          (почтовый </w:t>
      </w:r>
      <w:proofErr w:type="gramStart"/>
      <w:r>
        <w:t>адрес  и</w:t>
      </w:r>
      <w:proofErr w:type="gramEnd"/>
      <w:r>
        <w:t xml:space="preserve">  (или)  адрес  электронной</w:t>
      </w:r>
    </w:p>
    <w:p w:rsidR="00C22663" w:rsidRDefault="00C22663">
      <w:pPr>
        <w:pStyle w:val="ConsPlusNonformat"/>
        <w:jc w:val="both"/>
      </w:pPr>
      <w:r>
        <w:t xml:space="preserve">                              </w:t>
      </w:r>
      <w:proofErr w:type="gramStart"/>
      <w:r>
        <w:t>почты  для</w:t>
      </w:r>
      <w:proofErr w:type="gramEnd"/>
      <w:r>
        <w:t xml:space="preserve">  связи  с  Заявителем,  контактный</w:t>
      </w:r>
    </w:p>
    <w:p w:rsidR="00C22663" w:rsidRDefault="00C22663">
      <w:pPr>
        <w:pStyle w:val="ConsPlusNonformat"/>
        <w:jc w:val="both"/>
      </w:pPr>
      <w:r>
        <w:t xml:space="preserve">                              телефон)</w:t>
      </w:r>
    </w:p>
    <w:p w:rsidR="00C22663" w:rsidRDefault="00C22663">
      <w:pPr>
        <w:pStyle w:val="ConsPlusNonformat"/>
        <w:jc w:val="both"/>
      </w:pPr>
    </w:p>
    <w:p w:rsidR="00C22663" w:rsidRDefault="00C22663">
      <w:pPr>
        <w:pStyle w:val="ConsPlusNonformat"/>
        <w:jc w:val="both"/>
      </w:pPr>
      <w:r>
        <w:t xml:space="preserve">                                 ИЗВЕЩЕНИЕ</w:t>
      </w:r>
    </w:p>
    <w:p w:rsidR="00C22663" w:rsidRDefault="00C22663">
      <w:pPr>
        <w:pStyle w:val="ConsPlusNonformat"/>
        <w:jc w:val="both"/>
      </w:pPr>
      <w:r>
        <w:t xml:space="preserve">             О ПРИЕМЕ УВЕДОМЛЕНИЯ О ПЛАНИРУЕМОМ СНОСЕ ОБЪЕКТА</w:t>
      </w:r>
    </w:p>
    <w:p w:rsidR="00C22663" w:rsidRDefault="00C22663">
      <w:pPr>
        <w:pStyle w:val="ConsPlusNonformat"/>
        <w:jc w:val="both"/>
      </w:pPr>
      <w:r>
        <w:t xml:space="preserve">            КАПИТАЛЬНОГО СТРОИТЕЛЬСТВА/ЗАВЕРШЕНИИ СНОСА ОБЪЕКТА</w:t>
      </w:r>
    </w:p>
    <w:p w:rsidR="00C22663" w:rsidRDefault="00C22663">
      <w:pPr>
        <w:pStyle w:val="ConsPlusNonformat"/>
        <w:jc w:val="both"/>
      </w:pPr>
      <w:r>
        <w:t xml:space="preserve">                        КАПИТАЛЬНОГО СТРОИТЕЛЬСТВА</w:t>
      </w:r>
    </w:p>
    <w:p w:rsidR="00C22663" w:rsidRDefault="00C22663">
      <w:pPr>
        <w:pStyle w:val="ConsPlusNonformat"/>
        <w:jc w:val="both"/>
      </w:pPr>
    </w:p>
    <w:p w:rsidR="00C22663" w:rsidRDefault="00C22663">
      <w:pPr>
        <w:pStyle w:val="ConsPlusNonformat"/>
        <w:jc w:val="both"/>
      </w:pPr>
      <w:r>
        <w:t>от _______________                                     N __________________</w:t>
      </w:r>
    </w:p>
    <w:p w:rsidR="00C22663" w:rsidRDefault="00C22663">
      <w:pPr>
        <w:pStyle w:val="ConsPlusNonformat"/>
        <w:jc w:val="both"/>
      </w:pPr>
    </w:p>
    <w:p w:rsidR="00C22663" w:rsidRDefault="00C22663">
      <w:pPr>
        <w:pStyle w:val="ConsPlusNonformat"/>
        <w:jc w:val="both"/>
      </w:pPr>
      <w:r>
        <w:t xml:space="preserve">    </w:t>
      </w:r>
      <w:proofErr w:type="gramStart"/>
      <w:r>
        <w:t>По  результатам</w:t>
      </w:r>
      <w:proofErr w:type="gramEnd"/>
      <w:r>
        <w:t xml:space="preserve">  рассмотрения  уведомления  о планируемом сносе объекта</w:t>
      </w:r>
    </w:p>
    <w:p w:rsidR="00C22663" w:rsidRDefault="00C22663">
      <w:pPr>
        <w:pStyle w:val="ConsPlusNonformat"/>
        <w:jc w:val="both"/>
      </w:pPr>
      <w:r>
        <w:t>капитального    строительства/завершении    сноса    объекта   капитального</w:t>
      </w:r>
    </w:p>
    <w:p w:rsidR="00C22663" w:rsidRDefault="00C22663">
      <w:pPr>
        <w:pStyle w:val="ConsPlusNonformat"/>
        <w:jc w:val="both"/>
      </w:pPr>
      <w:r>
        <w:t>строительства, принято решение о его приеме.</w:t>
      </w:r>
    </w:p>
    <w:p w:rsidR="00C22663" w:rsidRDefault="00C22663">
      <w:pPr>
        <w:pStyle w:val="ConsPlusNonformat"/>
        <w:jc w:val="both"/>
      </w:pPr>
    </w:p>
    <w:p w:rsidR="00C22663" w:rsidRDefault="00C22663">
      <w:pPr>
        <w:pStyle w:val="ConsPlusNonformat"/>
        <w:jc w:val="both"/>
      </w:pPr>
      <w:r>
        <w:t>Руководитель Управления архитектуры и градостроительства</w:t>
      </w:r>
    </w:p>
    <w:p w:rsidR="00C22663" w:rsidRDefault="00C22663">
      <w:pPr>
        <w:pStyle w:val="ConsPlusNonformat"/>
        <w:jc w:val="both"/>
      </w:pPr>
      <w:r>
        <w:t>администрации Петропавловск-Камчатского</w:t>
      </w:r>
    </w:p>
    <w:p w:rsidR="00C22663" w:rsidRDefault="00C22663">
      <w:pPr>
        <w:pStyle w:val="ConsPlusNonformat"/>
        <w:jc w:val="both"/>
      </w:pPr>
      <w:r>
        <w:t>городского округа ______________________________/_________________________/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943476" w:rsidRDefault="00943476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22663" w:rsidRDefault="00C22663">
      <w:pPr>
        <w:pStyle w:val="ConsPlusNormal"/>
        <w:jc w:val="right"/>
        <w:outlineLvl w:val="1"/>
      </w:pPr>
      <w:r>
        <w:lastRenderedPageBreak/>
        <w:t>Приложение N 6</w:t>
      </w:r>
    </w:p>
    <w:p w:rsidR="00C22663" w:rsidRDefault="00C22663">
      <w:pPr>
        <w:pStyle w:val="ConsPlusNormal"/>
        <w:jc w:val="right"/>
      </w:pPr>
      <w:r>
        <w:t>к Административному регламенту,</w:t>
      </w:r>
    </w:p>
    <w:p w:rsidR="00C22663" w:rsidRDefault="00C22663">
      <w:pPr>
        <w:pStyle w:val="ConsPlusNormal"/>
        <w:jc w:val="right"/>
      </w:pPr>
      <w:r>
        <w:t>утвержденному Постановлением администрации</w:t>
      </w:r>
    </w:p>
    <w:p w:rsidR="00C22663" w:rsidRDefault="00C22663">
      <w:pPr>
        <w:pStyle w:val="ConsPlusNormal"/>
        <w:jc w:val="right"/>
      </w:pPr>
      <w:r>
        <w:t>Петропавловск-Камчатского городского округа</w:t>
      </w:r>
    </w:p>
    <w:p w:rsidR="00C22663" w:rsidRDefault="00C22663">
      <w:pPr>
        <w:pStyle w:val="ConsPlusNormal"/>
        <w:jc w:val="right"/>
      </w:pPr>
      <w:r>
        <w:t>от 05.07.2024 N 1802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nformat"/>
        <w:jc w:val="both"/>
      </w:pPr>
      <w:r>
        <w:t xml:space="preserve">                             Кому 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                         (Ф.И.О.     (последнее    -    при    наличии)</w:t>
      </w:r>
    </w:p>
    <w:p w:rsidR="00C22663" w:rsidRDefault="00C22663">
      <w:pPr>
        <w:pStyle w:val="ConsPlusNonformat"/>
        <w:jc w:val="both"/>
      </w:pPr>
      <w:r>
        <w:t xml:space="preserve">                             </w:t>
      </w:r>
      <w:proofErr w:type="gramStart"/>
      <w:r>
        <w:t>Застройщика,  ОГРНИП</w:t>
      </w:r>
      <w:proofErr w:type="gramEnd"/>
      <w:r>
        <w:t xml:space="preserve">  (для  физического  лица,</w:t>
      </w:r>
    </w:p>
    <w:p w:rsidR="00C22663" w:rsidRDefault="00C22663">
      <w:pPr>
        <w:pStyle w:val="ConsPlusNonformat"/>
        <w:jc w:val="both"/>
      </w:pPr>
      <w:r>
        <w:t xml:space="preserve">                             зарегистрированного в качестве индивидуального</w:t>
      </w:r>
    </w:p>
    <w:p w:rsidR="00C22663" w:rsidRDefault="00C22663">
      <w:pPr>
        <w:pStyle w:val="ConsPlusNonformat"/>
        <w:jc w:val="both"/>
      </w:pPr>
      <w:r>
        <w:t xml:space="preserve">                             </w:t>
      </w:r>
      <w:proofErr w:type="gramStart"/>
      <w:r>
        <w:t>предпринимателя  -</w:t>
      </w:r>
      <w:proofErr w:type="gramEnd"/>
      <w:r>
        <w:t xml:space="preserve">   для   физического   лица,</w:t>
      </w:r>
    </w:p>
    <w:p w:rsidR="00C22663" w:rsidRDefault="00C22663">
      <w:pPr>
        <w:pStyle w:val="ConsPlusNonformat"/>
        <w:jc w:val="both"/>
      </w:pPr>
      <w:r>
        <w:t xml:space="preserve">                             полное   наименование   </w:t>
      </w:r>
      <w:proofErr w:type="gramStart"/>
      <w:r>
        <w:t>застройщика,  ИНН</w:t>
      </w:r>
      <w:proofErr w:type="gramEnd"/>
      <w:r>
        <w:t xml:space="preserve">  &lt;*&gt;</w:t>
      </w:r>
    </w:p>
    <w:p w:rsidR="00C22663" w:rsidRDefault="00C22663">
      <w:pPr>
        <w:pStyle w:val="ConsPlusNonformat"/>
        <w:jc w:val="both"/>
      </w:pPr>
      <w:r>
        <w:t xml:space="preserve">                             ОГРН   -   </w:t>
      </w:r>
      <w:proofErr w:type="gramStart"/>
      <w:r>
        <w:t>для  юридического</w:t>
      </w:r>
      <w:proofErr w:type="gramEnd"/>
      <w:r>
        <w:t xml:space="preserve">   лица),   (место</w:t>
      </w:r>
    </w:p>
    <w:p w:rsidR="00C22663" w:rsidRDefault="00C22663">
      <w:pPr>
        <w:pStyle w:val="ConsPlusNonformat"/>
        <w:jc w:val="both"/>
      </w:pPr>
      <w:r>
        <w:t xml:space="preserve">                             жительства Заявителя</w:t>
      </w:r>
    </w:p>
    <w:p w:rsidR="00C22663" w:rsidRDefault="00C22663">
      <w:pPr>
        <w:pStyle w:val="ConsPlusNonformat"/>
        <w:jc w:val="both"/>
      </w:pPr>
      <w:r>
        <w:t xml:space="preserve">                             ______________________________________________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                         ______________________________________________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                         ______________________________________________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                         (</w:t>
      </w:r>
      <w:proofErr w:type="gramStart"/>
      <w:r>
        <w:t>почтовый  адрес</w:t>
      </w:r>
      <w:proofErr w:type="gramEnd"/>
      <w:r>
        <w:t xml:space="preserve">  и  (или)  адрес  электронной</w:t>
      </w:r>
    </w:p>
    <w:p w:rsidR="00C22663" w:rsidRDefault="00C22663">
      <w:pPr>
        <w:pStyle w:val="ConsPlusNonformat"/>
        <w:jc w:val="both"/>
      </w:pPr>
      <w:r>
        <w:t xml:space="preserve">                             почты, контактный телефон Застройщика)</w:t>
      </w:r>
    </w:p>
    <w:p w:rsidR="00C22663" w:rsidRDefault="00C22663">
      <w:pPr>
        <w:pStyle w:val="ConsPlusNonformat"/>
        <w:jc w:val="both"/>
      </w:pPr>
    </w:p>
    <w:p w:rsidR="00C22663" w:rsidRDefault="00C22663">
      <w:pPr>
        <w:pStyle w:val="ConsPlusNonformat"/>
        <w:jc w:val="both"/>
      </w:pPr>
      <w:r>
        <w:t xml:space="preserve">                                  РЕШЕНИЕ</w:t>
      </w:r>
    </w:p>
    <w:p w:rsidR="00C22663" w:rsidRDefault="00C22663">
      <w:pPr>
        <w:pStyle w:val="ConsPlusNonformat"/>
        <w:jc w:val="both"/>
      </w:pPr>
      <w:r>
        <w:t xml:space="preserve">                       ОБ ОТКАЗЕ В ПРИЕМЕ ДОКУМЕНТОВ</w:t>
      </w:r>
    </w:p>
    <w:p w:rsidR="00C22663" w:rsidRDefault="00C22663">
      <w:pPr>
        <w:pStyle w:val="ConsPlusNonformat"/>
        <w:jc w:val="both"/>
      </w:pPr>
    </w:p>
    <w:p w:rsidR="00C22663" w:rsidRDefault="00C22663">
      <w:pPr>
        <w:pStyle w:val="ConsPlusNonformat"/>
        <w:jc w:val="both"/>
      </w:pPr>
      <w:r>
        <w:t>___________________________________________________________________________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   (наименование уполномоченного органа местного самоуправления)</w:t>
      </w:r>
    </w:p>
    <w:p w:rsidR="00C22663" w:rsidRDefault="00C22663">
      <w:pPr>
        <w:pStyle w:val="ConsPlusNonformat"/>
        <w:jc w:val="both"/>
      </w:pPr>
      <w:r>
        <w:t xml:space="preserve">    В   приеме   документов   для   предоставления   муниципальной   услуги</w:t>
      </w:r>
    </w:p>
    <w:p w:rsidR="00C22663" w:rsidRDefault="00C22663">
      <w:pPr>
        <w:pStyle w:val="ConsPlusNonformat"/>
        <w:jc w:val="both"/>
      </w:pPr>
      <w:r>
        <w:t xml:space="preserve">"Направление   уведомления   о   планируемом   </w:t>
      </w:r>
      <w:proofErr w:type="gramStart"/>
      <w:r>
        <w:t>сносе  объекта</w:t>
      </w:r>
      <w:proofErr w:type="gramEnd"/>
      <w:r>
        <w:t xml:space="preserve">  капитального</w:t>
      </w:r>
    </w:p>
    <w:p w:rsidR="00C22663" w:rsidRDefault="00C22663">
      <w:pPr>
        <w:pStyle w:val="ConsPlusNonformat"/>
        <w:jc w:val="both"/>
      </w:pPr>
      <w:r>
        <w:t xml:space="preserve">строительства   </w:t>
      </w:r>
      <w:proofErr w:type="gramStart"/>
      <w:r>
        <w:t>и  уведомления</w:t>
      </w:r>
      <w:proofErr w:type="gramEnd"/>
      <w:r>
        <w:t xml:space="preserve">  о  завершении  сноса  объекта  капитального</w:t>
      </w:r>
    </w:p>
    <w:p w:rsidR="00C22663" w:rsidRDefault="00C22663">
      <w:pPr>
        <w:pStyle w:val="ConsPlusNonformat"/>
        <w:jc w:val="both"/>
      </w:pPr>
      <w:r>
        <w:t>строительства" Вам отказано по следующим основаниям:</w:t>
      </w:r>
    </w:p>
    <w:p w:rsidR="00C22663" w:rsidRDefault="00C2266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24"/>
        <w:gridCol w:w="3231"/>
        <w:gridCol w:w="3515"/>
      </w:tblGrid>
      <w:tr w:rsidR="00C22663">
        <w:tc>
          <w:tcPr>
            <w:tcW w:w="2324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N абзаца и пункта Административного регламента</w:t>
            </w:r>
          </w:p>
        </w:tc>
        <w:tc>
          <w:tcPr>
            <w:tcW w:w="3231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3515" w:type="dxa"/>
            <w:vAlign w:val="center"/>
          </w:tcPr>
          <w:p w:rsidR="00C22663" w:rsidRDefault="00C22663">
            <w:pPr>
              <w:pStyle w:val="ConsPlusNormal"/>
              <w:jc w:val="center"/>
            </w:pPr>
            <w:r>
              <w:t>Разъяснение причин отказа в приеме документов</w:t>
            </w:r>
          </w:p>
        </w:tc>
      </w:tr>
      <w:tr w:rsidR="00C22663">
        <w:tc>
          <w:tcPr>
            <w:tcW w:w="2324" w:type="dxa"/>
            <w:vAlign w:val="center"/>
          </w:tcPr>
          <w:p w:rsidR="00C22663" w:rsidRDefault="00943476">
            <w:pPr>
              <w:pStyle w:val="ConsPlusNormal"/>
              <w:jc w:val="both"/>
            </w:pPr>
            <w:hyperlink w:anchor="P220">
              <w:r w:rsidR="00C22663">
                <w:rPr>
                  <w:color w:val="0000FF"/>
                </w:rPr>
                <w:t>пункт "а" части 44</w:t>
              </w:r>
            </w:hyperlink>
            <w:r w:rsidR="00C22663">
              <w:t xml:space="preserve"> Административного регламента</w:t>
            </w:r>
          </w:p>
        </w:tc>
        <w:tc>
          <w:tcPr>
            <w:tcW w:w="3231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документы, являющиеся обязательными для представления, не представлены заявителем или его представителем</w:t>
            </w:r>
          </w:p>
        </w:tc>
        <w:tc>
          <w:tcPr>
            <w:tcW w:w="3515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указывается исчерпывающий перечень документов, необходимых для предоставления муниципальной услуги</w:t>
            </w:r>
          </w:p>
        </w:tc>
      </w:tr>
      <w:tr w:rsidR="00C22663">
        <w:tc>
          <w:tcPr>
            <w:tcW w:w="2324" w:type="dxa"/>
            <w:vAlign w:val="center"/>
          </w:tcPr>
          <w:p w:rsidR="00C22663" w:rsidRDefault="00943476">
            <w:pPr>
              <w:pStyle w:val="ConsPlusNormal"/>
              <w:jc w:val="both"/>
            </w:pPr>
            <w:hyperlink w:anchor="P221">
              <w:r w:rsidR="00C22663">
                <w:rPr>
                  <w:color w:val="0000FF"/>
                </w:rPr>
                <w:t>пункт "б" части 44</w:t>
              </w:r>
            </w:hyperlink>
            <w:r w:rsidR="00C22663">
              <w:t xml:space="preserve"> Административного регламента</w:t>
            </w:r>
          </w:p>
        </w:tc>
        <w:tc>
          <w:tcPr>
            <w:tcW w:w="3231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      </w:r>
          </w:p>
        </w:tc>
        <w:tc>
          <w:tcPr>
            <w:tcW w:w="3515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указывается исчерпывающий перечень документов, содержащих повреждения</w:t>
            </w:r>
          </w:p>
        </w:tc>
      </w:tr>
      <w:tr w:rsidR="00C22663">
        <w:tc>
          <w:tcPr>
            <w:tcW w:w="2324" w:type="dxa"/>
            <w:vAlign w:val="center"/>
          </w:tcPr>
          <w:p w:rsidR="00C22663" w:rsidRDefault="00943476">
            <w:pPr>
              <w:pStyle w:val="ConsPlusNormal"/>
              <w:jc w:val="both"/>
            </w:pPr>
            <w:hyperlink w:anchor="P222">
              <w:r w:rsidR="00C22663">
                <w:rPr>
                  <w:color w:val="0000FF"/>
                </w:rPr>
                <w:t>пункт "в" части 44</w:t>
              </w:r>
            </w:hyperlink>
            <w:r w:rsidR="00C22663">
              <w:t xml:space="preserve"> Административного регламента</w:t>
            </w:r>
          </w:p>
        </w:tc>
        <w:tc>
          <w:tcPr>
            <w:tcW w:w="3231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</w:t>
            </w:r>
            <w:hyperlink r:id="rId41">
              <w:r>
                <w:rPr>
                  <w:color w:val="0000FF"/>
                </w:rPr>
                <w:t>статьей 11</w:t>
              </w:r>
            </w:hyperlink>
            <w:r>
              <w:t xml:space="preserve"> Федерального закона </w:t>
            </w:r>
            <w:r>
              <w:lastRenderedPageBreak/>
              <w:t>от 06.04.2011 N 63-ФЗ "Об электронной подписи"</w:t>
            </w:r>
          </w:p>
        </w:tc>
        <w:tc>
          <w:tcPr>
            <w:tcW w:w="3515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lastRenderedPageBreak/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  <w:tr w:rsidR="00C22663">
        <w:tc>
          <w:tcPr>
            <w:tcW w:w="2324" w:type="dxa"/>
            <w:vAlign w:val="center"/>
          </w:tcPr>
          <w:p w:rsidR="00C22663" w:rsidRDefault="00943476">
            <w:pPr>
              <w:pStyle w:val="ConsPlusNormal"/>
              <w:jc w:val="both"/>
            </w:pPr>
            <w:hyperlink w:anchor="P223">
              <w:r w:rsidR="00C22663">
                <w:rPr>
                  <w:color w:val="0000FF"/>
                </w:rPr>
                <w:t>пункт "г" части 44</w:t>
              </w:r>
            </w:hyperlink>
            <w:r w:rsidR="00C22663">
              <w:t xml:space="preserve"> Административного регламента</w:t>
            </w:r>
          </w:p>
        </w:tc>
        <w:tc>
          <w:tcPr>
            <w:tcW w:w="3231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      </w:r>
          </w:p>
        </w:tc>
        <w:tc>
          <w:tcPr>
            <w:tcW w:w="3515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указывается наименование органа, предоставляющего муниципальную услугу, информация о его местонахождении</w:t>
            </w:r>
          </w:p>
        </w:tc>
      </w:tr>
      <w:tr w:rsidR="00C22663">
        <w:tc>
          <w:tcPr>
            <w:tcW w:w="2324" w:type="dxa"/>
            <w:vAlign w:val="center"/>
          </w:tcPr>
          <w:p w:rsidR="00C22663" w:rsidRDefault="00943476">
            <w:pPr>
              <w:pStyle w:val="ConsPlusNormal"/>
              <w:jc w:val="both"/>
            </w:pPr>
            <w:hyperlink w:anchor="P224">
              <w:r w:rsidR="00C22663">
                <w:rPr>
                  <w:color w:val="0000FF"/>
                </w:rPr>
                <w:t>пункт "д" части 44</w:t>
              </w:r>
            </w:hyperlink>
            <w:r w:rsidR="00C22663">
              <w:t xml:space="preserve"> Административного регламента</w:t>
            </w:r>
          </w:p>
        </w:tc>
        <w:tc>
          <w:tcPr>
            <w:tcW w:w="3231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представленные документы или сведения утратили силу на момент обращения за Услугой</w:t>
            </w:r>
          </w:p>
        </w:tc>
        <w:tc>
          <w:tcPr>
            <w:tcW w:w="3515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указывается исчерпывающий перечень документов, утративших силу</w:t>
            </w:r>
          </w:p>
          <w:p w:rsidR="00C22663" w:rsidRDefault="00C22663">
            <w:pPr>
              <w:pStyle w:val="ConsPlusNormal"/>
              <w:jc w:val="both"/>
            </w:pPr>
            <w:r>
              <w:t>указывается исчерпывающий перечень документов, поданных с нарушением требований, а также нарушенные требования</w:t>
            </w:r>
          </w:p>
        </w:tc>
      </w:tr>
      <w:tr w:rsidR="00C22663">
        <w:tc>
          <w:tcPr>
            <w:tcW w:w="2324" w:type="dxa"/>
            <w:vAlign w:val="center"/>
          </w:tcPr>
          <w:p w:rsidR="00C22663" w:rsidRDefault="00943476">
            <w:pPr>
              <w:pStyle w:val="ConsPlusNormal"/>
              <w:jc w:val="both"/>
            </w:pPr>
            <w:hyperlink w:anchor="P225">
              <w:r w:rsidR="00C22663">
                <w:rPr>
                  <w:color w:val="0000FF"/>
                </w:rPr>
                <w:t>пункт "е" части 44</w:t>
              </w:r>
            </w:hyperlink>
            <w:r w:rsidR="00C22663">
              <w:t xml:space="preserve"> Административного регламента</w:t>
            </w:r>
          </w:p>
        </w:tc>
        <w:tc>
          <w:tcPr>
            <w:tcW w:w="3231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      </w:r>
          </w:p>
        </w:tc>
        <w:tc>
          <w:tcPr>
            <w:tcW w:w="3515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указывается исчерпывающий перечень документов, содержащих подчистки и исправления текста, не заверенные в порядке, установленном законодательством Российской Федерации</w:t>
            </w:r>
          </w:p>
        </w:tc>
      </w:tr>
      <w:tr w:rsidR="00C22663">
        <w:tc>
          <w:tcPr>
            <w:tcW w:w="2324" w:type="dxa"/>
            <w:vAlign w:val="center"/>
          </w:tcPr>
          <w:p w:rsidR="00C22663" w:rsidRDefault="00943476">
            <w:pPr>
              <w:pStyle w:val="ConsPlusNormal"/>
              <w:jc w:val="both"/>
            </w:pPr>
            <w:hyperlink w:anchor="P226">
              <w:r w:rsidR="00C22663">
                <w:rPr>
                  <w:color w:val="0000FF"/>
                </w:rPr>
                <w:t>пункт "ж" части 44</w:t>
              </w:r>
            </w:hyperlink>
            <w:r w:rsidR="00C22663">
              <w:t xml:space="preserve"> Административного регламента</w:t>
            </w:r>
          </w:p>
        </w:tc>
        <w:tc>
          <w:tcPr>
            <w:tcW w:w="3231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наличие в документах недостоверной или неполной информации</w:t>
            </w:r>
          </w:p>
        </w:tc>
        <w:tc>
          <w:tcPr>
            <w:tcW w:w="3515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указывается некорректно заполненная информация в обязательных полях электронного запроса на предоставление муниципальной услуги</w:t>
            </w:r>
          </w:p>
        </w:tc>
      </w:tr>
      <w:tr w:rsidR="00C22663">
        <w:tc>
          <w:tcPr>
            <w:tcW w:w="2324" w:type="dxa"/>
            <w:vAlign w:val="center"/>
          </w:tcPr>
          <w:p w:rsidR="00C22663" w:rsidRDefault="00943476">
            <w:pPr>
              <w:pStyle w:val="ConsPlusNormal"/>
              <w:jc w:val="both"/>
            </w:pPr>
            <w:hyperlink w:anchor="P227">
              <w:r w:rsidR="00C22663">
                <w:rPr>
                  <w:color w:val="0000FF"/>
                </w:rPr>
                <w:t>пункт "з" части 44</w:t>
              </w:r>
            </w:hyperlink>
            <w:r w:rsidR="00C22663">
              <w:t xml:space="preserve"> Административного регламента</w:t>
            </w:r>
          </w:p>
        </w:tc>
        <w:tc>
          <w:tcPr>
            <w:tcW w:w="3231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</w:t>
            </w:r>
          </w:p>
        </w:tc>
        <w:tc>
          <w:tcPr>
            <w:tcW w:w="3515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указывается исчерпывающий перечень документов, необходимых для предоставления муниципальной услуги</w:t>
            </w:r>
          </w:p>
        </w:tc>
      </w:tr>
      <w:tr w:rsidR="00C22663">
        <w:tc>
          <w:tcPr>
            <w:tcW w:w="2324" w:type="dxa"/>
            <w:vAlign w:val="center"/>
          </w:tcPr>
          <w:p w:rsidR="00C22663" w:rsidRDefault="00943476">
            <w:pPr>
              <w:pStyle w:val="ConsPlusNormal"/>
              <w:jc w:val="both"/>
            </w:pPr>
            <w:hyperlink w:anchor="P228">
              <w:r w:rsidR="00C22663">
                <w:rPr>
                  <w:color w:val="0000FF"/>
                </w:rPr>
                <w:t>пункт "и" части 44</w:t>
              </w:r>
            </w:hyperlink>
            <w:r w:rsidR="00C22663">
              <w:t xml:space="preserve"> Административного регламента</w:t>
            </w:r>
          </w:p>
        </w:tc>
        <w:tc>
          <w:tcPr>
            <w:tcW w:w="3231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неполное заполнение полей в форме заявления, в том числе в интерактивной форме заявления на Едином портале</w:t>
            </w:r>
          </w:p>
        </w:tc>
        <w:tc>
          <w:tcPr>
            <w:tcW w:w="3515" w:type="dxa"/>
            <w:vAlign w:val="center"/>
          </w:tcPr>
          <w:p w:rsidR="00C22663" w:rsidRDefault="00C22663">
            <w:pPr>
              <w:pStyle w:val="ConsPlusNormal"/>
              <w:jc w:val="both"/>
            </w:pPr>
            <w:r>
              <w:t>указывается информация, не указанная в заявлении, необходимая для предоставления муниципальной услуги</w:t>
            </w:r>
          </w:p>
        </w:tc>
      </w:tr>
    </w:tbl>
    <w:p w:rsidR="00C22663" w:rsidRDefault="00C22663">
      <w:pPr>
        <w:pStyle w:val="ConsPlusNormal"/>
        <w:jc w:val="both"/>
      </w:pPr>
    </w:p>
    <w:p w:rsidR="00C22663" w:rsidRDefault="00C22663">
      <w:pPr>
        <w:pStyle w:val="ConsPlusNonformat"/>
        <w:jc w:val="both"/>
      </w:pPr>
      <w:r>
        <w:t xml:space="preserve">    Дополнительно информируем: ____________________________________________</w:t>
      </w:r>
    </w:p>
    <w:p w:rsidR="00C22663" w:rsidRDefault="00C22663">
      <w:pPr>
        <w:pStyle w:val="ConsPlusNonformat"/>
        <w:jc w:val="both"/>
      </w:pPr>
      <w:r>
        <w:t>___________________________________________________________________________</w:t>
      </w:r>
    </w:p>
    <w:p w:rsidR="00C22663" w:rsidRDefault="00C22663">
      <w:pPr>
        <w:pStyle w:val="ConsPlusNonformat"/>
        <w:jc w:val="both"/>
      </w:pPr>
      <w:r>
        <w:t>(указывается информация, необходимая для устранения оснований для отказа в</w:t>
      </w:r>
    </w:p>
    <w:p w:rsidR="00C22663" w:rsidRDefault="00C22663">
      <w:pPr>
        <w:pStyle w:val="ConsPlusNonformat"/>
        <w:jc w:val="both"/>
      </w:pPr>
      <w:r>
        <w:t xml:space="preserve"> приеме документов, необходимых для предоставления муниципальной услуги, а</w:t>
      </w:r>
    </w:p>
    <w:p w:rsidR="00C22663" w:rsidRDefault="00C22663">
      <w:pPr>
        <w:pStyle w:val="ConsPlusNonformat"/>
        <w:jc w:val="both"/>
      </w:pPr>
      <w:r>
        <w:t xml:space="preserve">             также иная дополнительная информация при наличии)</w:t>
      </w:r>
    </w:p>
    <w:p w:rsidR="00C22663" w:rsidRDefault="00C22663">
      <w:pPr>
        <w:pStyle w:val="ConsPlusNonformat"/>
        <w:jc w:val="both"/>
      </w:pPr>
      <w:r>
        <w:t xml:space="preserve">    Приложение: ___________________________________________________________</w:t>
      </w:r>
    </w:p>
    <w:p w:rsidR="00C22663" w:rsidRDefault="00C22663">
      <w:pPr>
        <w:pStyle w:val="ConsPlusNonformat"/>
        <w:jc w:val="both"/>
      </w:pPr>
      <w:r>
        <w:t>___________________________________________________________________________</w:t>
      </w:r>
    </w:p>
    <w:p w:rsidR="00C22663" w:rsidRDefault="00C22663">
      <w:pPr>
        <w:pStyle w:val="ConsPlusNonformat"/>
        <w:jc w:val="both"/>
      </w:pPr>
      <w:r>
        <w:t xml:space="preserve">            (прилагаются документы, представленные Заявителем)</w:t>
      </w:r>
    </w:p>
    <w:p w:rsidR="00C22663" w:rsidRDefault="00C22663">
      <w:pPr>
        <w:pStyle w:val="ConsPlusNonformat"/>
        <w:jc w:val="both"/>
      </w:pPr>
      <w:r>
        <w:t>_____________________ ______________________ ______________________________</w:t>
      </w:r>
    </w:p>
    <w:p w:rsidR="00C22663" w:rsidRDefault="00C22663">
      <w:pPr>
        <w:pStyle w:val="ConsPlusNonformat"/>
        <w:jc w:val="both"/>
      </w:pPr>
      <w:r>
        <w:t xml:space="preserve">     (</w:t>
      </w:r>
      <w:proofErr w:type="gramStart"/>
      <w:r>
        <w:t xml:space="preserve">должность)   </w:t>
      </w:r>
      <w:proofErr w:type="gramEnd"/>
      <w:r>
        <w:t xml:space="preserve">         (подпись)           (Ф.И.О. (при наличии)</w:t>
      </w:r>
    </w:p>
    <w:p w:rsidR="00C22663" w:rsidRDefault="00C22663">
      <w:pPr>
        <w:pStyle w:val="ConsPlusNonformat"/>
        <w:jc w:val="both"/>
      </w:pPr>
      <w:r>
        <w:lastRenderedPageBreak/>
        <w:t>Дата ______________________________________________________________________</w:t>
      </w:r>
    </w:p>
    <w:p w:rsidR="00C22663" w:rsidRDefault="00C22663">
      <w:pPr>
        <w:pStyle w:val="ConsPlusNonformat"/>
        <w:jc w:val="both"/>
      </w:pPr>
    </w:p>
    <w:p w:rsidR="00C22663" w:rsidRDefault="00C22663">
      <w:pPr>
        <w:pStyle w:val="ConsPlusNonformat"/>
        <w:jc w:val="both"/>
      </w:pPr>
      <w:r>
        <w:t xml:space="preserve">    --------------------------------</w:t>
      </w:r>
    </w:p>
    <w:p w:rsidR="00C22663" w:rsidRDefault="00C22663">
      <w:pPr>
        <w:pStyle w:val="ConsPlusNonformat"/>
        <w:jc w:val="both"/>
      </w:pPr>
      <w:r>
        <w:t xml:space="preserve">    &lt;*</w:t>
      </w:r>
      <w:proofErr w:type="gramStart"/>
      <w:r>
        <w:t>&gt;  Сведения</w:t>
      </w:r>
      <w:proofErr w:type="gramEnd"/>
      <w:r>
        <w:t xml:space="preserve">  об  ИНН  в  отношении  иностранного юридического лица не</w:t>
      </w:r>
    </w:p>
    <w:p w:rsidR="00C22663" w:rsidRDefault="00C22663">
      <w:pPr>
        <w:pStyle w:val="ConsPlusNonformat"/>
        <w:jc w:val="both"/>
      </w:pPr>
      <w:r>
        <w:t>указываются</w:t>
      </w: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jc w:val="both"/>
      </w:pPr>
    </w:p>
    <w:p w:rsidR="00C22663" w:rsidRDefault="00C2266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E0C43" w:rsidRDefault="009E0C43"/>
    <w:sectPr w:rsidR="009E0C43" w:rsidSect="00E12C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663"/>
    <w:rsid w:val="00943476"/>
    <w:rsid w:val="009E0C43"/>
    <w:rsid w:val="00C22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F77DD4-ABA6-470F-A318-4562400EB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266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2266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2266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C2266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2266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C2266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2266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2266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96&amp;n=193202" TargetMode="External"/><Relationship Id="rId13" Type="http://schemas.openxmlformats.org/officeDocument/2006/relationships/hyperlink" Target="https://login.consultant.ru/link/?req=doc&amp;base=LAW&amp;n=495208&amp;dst=100042" TargetMode="External"/><Relationship Id="rId18" Type="http://schemas.openxmlformats.org/officeDocument/2006/relationships/hyperlink" Target="https://login.consultant.ru/link/?req=doc&amp;base=LAW&amp;n=462689&amp;dst=100012" TargetMode="External"/><Relationship Id="rId26" Type="http://schemas.openxmlformats.org/officeDocument/2006/relationships/hyperlink" Target="https://login.consultant.ru/link/?req=doc&amp;base=LAW&amp;n=462689&amp;dst=100012" TargetMode="External"/><Relationship Id="rId39" Type="http://schemas.openxmlformats.org/officeDocument/2006/relationships/hyperlink" Target="https://login.consultant.ru/link/?req=doc&amp;base=LAW&amp;n=494998&amp;dst=10008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94998&amp;dst=100088" TargetMode="External"/><Relationship Id="rId34" Type="http://schemas.openxmlformats.org/officeDocument/2006/relationships/hyperlink" Target="https://login.consultant.ru/link/?req=doc&amp;base=LAW&amp;n=462689&amp;dst=100012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s://login.consultant.ru/link/?req=doc&amp;base=LAW&amp;n=494996" TargetMode="External"/><Relationship Id="rId12" Type="http://schemas.openxmlformats.org/officeDocument/2006/relationships/hyperlink" Target="https://login.consultant.ru/link/?req=doc&amp;base=RLAW296&amp;n=195387" TargetMode="External"/><Relationship Id="rId17" Type="http://schemas.openxmlformats.org/officeDocument/2006/relationships/hyperlink" Target="https://login.consultant.ru/link/?req=doc&amp;base=LAW&amp;n=494998&amp;dst=100088" TargetMode="External"/><Relationship Id="rId25" Type="http://schemas.openxmlformats.org/officeDocument/2006/relationships/hyperlink" Target="https://login.consultant.ru/link/?req=doc&amp;base=LAW&amp;n=494998&amp;dst=100088" TargetMode="External"/><Relationship Id="rId33" Type="http://schemas.openxmlformats.org/officeDocument/2006/relationships/hyperlink" Target="https://login.consultant.ru/link/?req=doc&amp;base=LAW&amp;n=494998&amp;dst=100088" TargetMode="External"/><Relationship Id="rId38" Type="http://schemas.openxmlformats.org/officeDocument/2006/relationships/hyperlink" Target="https://login.consultant.ru/link/?req=doc&amp;base=LAW&amp;n=462689&amp;dst=100012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62689&amp;dst=100012" TargetMode="External"/><Relationship Id="rId20" Type="http://schemas.openxmlformats.org/officeDocument/2006/relationships/hyperlink" Target="https://login.consultant.ru/link/?req=doc&amp;base=LAW&amp;n=462689&amp;dst=100012" TargetMode="External"/><Relationship Id="rId29" Type="http://schemas.openxmlformats.org/officeDocument/2006/relationships/hyperlink" Target="https://login.consultant.ru/link/?req=doc&amp;base=LAW&amp;n=494998&amp;dst=100088" TargetMode="External"/><Relationship Id="rId41" Type="http://schemas.openxmlformats.org/officeDocument/2006/relationships/hyperlink" Target="https://login.consultant.ru/link/?req=doc&amp;base=LAW&amp;n=494998&amp;dst=10008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999" TargetMode="External"/><Relationship Id="rId11" Type="http://schemas.openxmlformats.org/officeDocument/2006/relationships/hyperlink" Target="https://login.consultant.ru/link/?req=doc&amp;base=RLAW296&amp;n=195425" TargetMode="External"/><Relationship Id="rId24" Type="http://schemas.openxmlformats.org/officeDocument/2006/relationships/hyperlink" Target="https://login.consultant.ru/link/?req=doc&amp;base=LAW&amp;n=462689&amp;dst=100012" TargetMode="External"/><Relationship Id="rId32" Type="http://schemas.openxmlformats.org/officeDocument/2006/relationships/hyperlink" Target="https://login.consultant.ru/link/?req=doc&amp;base=LAW&amp;n=462689&amp;dst=100012" TargetMode="External"/><Relationship Id="rId37" Type="http://schemas.openxmlformats.org/officeDocument/2006/relationships/hyperlink" Target="https://login.consultant.ru/link/?req=doc&amp;base=LAW&amp;n=494998&amp;dst=100088" TargetMode="External"/><Relationship Id="rId40" Type="http://schemas.openxmlformats.org/officeDocument/2006/relationships/hyperlink" Target="http://do.gosuslugi.ru" TargetMode="External"/><Relationship Id="rId5" Type="http://schemas.openxmlformats.org/officeDocument/2006/relationships/hyperlink" Target="https://login.consultant.ru/link/?req=doc&amp;base=LAW&amp;n=481298&amp;dst=2752" TargetMode="External"/><Relationship Id="rId15" Type="http://schemas.openxmlformats.org/officeDocument/2006/relationships/hyperlink" Target="https://login.consultant.ru/link/?req=doc&amp;base=LAW&amp;n=491831" TargetMode="External"/><Relationship Id="rId23" Type="http://schemas.openxmlformats.org/officeDocument/2006/relationships/hyperlink" Target="https://login.consultant.ru/link/?req=doc&amp;base=LAW&amp;n=494998&amp;dst=100088" TargetMode="External"/><Relationship Id="rId28" Type="http://schemas.openxmlformats.org/officeDocument/2006/relationships/hyperlink" Target="https://login.consultant.ru/link/?req=doc&amp;base=LAW&amp;n=462689&amp;dst=100012" TargetMode="External"/><Relationship Id="rId36" Type="http://schemas.openxmlformats.org/officeDocument/2006/relationships/hyperlink" Target="https://login.consultant.ru/link/?req=doc&amp;base=LAW&amp;n=462689&amp;dst=100012" TargetMode="External"/><Relationship Id="rId10" Type="http://schemas.openxmlformats.org/officeDocument/2006/relationships/hyperlink" Target="https://login.consultant.ru/link/?req=doc&amp;base=LAW&amp;n=462689" TargetMode="External"/><Relationship Id="rId19" Type="http://schemas.openxmlformats.org/officeDocument/2006/relationships/hyperlink" Target="https://login.consultant.ru/link/?req=doc&amp;base=LAW&amp;n=494998&amp;dst=100088" TargetMode="External"/><Relationship Id="rId31" Type="http://schemas.openxmlformats.org/officeDocument/2006/relationships/hyperlink" Target="https://login.consultant.ru/link/?req=doc&amp;base=LAW&amp;n=494998&amp;dst=100088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204844" TargetMode="External"/><Relationship Id="rId14" Type="http://schemas.openxmlformats.org/officeDocument/2006/relationships/hyperlink" Target="https://login.consultant.ru/link/?req=doc&amp;base=LAW&amp;n=498004&amp;dst=100174" TargetMode="External"/><Relationship Id="rId22" Type="http://schemas.openxmlformats.org/officeDocument/2006/relationships/hyperlink" Target="https://login.consultant.ru/link/?req=doc&amp;base=LAW&amp;n=462689&amp;dst=100012" TargetMode="External"/><Relationship Id="rId27" Type="http://schemas.openxmlformats.org/officeDocument/2006/relationships/hyperlink" Target="https://login.consultant.ru/link/?req=doc&amp;base=LAW&amp;n=494998&amp;dst=100088" TargetMode="External"/><Relationship Id="rId30" Type="http://schemas.openxmlformats.org/officeDocument/2006/relationships/hyperlink" Target="https://login.consultant.ru/link/?req=doc&amp;base=LAW&amp;n=462689&amp;dst=100012" TargetMode="External"/><Relationship Id="rId35" Type="http://schemas.openxmlformats.org/officeDocument/2006/relationships/hyperlink" Target="https://login.consultant.ru/link/?req=doc&amp;base=LAW&amp;n=494998&amp;dst=100088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72</Pages>
  <Words>26972</Words>
  <Characters>153743</Characters>
  <Application>Microsoft Office Word</Application>
  <DocSecurity>0</DocSecurity>
  <Lines>1281</Lines>
  <Paragraphs>360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2025-03-14T03:23:00Z</dcterms:created>
  <dcterms:modified xsi:type="dcterms:W3CDTF">2025-03-16T23:46:00Z</dcterms:modified>
</cp:coreProperties>
</file>