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07.08.2025 N 1783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"Принятие на учет граждан в качестве нуждающихся в жилых помещениях"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августа 2025 г. N 1783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"ПРИНЯТИЕ НА УЧЕТ</w:t>
      </w:r>
    </w:p>
    <w:p>
      <w:pPr>
        <w:pStyle w:val="2"/>
        <w:jc w:val="center"/>
      </w:pPr>
      <w:r>
        <w:rPr>
          <w:sz w:val="20"/>
        </w:rPr>
        <w:t xml:space="preserve">ГРАЖДАН В КАЧЕСТВЕ НУЖДАЮЩИХСЯ В ЖИЛЫХ ПОМЕЩЕНИЯХ"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1" w:tooltip="Закон Камчатского края от 04.05.2008 N 52 (ред. от 24.09.2024) &quot;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&quot; (принят Постановлением Законодательного Собрания Камчатского края от 22.04.2008 N 11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"Принятие на учет граждан в качестве нуждающихся в жилых помещениях".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23.12.2024 N 3192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ринятие на учет граждан в качестве нуждающихся в жилых помещениях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администрация Петропавловск-Камчатского городского округа от 23.12.2024 N 3192 "Об утверждении административного регламента администрации Петропавловск-Камчатского городского округа по предоставлению муниципальной услуги "Принятие на учет граждан в качестве нуждающихся в жилых помещениях".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1783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"ПРИНЯТИЕ НА УЧЕТ</w:t>
      </w:r>
    </w:p>
    <w:p>
      <w:pPr>
        <w:pStyle w:val="2"/>
        <w:jc w:val="center"/>
      </w:pPr>
      <w:r>
        <w:rPr>
          <w:sz w:val="20"/>
        </w:rPr>
        <w:t xml:space="preserve">ГРАЖДАН В КАЧЕСТВЕ НУЖДАЮЩИХСЯ В ЖИЛЫХ ПОМЕЩЕНИЯХ"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"Принятие на учет граждан в качестве нуждающихся в жилых помещениях"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гражданам, постоянно проживающим на территории Петропавловск-Камчатского городского округа, нуждающимся в жилых помещениях и признанным малоимущими Органом местного самоуправления в целях принятия на учет нуждающихся, гражданам, состоящим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 (далее - заявители), указанным в </w:t>
      </w:r>
      <w:hyperlink w:history="0" w:anchor="P2536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2597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6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0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Принятие на учет граждан в качестве нуждающихся в жилых помещениях.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коммунального хозяйства и жилищного фонда администрации Петропавловск-Камчатского городского округа - муниципальное учреждение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принятием на учет граждан в качестве нуждающихся в жилых помещениях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предоставлением информации о движении в очереди граждан, нуждающихся в предоставлении жилого помещения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учете граждан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внесением изменений в сведения о гражданах, нуждающихся в предоставлении жилого помещения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учете граждан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снятии с учета граждан, нуждающихся в жилых помещениях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 внесении изменений;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 снятии с учета граждан в качестве нуждающихся в жилых помещениях,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обращении заявителя за снятием с учета граждан, нуждающихся в предоставлении жилого помещения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снятии с учета граждан,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снятии с учета граждан в качестве нуждающихся в жилых помещениях,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внесении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Результаты предоставления Услуги могут быть получены в МФЦ, посредством Единого портала, в службе "одного окна", посредством почтового отправления.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Максимальный срок предоставления Услуги составляет 25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отказа в приеме заявления и документов приведены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Основания для отказа в предоставлении Услуги приведены в </w:t>
      </w:r>
      <w:hyperlink w:history="0" w:anchor="P15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5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57" w:name="P157"/>
    <w:bookmarkEnd w:id="157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При обращении заявителя за принятием на учет граждан в качестве нуждающихся в жилых помещениях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предоставлением информации о движении в очереди граждан, нуждающихся в предоставлении жилого помещения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При обращении заявителя за внесением изменений в сведения о гражданах, нуждающихся в предоставлении жилого помещения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При обращении заявителя за снятием с учета граждан, нуждающихся в предоставлении жилого помещения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597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16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17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1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19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20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21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22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23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24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25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26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27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145.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2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29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162.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право граждан состоять на учете в качестве нуждающихся в жилых помещениях, - решение о признании граждан малоимущими в целях принятия их на учет в качестве нуждающихся в жилых помещениях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30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31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179.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32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33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196.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34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35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213.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36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37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230.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личность членов семьи заявителя,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государственной регистрации заключения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перемену фамилии, имени, отчества,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(свидетельство) об усыновлении (удочерении), выданный компетентным органом иностранного государства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родственные отношения и отношения свойства с членами семьи: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3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39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247.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40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41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264.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факт проживания, - решение суда об установлении факта постоянного проживания на территории Петропавловск-Камчатского городского округа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42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43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281.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44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45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принятии граждан на учет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принятии на учет граждан в качестве нуждающихся в жилых помещениях муниципального жилищного фонда,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298. Представление заявителем документов и заявления, форма которого утверждена Законом Камчатского края от 04.05.2008 N 52 "О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найма" "(приложение 1)",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сведения о количестве граждан, зарегистрированных в жилом помещении, жилом доме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домовая книга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количество граждан, зарегистрированных в жилом помещении, жилом доме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пользования объектом недвижимого имущества или его части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государственного или муниципального жилищного фонда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(поднайма)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жилищного фонда социального использования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социального найма жилого помещения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специализированного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найма жилого помещения в общежитии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ордер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 жилого помещения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снятие заявителя с регистрационного учета по прежнему месту жительства и регистрацию по новому месту жительства, - выписка из домовой книги по месту жительства или по месту пребывания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регистрации по месту жительства и месту пребывания гражданина Российской Федерации в пределах Российской Федерации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количество лиц, проживающих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 (при подаче заявления посредством Единого портала: скан-копия бумажного документа;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объект недвижимости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подтверждающий(ие) невозможность проживания в жилом помещении, - 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</w:r>
      <w:hyperlink w:history="0" r:id="rId46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пунктом 4 части 1 статьи 51</w:t>
        </w:r>
      </w:hyperlink>
      <w:r>
        <w:rPr>
          <w:sz w:val="20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невозможность проживания в жилом помещении, -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(при подаче заявления посредством Единого портала: скан-копия бумажного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4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не соответствует форме, установленной для варианта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(запрос) не подписано заявителем (представителем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личность заявителя или его представителя не подтверждена;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паспортах гражданина Российской Федерации".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47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принятии граждан на учет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учете граждан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315. Представление заявителем документов и заявления в соответствии с </w:t>
      </w:r>
      <w:hyperlink w:history="0" w:anchor="P271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Для получения Услуги необходимо направление межведомственного информационного запроса "Сведения о действительности паспорта гражданина Российской Федерации, предъявленного на определенное имя"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323. Орган местного самоуправления отказывает заявителю в предоставлении Услуги при наличии следующего основания - заявитель не относится к категории лиц, имеющих в соответствии с законодательством Российской Федерации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уведомление об учете граждан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учете граждан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332. Представление заявителем документов и заявления в соответствии с </w:t>
      </w:r>
      <w:hyperlink w:history="0" w:anchor="P274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 (при подаче заявления посредством Единого портала: скан-копия бумажного документа; в МФЦ: предъявление оригинала документа,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представителя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Для получения Услуги необходимо направление межведомственного информационного запроса "Сведения о действительности паспорта гражданина Российской Федерации, предъявленного на определенное имя"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4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уведомление об учете граждан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учете граждан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снятии с учета граждан, нуждающихся в жилых помещениях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 внесении изменений;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 снятии с учета граждан в качестве нуждающихся в жилых помещениях,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349. Представление заявителем документов и заявления в соответствии с </w:t>
      </w:r>
      <w:hyperlink w:history="0" w:anchor="P277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изменение (перемену) фамилии, имени и отчества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изменения (перемены) фамилии, имени, отчества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родственные отношения и отношения свойства с членами семьи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уведомление об учете граждан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Единого портала, в службе "одного окна", в МФЦ - уведомление о снятии с учета граждан,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362.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учете граждан в качестве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снятии с учета граждан, нуждающихся в жилых помещениях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 внесении изменений;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 снятии с учета граждан в качестве нуждающихся в жилых помещениях,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366. Представление заявителем документов и заявления в соответствии с </w:t>
      </w:r>
      <w:hyperlink w:history="0" w:anchor="P280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 (при подаче заявления посредством Единого портала: скан-копия бумажного документа; в МФЦ: предъявление оригинала документа,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изменение (перемену) фамилии, имени и отчества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перемене имени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изменения (перемены) фамилии, имени, отчества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родственные отношения и отношения свойства с членами семьи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заключении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расторжении брака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установлении отцовства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факт государственной регистрации актов гражданского состояния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об усыновлении (удочерении)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об установлении опеки или попечительства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об усыновлении ребенка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представителя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паспорта гражданина Российской Федерации, предъявленного на определенное имя".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действительности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содержащиеся в Едином государственном реестре недвижимости относящиеся к физическим лицам".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рождения".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заключения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расторжения брака".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перемены имени".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установления отцовства".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ЕГР ЗАГС о государственной регистрации смерти".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49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уведомление об учете граждан в качестве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Единого портала, в службе "одного окна", в МФЦ - уведомление о снятии с учета граждан,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379.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снятии с учета граждан,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снятии с учета граждан в качестве нуждающихся в жилых помещениях,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383. Представление заявителем документов и заявления в соответствии с </w:t>
      </w:r>
      <w:hyperlink w:history="0" w:anchor="P284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390. Для получения Услуги необходимо направление межведомственного информационного запроса "Сведения о действительности паспорта гражданина Российской Федерации, предъявленного на определенное имя"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391. Орган местного самоуправления отказывает заявителю в предоставлении Услуги при наличии следующего основания - заявитель не относится к категории лиц, имеющих в соответствии с законодательством Российской Федерации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уведомление о снятии с учета граждан,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396.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снятии с учета граждан, нуждающихся в жилых помещениях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снятии с учета граждан в качестве нуждающихся в жилых помещениях, предоставляемых по договорам социального найма.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400. Представление заявителем документов и заявления в соответствии с </w:t>
      </w:r>
      <w:hyperlink w:history="0" w:anchor="P287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на представление интересов физического лица (при подаче заявления посредством Единого портала: скан-копия бумажного документа; в МФЦ: предъявление оригинала документа,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отсутствует подпись представителя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Для получения Услуги необходимо направление межведомственного информационного запроса "Сведения о действительности паспорта гражданина Российской Федерации, предъявленного на определенное имя"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истек срок совершения действий, предусмотренных </w:t>
      </w:r>
      <w:hyperlink w:history="0" r:id="rId50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уведомление о снятии с учета граждан, нуждающихся в жилых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413.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внесении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417. Представление заявителем документов и заявления в соответствии с </w:t>
      </w:r>
      <w:hyperlink w:history="0" w:anchor="P291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или копия,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подтверждающий наличие опечатки и (или) ошибки в выданных в результате предоставления Услуги документах (при подаче заявления посредством Единого портала: скан-копия бумажного документа; в МФЦ: оригинал или копия, заверенная в порядке, установленном законодательством Российской Федерации; в Органе местного самоуправления: оригинал или копия,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об исправлении допущенных опечаток и (или) ошибок отсутствует перечень подлежащих исправлению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сведения, содержащиеся в заявлении об исправлении допущенных опечаток и (или) ошибок в выданных в результате предоставления Услуги документах, недостоверны и (или)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заявлении отсутствует подпись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опечатки и (или) ошибки в выданных в результате предоставления Услуги документах, не представлены;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категории лиц, имеющих в соответствии с законодательством Российской Федерации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429.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постановление администрации Петропавловск-Камчатского городского округа о внесении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433. Представление заявителем документов и заявления в соответствии с </w:t>
      </w:r>
      <w:hyperlink w:history="0" w:anchor="P29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полномочия представителя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доверенность на представление интересов физического лица (при подаче заявления посредством Единого портала: скан-копия бумажного документа; в МФЦ: предъявление оригинала документа,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документа,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акт органа опеки и попечительства о назначении опекуна (попечителя)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иной документ, подтверждающий установление опеки или попечительства (при подаче заявления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личность, - паспорт гражданина Российской Федерации (оригинал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об исправлении допущенных опечаток и (или) ошибок отсутствует перечень подлежащих исправлению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сведения, содержащиеся в заявлении об исправлении допущенных опечаток и (или) ошибок в выданных в результате предоставления Услуги документах, недостоверны и (или)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заявлении отсутствует подпись представителя заявителя и (или) дата ее проставления;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доверенность не содержит полномочий представителя заявителя на подачу заявления и иных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законного представителя заявителя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наличие опечатки и (или) ошибки в выданных в результате предоставления Услуги документах, не представлены;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истек срок совершения действий, предусмотренных </w:t>
      </w:r>
      <w:hyperlink w:history="0" r:id="rId51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Жилищного кодекса Российской Федерации, которые привели к ухудшению жилищных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ответа на межведомственный запрос, свидетельствующий об отсутствии документа и (или) информации, необходимых для принятия гражданина на учет в качестве нуждающегося в жилом помещении, если соответствующий документ не был представлен гражданином (представителем гражданина) по собственной инициативе, за исключением случаев,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категории лиц, имеющих в соответствии с законодательством Российской Федерации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представленными документами и сведениями не подтверждается право гражданина состоять на учете в качестве нуждающихся в жилых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447.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449.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450.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451. Информирование заявителей о порядке досудебного (внесудебного) обжалования осуществляется посредством размещения информации на официальном сайте Органа местного самоуправления, на информационных стендах в местах предоставления Услуги,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52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посредством почтового отправления,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2536" w:name="P2536"/>
    <w:bookmarkEnd w:id="2536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746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"Принятие на учет граждан в качестве нуждающихся в жилых помещениях"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имеются члены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обратившееся самостоятельно, нет членов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имеются члены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нет постоянной регистрации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нет постоянной регистрации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имеется постоянная регистрация по месту жительства в Петропавловск-Камчатском городском округе, Право не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нуждающихся, физическое лицо, которое обратилось через представителя, нет членов семьи, имеется постоянная регистрация по месту жительства в Петропавловск-Камчатском городском округе, Право на помещение зарегистрировано в ЕГРН, имеющий (ая/ее/ие) иные признаки, перечень которых приведен в </w:t>
            </w:r>
            <w:hyperlink w:history="0" w:anchor="P2664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"Предоставление информации о движении в очереди граждан, нуждающихся в предоставлении жилого помещения"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"Внесение изменений в сведения о гражданах, нуждающихся в предоставлении жилого помещения"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"Снятие с учета граждан, нуждающихся в предоставлении жилого помещения"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обратившееся самостоятельно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найма, физическое лицо, которое обратилось через представителя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2597" w:name="P2597"/>
    <w:bookmarkEnd w:id="2597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24"/>
        <w:gridCol w:w="4876"/>
      </w:tblGrid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"Принятие на учет граждан в качестве нуждающихся в жилых помещениях"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Граждане, постоянно проживающие на территории Петропавловск-Камчатского городского округа, нуждающиеся в жилых помещения и признанные малоимущими Органом местного самоуправления в целях принятия на учет нуждающихся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лицо, обратившееся самостоятельно.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лицо, которое обратилось через представителя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 заявителя имеются члены семьи?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Имеются члены семьи.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Нет членов семьи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Имеется ли у заявителя и (или) членов его семьи постоянная регистрация по месту жительства в Петропавловск-Камчатском городском округе?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Нет постоянной регистрации по месту жительства в Петропавловск-Камчатском городском округе.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Имеется постоянная регистрация по месту жительства в Петропавловск-Камчатском городском округе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помещение зарегистрировано в Едином государственном реестре недвижимости?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не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на помещение зарегистрировано в ЕГРН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Имеется ли право на внеочередное предоставление жилого помещения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Да, имеется тяжелая форма хронического заболевания, предусмотренного перечнями заболеваний, установленными в соответствии с </w:t>
            </w:r>
            <w:hyperlink w:history="0" r:id="rId53" w:tooltip="&quot;Жилищный кодекс Российской Федерации&quot; от 29.12.2004 N 188-ФЗ (ред. от 04.11.2025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пунктом 4 части 1 статьи 51</w:t>
              </w:r>
            </w:hyperlink>
            <w:r>
              <w:rPr>
                <w:sz w:val="20"/>
              </w:rPr>
              <w:t xml:space="preserve"> Жилищного кодекса Российской Федерации.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Да, жилое помещение не отвечает установленным для жилых помещений требованиям (</w:t>
            </w:r>
            <w:hyperlink w:history="0" r:id="rId54" w:tooltip="&quot;Жилищный кодекс Российской Федерации&quot; от 29.12.2004 N 188-ФЗ (ред. от 04.11.2025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 3 части 1 статьи 51</w:t>
              </w:r>
            </w:hyperlink>
            <w:r>
              <w:rPr>
                <w:sz w:val="20"/>
              </w:rPr>
              <w:t xml:space="preserve"> Жилищного кодекса Российской Федерации).</w:t>
            </w:r>
          </w:p>
          <w:p>
            <w:pPr>
              <w:pStyle w:val="0"/>
            </w:pPr>
            <w:r>
              <w:rPr>
                <w:sz w:val="20"/>
              </w:rPr>
              <w:t xml:space="preserve">3. Не имеется внеочередного права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"Предоставление информации о движении в очереди граждан, нуждающихся в предоставлении жилого помещения"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лицо, обратившееся самостоятельно.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лицо, которое обратилось через представителя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"Внесение изменений в сведения о гражданах, нуждающихся в предоставлении жилого помещения"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лицо, обратившееся самостоятельно.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лицо, которое обратилось через представителя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"Снятие с учета граждан, нуждающихся в предоставлении жилого помещения"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лицо, обратившееся самостоятельно.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лицо, которое обратилось через представителя</w:t>
            </w:r>
          </w:p>
        </w:tc>
      </w:tr>
      <w:tr>
        <w:tc>
          <w:tcPr>
            <w:gridSpan w:val="3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Граждане, состоящие на учете граждан в качестве нуждающихся в жилых помещениях муниципального жилищного фонда Петропавловск-Камчатского городского округа, предоставляемых по договорам социального найма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лицо, обратившееся самостоятельно.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лицо, которое обратилось через представителя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664" w:name="P2664"/>
    <w:bookmarkEnd w:id="2664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43"/>
        <w:gridCol w:w="5896"/>
      </w:tblGrid>
      <w:tr>
        <w:tc>
          <w:tcPr>
            <w:gridSpan w:val="2"/>
            <w:tcW w:w="84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Результат "Принятие на учет граждан в качестве нуждающихся в жилых помещениях"</w:t>
            </w:r>
          </w:p>
        </w:tc>
      </w:tr>
      <w:tr>
        <w:tc>
          <w:tcPr>
            <w:gridSpan w:val="2"/>
            <w:tcW w:w="84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Имеется ли право на внеочередное предоставление жилого помещения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да, имеется тяжелая форма хронического заболевания, предусмотренного перечнями заболеваний, установленными в соответствии с </w:t>
            </w:r>
            <w:hyperlink w:history="0" r:id="rId55" w:tooltip="&quot;Жилищный кодекс Российской Федерации&quot; от 29.12.2004 N 188-ФЗ (ред. от 04.11.2025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пунктом 4 части 1 статьи 51</w:t>
              </w:r>
            </w:hyperlink>
            <w:r>
              <w:rPr>
                <w:sz w:val="20"/>
              </w:rPr>
              <w:t xml:space="preserve"> Жилищного кодекса Российской Федерации</w:t>
            </w:r>
          </w:p>
        </w:tc>
        <w:tc>
          <w:tcPr>
            <w:tcW w:w="589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подтверждающий(ие) невозможность проживания в жилом помещении: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заключение о невозможности проживания в помещении или здании (части помещения или здания) с членом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одном помещении, установленным в соответствии с </w:t>
            </w:r>
            <w:hyperlink w:history="0" r:id="rId56" w:tooltip="&quot;Жилищный кодекс Российской Федерации&quot; от 29.12.2004 N 188-ФЗ (ред. от 04.11.2025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пунктом 4 части 1 статьи 51</w:t>
              </w:r>
            </w:hyperlink>
            <w:r>
              <w:rPr>
                <w:sz w:val="20"/>
              </w:rPr>
      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да, жилое помещение не отвечает установленным для жилых помещений требованиям (</w:t>
            </w:r>
            <w:hyperlink w:history="0" r:id="rId57" w:tooltip="&quot;Жилищный кодекс Российской Федерации&quot; от 29.12.2004 N 188-ФЗ (ред. от 04.11.2025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 3 части 1 статьи 51</w:t>
              </w:r>
            </w:hyperlink>
            <w:r>
              <w:rPr>
                <w:sz w:val="20"/>
              </w:rPr>
              <w:t xml:space="preserve"> Жилищного кодекса Российской Федерации)</w:t>
            </w:r>
          </w:p>
        </w:tc>
        <w:tc>
          <w:tcPr>
            <w:tcW w:w="589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подтверждающие невозможность проживания в жилом помещении: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не имеется внеочередного права</w:t>
            </w:r>
          </w:p>
        </w:tc>
        <w:tc>
          <w:tcPr>
            <w:tcW w:w="589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17</w:t>
      </w:r>
    </w:p>
    <w:p>
      <w:pPr>
        <w:pStyle w:val="0"/>
        <w:jc w:val="both"/>
      </w:pPr>
      <w:r>
        <w:rPr>
          <w:sz w:val="20"/>
        </w:rPr>
      </w:r>
    </w:p>
    <w:bookmarkStart w:id="2713" w:name="P2713"/>
    <w:bookmarkEnd w:id="271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сведения  о  номере  очереди  на  получение жилого</w:t>
      </w:r>
    </w:p>
    <w:p>
      <w:pPr>
        <w:pStyle w:val="1"/>
        <w:jc w:val="both"/>
      </w:pPr>
      <w:r>
        <w:rPr>
          <w:sz w:val="20"/>
        </w:rPr>
        <w:t xml:space="preserve">помещения по договору социального найма.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18</w:t>
      </w:r>
    </w:p>
    <w:p>
      <w:pPr>
        <w:pStyle w:val="0"/>
        <w:jc w:val="both"/>
      </w:pPr>
      <w:r>
        <w:rPr>
          <w:sz w:val="20"/>
        </w:rPr>
      </w:r>
    </w:p>
    <w:bookmarkStart w:id="2741" w:name="P2741"/>
    <w:bookmarkEnd w:id="274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 заявителя: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  подтверждающий   полномочия   законного  представителя  или</w:t>
      </w:r>
    </w:p>
    <w:p>
      <w:pPr>
        <w:pStyle w:val="1"/>
        <w:jc w:val="both"/>
      </w:pPr>
      <w:r>
        <w:rPr>
          <w:sz w:val="20"/>
        </w:rPr>
        <w:t xml:space="preserve">доверенного лица: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сведения  о  номере  очереди  на  получение жилого</w:t>
      </w:r>
    </w:p>
    <w:p>
      <w:pPr>
        <w:pStyle w:val="1"/>
        <w:jc w:val="both"/>
      </w:pPr>
      <w:r>
        <w:rPr>
          <w:sz w:val="20"/>
        </w:rPr>
        <w:t xml:space="preserve">помещения по договору социального найма.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19</w:t>
      </w:r>
    </w:p>
    <w:p>
      <w:pPr>
        <w:pStyle w:val="0"/>
        <w:jc w:val="both"/>
      </w:pPr>
      <w:r>
        <w:rPr>
          <w:sz w:val="20"/>
        </w:rPr>
      </w:r>
    </w:p>
    <w:bookmarkStart w:id="2779" w:name="P2779"/>
    <w:bookmarkEnd w:id="277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внести следующие изменения в.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20</w:t>
      </w:r>
    </w:p>
    <w:p>
      <w:pPr>
        <w:pStyle w:val="0"/>
        <w:jc w:val="both"/>
      </w:pPr>
      <w:r>
        <w:rPr>
          <w:sz w:val="20"/>
        </w:rPr>
      </w:r>
    </w:p>
    <w:bookmarkStart w:id="2806" w:name="P2806"/>
    <w:bookmarkEnd w:id="280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 заявителя: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  подтверждающий   полномочия   законного  представителя  или</w:t>
      </w:r>
    </w:p>
    <w:p>
      <w:pPr>
        <w:pStyle w:val="1"/>
        <w:jc w:val="both"/>
      </w:pPr>
      <w:r>
        <w:rPr>
          <w:sz w:val="20"/>
        </w:rPr>
        <w:t xml:space="preserve">доверенного лица: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внести следующие изменения в.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21</w:t>
      </w:r>
    </w:p>
    <w:p>
      <w:pPr>
        <w:pStyle w:val="0"/>
        <w:jc w:val="both"/>
      </w:pPr>
      <w:r>
        <w:rPr>
          <w:sz w:val="20"/>
        </w:rPr>
      </w:r>
    </w:p>
    <w:bookmarkStart w:id="2843" w:name="P2843"/>
    <w:bookmarkEnd w:id="284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снять:</w:t>
      </w:r>
    </w:p>
    <w:p>
      <w:pPr>
        <w:pStyle w:val="1"/>
        <w:jc w:val="both"/>
      </w:pPr>
      <w:r>
        <w:rPr>
          <w:sz w:val="20"/>
        </w:rPr>
        <w:t xml:space="preserve">    Ф.И.О. (при их наличии):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 (дд/мм/гггг): 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22</w:t>
      </w:r>
    </w:p>
    <w:p>
      <w:pPr>
        <w:pStyle w:val="0"/>
        <w:jc w:val="both"/>
      </w:pPr>
      <w:r>
        <w:rPr>
          <w:sz w:val="20"/>
        </w:rPr>
      </w:r>
    </w:p>
    <w:bookmarkStart w:id="2872" w:name="P2872"/>
    <w:bookmarkEnd w:id="287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 заявителя: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  подтверждающий   полномочия   законного  представителя  или</w:t>
      </w:r>
    </w:p>
    <w:p>
      <w:pPr>
        <w:pStyle w:val="1"/>
        <w:jc w:val="both"/>
      </w:pPr>
      <w:r>
        <w:rPr>
          <w:sz w:val="20"/>
        </w:rPr>
        <w:t xml:space="preserve">доверенного лица: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снять:</w:t>
      </w:r>
    </w:p>
    <w:p>
      <w:pPr>
        <w:pStyle w:val="1"/>
        <w:jc w:val="both"/>
      </w:pPr>
      <w:r>
        <w:rPr>
          <w:sz w:val="20"/>
        </w:rPr>
        <w:t xml:space="preserve">    Ф.И.О. (при их наличии):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 (дд/мм/гггг): 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23</w:t>
      </w:r>
    </w:p>
    <w:p>
      <w:pPr>
        <w:pStyle w:val="0"/>
        <w:jc w:val="both"/>
      </w:pPr>
      <w:r>
        <w:rPr>
          <w:sz w:val="20"/>
        </w:rPr>
      </w:r>
    </w:p>
    <w:bookmarkStart w:id="2911" w:name="P2911"/>
    <w:bookmarkEnd w:id="291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внести   исправления   в   документ,   выданный   в  результате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Услуги, содержащий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содержащего опечатку и (или) ошибку: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содержащего опечатку и (или) ошибку: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содержащего опечатку и (или) ошибку:</w:t>
      </w:r>
    </w:p>
    <w:p>
      <w:pPr>
        <w:pStyle w:val="1"/>
        <w:jc w:val="both"/>
      </w:pPr>
      <w:r>
        <w:rPr>
          <w:sz w:val="20"/>
        </w:rPr>
        <w:t xml:space="preserve">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подлежащая исправлению: 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 (представителя заявителя): _________________________;</w:t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24</w:t>
      </w:r>
    </w:p>
    <w:p>
      <w:pPr>
        <w:pStyle w:val="0"/>
        <w:jc w:val="both"/>
      </w:pPr>
      <w:r>
        <w:rPr>
          <w:sz w:val="20"/>
        </w:rPr>
      </w:r>
    </w:p>
    <w:bookmarkStart w:id="2954" w:name="P2954"/>
    <w:bookmarkEnd w:id="295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"ПРИНЯТИЕ НА УЧЕТ ГРАЖДАН В КАЧЕСТВЕ</w:t>
      </w:r>
    </w:p>
    <w:p>
      <w:pPr>
        <w:pStyle w:val="1"/>
        <w:jc w:val="both"/>
      </w:pPr>
      <w:r>
        <w:rPr>
          <w:sz w:val="20"/>
        </w:rPr>
        <w:t xml:space="preserve">                      НУЖДАЮЩИХСЯ В ЖИЛЫХ ПОМЕЩЕНИЯХ"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 заявителя: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Документ,   подтверждающий   полномочия   законного  представителя  или</w:t>
      </w:r>
    </w:p>
    <w:p>
      <w:pPr>
        <w:pStyle w:val="1"/>
        <w:jc w:val="both"/>
      </w:pPr>
      <w:r>
        <w:rPr>
          <w:sz w:val="20"/>
        </w:rPr>
        <w:t xml:space="preserve">доверенного лица: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внести   исправления   в   документ,   выданный   в  результате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Услуги, содержащий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содержащего опечатку и (или) ошибку: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содержащего опечатку и (или) ошибку: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документа, содержащего опечатку и (или) ошибку:</w:t>
      </w:r>
    </w:p>
    <w:p>
      <w:pPr>
        <w:pStyle w:val="1"/>
        <w:jc w:val="both"/>
      </w:pPr>
      <w:r>
        <w:rPr>
          <w:sz w:val="20"/>
        </w:rPr>
        <w:t xml:space="preserve"> _____.____________.______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подлежащая исправлению: 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 (представителя заявителя): _________________________;</w:t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дата: _____.____________.______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АДМИНИСТРАЦИЯ</w:t>
      </w:r>
    </w:p>
    <w:p>
      <w:pPr>
        <w:pStyle w:val="1"/>
        <w:jc w:val="both"/>
      </w:pPr>
      <w:r>
        <w:rPr>
          <w:sz w:val="20"/>
        </w:rPr>
        <w:t xml:space="preserve">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УПРАВЛЕНИЕ</w:t>
      </w:r>
    </w:p>
    <w:p>
      <w:pPr>
        <w:pStyle w:val="1"/>
        <w:jc w:val="both"/>
      </w:pPr>
      <w:r>
        <w:rPr>
          <w:sz w:val="20"/>
        </w:rPr>
        <w:t xml:space="preserve">      КОММУНАЛЬНОГО ХОЗЯЙСТВА</w:t>
      </w:r>
    </w:p>
    <w:p>
      <w:pPr>
        <w:pStyle w:val="1"/>
        <w:jc w:val="both"/>
      </w:pPr>
      <w:r>
        <w:rPr>
          <w:sz w:val="20"/>
        </w:rPr>
        <w:t xml:space="preserve">         И ЖИЛИЩНОГО ФОНДА</w:t>
      </w:r>
    </w:p>
    <w:p>
      <w:pPr>
        <w:pStyle w:val="1"/>
        <w:jc w:val="both"/>
      </w:pPr>
      <w:r>
        <w:rPr>
          <w:sz w:val="20"/>
        </w:rPr>
        <w:t xml:space="preserve">      683003, Камчатский край,</w:t>
      </w:r>
    </w:p>
    <w:p>
      <w:pPr>
        <w:pStyle w:val="1"/>
        <w:jc w:val="both"/>
      </w:pPr>
      <w:r>
        <w:rPr>
          <w:sz w:val="20"/>
        </w:rPr>
        <w:t xml:space="preserve">    г. Петропавловск-Камчатский,</w:t>
      </w:r>
    </w:p>
    <w:p>
      <w:pPr>
        <w:pStyle w:val="1"/>
        <w:jc w:val="both"/>
      </w:pPr>
      <w:r>
        <w:rPr>
          <w:sz w:val="20"/>
        </w:rPr>
        <w:t xml:space="preserve">     ул. Ленинградская, д. 74/1</w:t>
      </w:r>
    </w:p>
    <w:p>
      <w:pPr>
        <w:pStyle w:val="1"/>
        <w:jc w:val="both"/>
      </w:pPr>
      <w:r>
        <w:rPr>
          <w:sz w:val="20"/>
        </w:rPr>
        <w:t xml:space="preserve">     Тел. 302-520 Факс: 302-521</w:t>
      </w:r>
    </w:p>
    <w:p>
      <w:pPr>
        <w:pStyle w:val="1"/>
        <w:jc w:val="both"/>
      </w:pPr>
      <w:r>
        <w:rPr>
          <w:sz w:val="20"/>
        </w:rPr>
        <w:t xml:space="preserve">       Е-mail: ukhgf@pkgo.ru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N ___________ от 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ОБ ОТКАЗЕ В ПРИНЯТИИ НА УЧЕТ ГРАЖДАН В КАЧЕСТВЕ НУЖДАЮЩИХСЯ</w:t>
      </w:r>
    </w:p>
    <w:p>
      <w:pPr>
        <w:pStyle w:val="1"/>
        <w:jc w:val="both"/>
      </w:pPr>
      <w:r>
        <w:rPr>
          <w:sz w:val="20"/>
        </w:rPr>
        <w:t xml:space="preserve">             В ЖИЛЫХ ПОМЕЩЕНИЯХ, ПРЕДОСТАВЛЯЕМЫХ ПО ДОГОВОРАМ</w:t>
      </w:r>
    </w:p>
    <w:p>
      <w:pPr>
        <w:pStyle w:val="1"/>
        <w:jc w:val="both"/>
      </w:pPr>
      <w:r>
        <w:rPr>
          <w:sz w:val="20"/>
        </w:rPr>
        <w:t xml:space="preserve">                             СОЦИАЛЬНОГО НАЙМА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Уважаемый(ая) 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предоставленное Вами заявление о принятии на учет граждан в</w:t>
      </w:r>
    </w:p>
    <w:p>
      <w:pPr>
        <w:pStyle w:val="1"/>
        <w:jc w:val="both"/>
      </w:pPr>
      <w:r>
        <w:rPr>
          <w:sz w:val="20"/>
        </w:rPr>
        <w:t xml:space="preserve">качестве  нуждающихся  в  жилых  помещениях,  предоставляемых  по договорам</w:t>
      </w:r>
    </w:p>
    <w:p>
      <w:pPr>
        <w:pStyle w:val="1"/>
        <w:jc w:val="both"/>
      </w:pPr>
      <w:r>
        <w:rPr>
          <w:sz w:val="20"/>
        </w:rPr>
        <w:t xml:space="preserve">социального найма от _________________________________ и документы, а также</w:t>
      </w:r>
    </w:p>
    <w:p>
      <w:pPr>
        <w:pStyle w:val="1"/>
        <w:jc w:val="both"/>
      </w:pPr>
      <w:r>
        <w:rPr>
          <w:sz w:val="20"/>
        </w:rPr>
        <w:t xml:space="preserve">                     (указывается дата подачи заявления)</w:t>
      </w:r>
    </w:p>
    <w:p>
      <w:pPr>
        <w:pStyle w:val="1"/>
        <w:jc w:val="both"/>
      </w:pPr>
      <w:r>
        <w:rPr>
          <w:sz w:val="20"/>
        </w:rPr>
        <w:t xml:space="preserve">документы,   полученные   в   порядке   межведомственного   взаимодействия,</w:t>
      </w:r>
    </w:p>
    <w:p>
      <w:pPr>
        <w:pStyle w:val="1"/>
        <w:jc w:val="both"/>
      </w:pPr>
      <w:r>
        <w:rPr>
          <w:sz w:val="20"/>
        </w:rPr>
        <w:t xml:space="preserve">Управление   коммунального   хозяйства   и  жилищного  фонда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городского округа сообщает, что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(указываются основания отказа с подробной причиной)</w:t>
      </w:r>
    </w:p>
    <w:p>
      <w:pPr>
        <w:pStyle w:val="1"/>
        <w:jc w:val="both"/>
      </w:pPr>
      <w:r>
        <w:rPr>
          <w:sz w:val="20"/>
        </w:rPr>
        <w:t xml:space="preserve">    Учитывая  вышеизложенное,  на  основании  пункта ____ Административного</w:t>
      </w:r>
    </w:p>
    <w:p>
      <w:pPr>
        <w:pStyle w:val="1"/>
        <w:jc w:val="both"/>
      </w:pPr>
      <w:r>
        <w:rPr>
          <w:sz w:val="20"/>
        </w:rPr>
        <w:t xml:space="preserve">регламента    предоставления    администрацией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 округа  муниципальной  услуги  по  принятию  на  учет граждан в</w:t>
      </w:r>
    </w:p>
    <w:p>
      <w:pPr>
        <w:pStyle w:val="1"/>
        <w:jc w:val="both"/>
      </w:pPr>
      <w:r>
        <w:rPr>
          <w:sz w:val="20"/>
        </w:rPr>
        <w:t xml:space="preserve">качестве  нуждающихся  в  жилых  помещениях,  предоставляемых  по договорам</w:t>
      </w:r>
    </w:p>
    <w:p>
      <w:pPr>
        <w:pStyle w:val="1"/>
        <w:jc w:val="both"/>
      </w:pPr>
      <w:r>
        <w:rPr>
          <w:sz w:val="20"/>
        </w:rPr>
        <w:t xml:space="preserve">социального     найма,     утвержденного    Постановлением 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 городского   округа  от  ___________  N  ___, в</w:t>
      </w:r>
    </w:p>
    <w:p>
      <w:pPr>
        <w:pStyle w:val="1"/>
        <w:jc w:val="both"/>
      </w:pPr>
      <w:r>
        <w:rPr>
          <w:sz w:val="20"/>
        </w:rPr>
        <w:t xml:space="preserve">соответствии  с  пунктом ___ </w:t>
      </w:r>
      <w:hyperlink w:history="0" r:id="rId5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части 1 статьи 54</w:t>
        </w:r>
      </w:hyperlink>
      <w:r>
        <w:rPr>
          <w:sz w:val="20"/>
        </w:rPr>
        <w:t xml:space="preserve"> Жилищного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пунктом  ___  </w:t>
      </w:r>
      <w:hyperlink w:history="0" r:id="rId59" w:tooltip="Закон Камчатского края от 04.05.2008 N 52 (ред. от 24.09.2024) &quot;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&quot; (принят Постановлением Законодательного Собрания Камчатского края от 22.04.2008 N 111) {КонсультантПлюс}">
        <w:r>
          <w:rPr>
            <w:sz w:val="20"/>
            <w:color w:val="0000ff"/>
          </w:rPr>
          <w:t xml:space="preserve">части  1  статьи  5.5</w:t>
        </w:r>
      </w:hyperlink>
      <w:r>
        <w:rPr>
          <w:sz w:val="20"/>
        </w:rPr>
        <w:t xml:space="preserve">  Закона  Камчатского  края</w:t>
      </w:r>
    </w:p>
    <w:p>
      <w:pPr>
        <w:pStyle w:val="1"/>
        <w:jc w:val="both"/>
      </w:pPr>
      <w:r>
        <w:rPr>
          <w:sz w:val="20"/>
        </w:rPr>
        <w:t xml:space="preserve">от  04.05.2008  N  52  "О  порядке ведения органами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муниципальных  образований  в  Камчатском  края  учета  граждан  в качестве</w:t>
      </w:r>
    </w:p>
    <w:p>
      <w:pPr>
        <w:pStyle w:val="1"/>
        <w:jc w:val="both"/>
      </w:pPr>
      <w:r>
        <w:rPr>
          <w:sz w:val="20"/>
        </w:rPr>
        <w:t xml:space="preserve">нуждающихся    в   жилых   помещениях   муниципального   жилищного   фонда,</w:t>
      </w:r>
    </w:p>
    <w:p>
      <w:pPr>
        <w:pStyle w:val="1"/>
        <w:jc w:val="both"/>
      </w:pPr>
      <w:r>
        <w:rPr>
          <w:sz w:val="20"/>
        </w:rPr>
        <w:t xml:space="preserve">предоставляемых  по  договору социального найма" Вам отказано в принятии на</w:t>
      </w:r>
    </w:p>
    <w:p>
      <w:pPr>
        <w:pStyle w:val="1"/>
        <w:jc w:val="both"/>
      </w:pPr>
      <w:r>
        <w:rPr>
          <w:sz w:val="20"/>
        </w:rPr>
        <w:t xml:space="preserve">учет  граждан в качестве нуждающихся в жилых помещениях, предоставляемых по</w:t>
      </w:r>
    </w:p>
    <w:p>
      <w:pPr>
        <w:pStyle w:val="1"/>
        <w:jc w:val="both"/>
      </w:pPr>
      <w:r>
        <w:rPr>
          <w:sz w:val="20"/>
        </w:rPr>
        <w:t xml:space="preserve">договорам социального найма.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на _____л. в 1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Управления</w:t>
      </w:r>
    </w:p>
    <w:p>
      <w:pPr>
        <w:pStyle w:val="1"/>
        <w:jc w:val="both"/>
      </w:pPr>
      <w:r>
        <w:rPr>
          <w:sz w:val="20"/>
        </w:rPr>
        <w:t xml:space="preserve">    коммунального хозяйства</w:t>
      </w:r>
    </w:p>
    <w:p>
      <w:pPr>
        <w:pStyle w:val="1"/>
        <w:jc w:val="both"/>
      </w:pPr>
      <w:r>
        <w:rPr>
          <w:sz w:val="20"/>
        </w:rPr>
        <w:t xml:space="preserve">    и жилищного фонда администрации</w:t>
      </w:r>
    </w:p>
    <w:p>
      <w:pPr>
        <w:pStyle w:val="1"/>
        <w:jc w:val="both"/>
      </w:pPr>
      <w:r>
        <w:rPr>
          <w:sz w:val="20"/>
        </w:rPr>
        <w:t xml:space="preserve">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городского округа                           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(подпись, Ф.И.О.)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07.08.2025 N 1783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8132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LAW&amp;n=501480" TargetMode = "External"/><Relationship Id="rId11" Type="http://schemas.openxmlformats.org/officeDocument/2006/relationships/hyperlink" Target="https://login.consultant.ru/link/?req=doc&amp;base=RLAW296&amp;n=210603" TargetMode = "External"/><Relationship Id="rId12" Type="http://schemas.openxmlformats.org/officeDocument/2006/relationships/hyperlink" Target="https://login.consultant.ru/link/?req=doc&amp;base=RLAW296&amp;n=212852" TargetMode = "External"/><Relationship Id="rId13" Type="http://schemas.openxmlformats.org/officeDocument/2006/relationships/hyperlink" Target="https://login.consultant.ru/link/?req=doc&amp;base=LAW&amp;n=504343&amp;dst=100042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518132&amp;dst=101287" TargetMode = "External"/><Relationship Id="rId17" Type="http://schemas.openxmlformats.org/officeDocument/2006/relationships/hyperlink" Target="https://login.consultant.ru/link/?req=doc&amp;base=LAW&amp;n=518132&amp;dst=100376" TargetMode = "External"/><Relationship Id="rId18" Type="http://schemas.openxmlformats.org/officeDocument/2006/relationships/hyperlink" Target="https://login.consultant.ru/link/?req=doc&amp;base=LAW&amp;n=518132&amp;dst=101287" TargetMode = "External"/><Relationship Id="rId19" Type="http://schemas.openxmlformats.org/officeDocument/2006/relationships/hyperlink" Target="https://login.consultant.ru/link/?req=doc&amp;base=LAW&amp;n=518132&amp;dst=100376" TargetMode = "External"/><Relationship Id="rId20" Type="http://schemas.openxmlformats.org/officeDocument/2006/relationships/hyperlink" Target="https://login.consultant.ru/link/?req=doc&amp;base=LAW&amp;n=518132&amp;dst=101287" TargetMode = "External"/><Relationship Id="rId21" Type="http://schemas.openxmlformats.org/officeDocument/2006/relationships/hyperlink" Target="https://login.consultant.ru/link/?req=doc&amp;base=LAW&amp;n=518132&amp;dst=100376" TargetMode = "External"/><Relationship Id="rId22" Type="http://schemas.openxmlformats.org/officeDocument/2006/relationships/hyperlink" Target="https://login.consultant.ru/link/?req=doc&amp;base=LAW&amp;n=518132&amp;dst=101287" TargetMode = "External"/><Relationship Id="rId23" Type="http://schemas.openxmlformats.org/officeDocument/2006/relationships/hyperlink" Target="https://login.consultant.ru/link/?req=doc&amp;base=LAW&amp;n=518132&amp;dst=100376" TargetMode = "External"/><Relationship Id="rId24" Type="http://schemas.openxmlformats.org/officeDocument/2006/relationships/hyperlink" Target="https://login.consultant.ru/link/?req=doc&amp;base=LAW&amp;n=518132&amp;dst=101287" TargetMode = "External"/><Relationship Id="rId25" Type="http://schemas.openxmlformats.org/officeDocument/2006/relationships/hyperlink" Target="https://login.consultant.ru/link/?req=doc&amp;base=LAW&amp;n=518132&amp;dst=100376" TargetMode = "External"/><Relationship Id="rId26" Type="http://schemas.openxmlformats.org/officeDocument/2006/relationships/hyperlink" Target="https://login.consultant.ru/link/?req=doc&amp;base=LAW&amp;n=518132&amp;dst=101287" TargetMode = "External"/><Relationship Id="rId27" Type="http://schemas.openxmlformats.org/officeDocument/2006/relationships/hyperlink" Target="https://login.consultant.ru/link/?req=doc&amp;base=LAW&amp;n=518132&amp;dst=100376" TargetMode = "External"/><Relationship Id="rId28" Type="http://schemas.openxmlformats.org/officeDocument/2006/relationships/hyperlink" Target="https://login.consultant.ru/link/?req=doc&amp;base=LAW&amp;n=518132&amp;dst=101287" TargetMode = "External"/><Relationship Id="rId29" Type="http://schemas.openxmlformats.org/officeDocument/2006/relationships/hyperlink" Target="https://login.consultant.ru/link/?req=doc&amp;base=LAW&amp;n=518132&amp;dst=100376" TargetMode = "External"/><Relationship Id="rId30" Type="http://schemas.openxmlformats.org/officeDocument/2006/relationships/hyperlink" Target="https://login.consultant.ru/link/?req=doc&amp;base=LAW&amp;n=518132&amp;dst=101287" TargetMode = "External"/><Relationship Id="rId31" Type="http://schemas.openxmlformats.org/officeDocument/2006/relationships/hyperlink" Target="https://login.consultant.ru/link/?req=doc&amp;base=LAW&amp;n=518132&amp;dst=100376" TargetMode = "External"/><Relationship Id="rId32" Type="http://schemas.openxmlformats.org/officeDocument/2006/relationships/hyperlink" Target="https://login.consultant.ru/link/?req=doc&amp;base=LAW&amp;n=518132&amp;dst=101287" TargetMode = "External"/><Relationship Id="rId33" Type="http://schemas.openxmlformats.org/officeDocument/2006/relationships/hyperlink" Target="https://login.consultant.ru/link/?req=doc&amp;base=LAW&amp;n=518132&amp;dst=100376" TargetMode = "External"/><Relationship Id="rId34" Type="http://schemas.openxmlformats.org/officeDocument/2006/relationships/hyperlink" Target="https://login.consultant.ru/link/?req=doc&amp;base=LAW&amp;n=518132&amp;dst=101287" TargetMode = "External"/><Relationship Id="rId35" Type="http://schemas.openxmlformats.org/officeDocument/2006/relationships/hyperlink" Target="https://login.consultant.ru/link/?req=doc&amp;base=LAW&amp;n=518132&amp;dst=100376" TargetMode = "External"/><Relationship Id="rId36" Type="http://schemas.openxmlformats.org/officeDocument/2006/relationships/hyperlink" Target="https://login.consultant.ru/link/?req=doc&amp;base=LAW&amp;n=518132&amp;dst=101287" TargetMode = "External"/><Relationship Id="rId37" Type="http://schemas.openxmlformats.org/officeDocument/2006/relationships/hyperlink" Target="https://login.consultant.ru/link/?req=doc&amp;base=LAW&amp;n=518132&amp;dst=100376" TargetMode = "External"/><Relationship Id="rId38" Type="http://schemas.openxmlformats.org/officeDocument/2006/relationships/hyperlink" Target="https://login.consultant.ru/link/?req=doc&amp;base=LAW&amp;n=518132&amp;dst=101287" TargetMode = "External"/><Relationship Id="rId39" Type="http://schemas.openxmlformats.org/officeDocument/2006/relationships/hyperlink" Target="https://login.consultant.ru/link/?req=doc&amp;base=LAW&amp;n=518132&amp;dst=100376" TargetMode = "External"/><Relationship Id="rId40" Type="http://schemas.openxmlformats.org/officeDocument/2006/relationships/hyperlink" Target="https://login.consultant.ru/link/?req=doc&amp;base=LAW&amp;n=518132&amp;dst=101287" TargetMode = "External"/><Relationship Id="rId41" Type="http://schemas.openxmlformats.org/officeDocument/2006/relationships/hyperlink" Target="https://login.consultant.ru/link/?req=doc&amp;base=LAW&amp;n=518132&amp;dst=100376" TargetMode = "External"/><Relationship Id="rId42" Type="http://schemas.openxmlformats.org/officeDocument/2006/relationships/hyperlink" Target="https://login.consultant.ru/link/?req=doc&amp;base=LAW&amp;n=518132&amp;dst=101287" TargetMode = "External"/><Relationship Id="rId43" Type="http://schemas.openxmlformats.org/officeDocument/2006/relationships/hyperlink" Target="https://login.consultant.ru/link/?req=doc&amp;base=LAW&amp;n=518132&amp;dst=100376" TargetMode = "External"/><Relationship Id="rId44" Type="http://schemas.openxmlformats.org/officeDocument/2006/relationships/hyperlink" Target="https://login.consultant.ru/link/?req=doc&amp;base=LAW&amp;n=518132&amp;dst=101287" TargetMode = "External"/><Relationship Id="rId45" Type="http://schemas.openxmlformats.org/officeDocument/2006/relationships/hyperlink" Target="https://login.consultant.ru/link/?req=doc&amp;base=LAW&amp;n=518132&amp;dst=100376" TargetMode = "External"/><Relationship Id="rId46" Type="http://schemas.openxmlformats.org/officeDocument/2006/relationships/hyperlink" Target="https://login.consultant.ru/link/?req=doc&amp;base=LAW&amp;n=518132&amp;dst=101287" TargetMode = "External"/><Relationship Id="rId47" Type="http://schemas.openxmlformats.org/officeDocument/2006/relationships/hyperlink" Target="https://login.consultant.ru/link/?req=doc&amp;base=LAW&amp;n=518132&amp;dst=100376" TargetMode = "External"/><Relationship Id="rId48" Type="http://schemas.openxmlformats.org/officeDocument/2006/relationships/hyperlink" Target="https://login.consultant.ru/link/?req=doc&amp;base=LAW&amp;n=518132&amp;dst=100376" TargetMode = "External"/><Relationship Id="rId49" Type="http://schemas.openxmlformats.org/officeDocument/2006/relationships/hyperlink" Target="https://login.consultant.ru/link/?req=doc&amp;base=LAW&amp;n=518132&amp;dst=100376" TargetMode = "External"/><Relationship Id="rId50" Type="http://schemas.openxmlformats.org/officeDocument/2006/relationships/hyperlink" Target="https://login.consultant.ru/link/?req=doc&amp;base=LAW&amp;n=518132&amp;dst=100376" TargetMode = "External"/><Relationship Id="rId51" Type="http://schemas.openxmlformats.org/officeDocument/2006/relationships/hyperlink" Target="https://login.consultant.ru/link/?req=doc&amp;base=LAW&amp;n=518132&amp;dst=100376" TargetMode = "External"/><Relationship Id="rId52" Type="http://schemas.openxmlformats.org/officeDocument/2006/relationships/hyperlink" Target="http://do.gosuslugi.ru" TargetMode = "External"/><Relationship Id="rId53" Type="http://schemas.openxmlformats.org/officeDocument/2006/relationships/hyperlink" Target="https://login.consultant.ru/link/?req=doc&amp;base=LAW&amp;n=518132&amp;dst=101287" TargetMode = "External"/><Relationship Id="rId54" Type="http://schemas.openxmlformats.org/officeDocument/2006/relationships/hyperlink" Target="https://login.consultant.ru/link/?req=doc&amp;base=LAW&amp;n=518132&amp;dst=100365" TargetMode = "External"/><Relationship Id="rId55" Type="http://schemas.openxmlformats.org/officeDocument/2006/relationships/hyperlink" Target="https://login.consultant.ru/link/?req=doc&amp;base=LAW&amp;n=518132&amp;dst=101287" TargetMode = "External"/><Relationship Id="rId56" Type="http://schemas.openxmlformats.org/officeDocument/2006/relationships/hyperlink" Target="https://login.consultant.ru/link/?req=doc&amp;base=LAW&amp;n=518132&amp;dst=101287" TargetMode = "External"/><Relationship Id="rId57" Type="http://schemas.openxmlformats.org/officeDocument/2006/relationships/hyperlink" Target="https://login.consultant.ru/link/?req=doc&amp;base=LAW&amp;n=518132&amp;dst=100365" TargetMode = "External"/><Relationship Id="rId58" Type="http://schemas.openxmlformats.org/officeDocument/2006/relationships/hyperlink" Target="https://login.consultant.ru/link/?req=doc&amp;base=LAW&amp;n=518132&amp;dst=100379" TargetMode = "External"/><Relationship Id="rId59" Type="http://schemas.openxmlformats.org/officeDocument/2006/relationships/hyperlink" Target="https://login.consultant.ru/link/?req=doc&amp;base=RLAW296&amp;n=210603&amp;dst=10031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07.08.2025 N 1783
"Об утверждении Административного регламента администрации Петропавловск-Камчатского городского округа по предоставлению муниципальной услуги "Принятие на учет граждан в качестве нуждающихся в жилых помещениях"</dc:title>
  <dcterms:created xsi:type="dcterms:W3CDTF">2025-12-17T22:09:53Z</dcterms:created>
</cp:coreProperties>
</file>