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451"/>
        <w:gridCol w:w="5321"/>
      </w:tblGrid>
      <w:tr w:rsidR="00304771" w14:paraId="7F6A0F1F" w14:textId="3C6C0529" w:rsidTr="00847A8E">
        <w:trPr>
          <w:trHeight w:val="100"/>
        </w:trPr>
        <w:tc>
          <w:tcPr>
            <w:tcW w:w="2530" w:type="pct"/>
          </w:tcPr>
          <w:p w14:paraId="77CC9B2D" w14:textId="1C707BAD" w:rsidR="00304771" w:rsidRPr="00482A4C" w:rsidRDefault="00304771" w:rsidP="004A1C63">
            <w:pPr>
              <w:spacing w:before="120" w:line="216" w:lineRule="auto"/>
              <w:rPr>
                <w:spacing w:val="-4"/>
                <w:sz w:val="22"/>
                <w:szCs w:val="18"/>
              </w:rPr>
            </w:pPr>
            <w:bookmarkStart w:id="0" w:name="_Hlk516713535"/>
            <w:bookmarkStart w:id="1" w:name="OLE_LINK14"/>
            <w:bookmarkStart w:id="2" w:name="OLE_LINK15"/>
            <w:bookmarkEnd w:id="0"/>
            <w:proofErr w:type="spellStart"/>
            <w:r w:rsidRPr="00AA1034">
              <w:rPr>
                <w:spacing w:val="-4"/>
                <w:sz w:val="22"/>
                <w:szCs w:val="18"/>
              </w:rPr>
              <w:t>Иcх</w:t>
            </w:r>
            <w:proofErr w:type="spellEnd"/>
            <w:r w:rsidRPr="00AA1034">
              <w:rPr>
                <w:spacing w:val="-4"/>
                <w:sz w:val="22"/>
                <w:szCs w:val="18"/>
              </w:rPr>
              <w:t>. №</w:t>
            </w:r>
            <w:r w:rsidRPr="0005109E">
              <w:rPr>
                <w:spacing w:val="-4"/>
                <w:sz w:val="22"/>
                <w:szCs w:val="18"/>
              </w:rPr>
              <w:t>03</w:t>
            </w:r>
            <w:r w:rsidR="00410AA5">
              <w:rPr>
                <w:spacing w:val="-4"/>
                <w:sz w:val="22"/>
                <w:szCs w:val="18"/>
              </w:rPr>
              <w:t>7</w:t>
            </w:r>
            <w:r w:rsidR="00642241">
              <w:rPr>
                <w:spacing w:val="-4"/>
                <w:sz w:val="22"/>
                <w:szCs w:val="18"/>
              </w:rPr>
              <w:t>3</w:t>
            </w:r>
            <w:r w:rsidR="006F1FB1" w:rsidRPr="006F1FB1">
              <w:rPr>
                <w:spacing w:val="-4"/>
                <w:sz w:val="22"/>
                <w:szCs w:val="18"/>
              </w:rPr>
              <w:t>4</w:t>
            </w:r>
            <w:r w:rsidRPr="0005109E">
              <w:rPr>
                <w:spacing w:val="-4"/>
                <w:sz w:val="22"/>
                <w:szCs w:val="18"/>
              </w:rPr>
              <w:t>-РФ от «</w:t>
            </w:r>
            <w:r w:rsidR="00642241">
              <w:rPr>
                <w:spacing w:val="-4"/>
                <w:sz w:val="22"/>
                <w:szCs w:val="18"/>
              </w:rPr>
              <w:t>11</w:t>
            </w:r>
            <w:r>
              <w:rPr>
                <w:spacing w:val="-4"/>
                <w:sz w:val="22"/>
                <w:szCs w:val="18"/>
              </w:rPr>
              <w:t xml:space="preserve">» </w:t>
            </w:r>
            <w:r w:rsidR="00410AA5">
              <w:rPr>
                <w:spacing w:val="-4"/>
                <w:sz w:val="22"/>
                <w:szCs w:val="18"/>
              </w:rPr>
              <w:t>марта</w:t>
            </w:r>
            <w:r>
              <w:rPr>
                <w:spacing w:val="-4"/>
                <w:sz w:val="22"/>
                <w:szCs w:val="18"/>
              </w:rPr>
              <w:t xml:space="preserve"> 2021г</w:t>
            </w:r>
            <w:r w:rsidRPr="00AA1034">
              <w:rPr>
                <w:spacing w:val="-4"/>
                <w:sz w:val="22"/>
                <w:szCs w:val="18"/>
              </w:rPr>
              <w:t>.</w:t>
            </w:r>
            <w:r w:rsidRPr="00AA1034">
              <w:rPr>
                <w:b/>
                <w:spacing w:val="-4"/>
                <w:sz w:val="22"/>
                <w:szCs w:val="18"/>
              </w:rPr>
              <w:br/>
            </w:r>
            <w:r w:rsidRPr="00AA1034">
              <w:rPr>
                <w:spacing w:val="-4"/>
                <w:sz w:val="22"/>
                <w:szCs w:val="18"/>
              </w:rPr>
              <w:t xml:space="preserve">На </w:t>
            </w:r>
            <w:proofErr w:type="spellStart"/>
            <w:r w:rsidRPr="00AA1034">
              <w:rPr>
                <w:spacing w:val="-4"/>
                <w:sz w:val="22"/>
                <w:szCs w:val="18"/>
              </w:rPr>
              <w:t>вхд</w:t>
            </w:r>
            <w:proofErr w:type="spellEnd"/>
            <w:r w:rsidRPr="00AA1034">
              <w:rPr>
                <w:spacing w:val="-4"/>
                <w:sz w:val="22"/>
                <w:szCs w:val="18"/>
              </w:rPr>
              <w:t>. №____ от «____» ________20___г.</w:t>
            </w:r>
          </w:p>
        </w:tc>
        <w:tc>
          <w:tcPr>
            <w:tcW w:w="2470" w:type="pct"/>
            <w:vAlign w:val="center"/>
          </w:tcPr>
          <w:p w14:paraId="170EDBBA" w14:textId="426841B4" w:rsidR="00304771" w:rsidRPr="008E0DC3" w:rsidRDefault="00304771" w:rsidP="00847A8E">
            <w:pPr>
              <w:spacing w:before="60" w:after="60" w:line="216" w:lineRule="auto"/>
              <w:ind w:right="-106"/>
              <w:jc w:val="center"/>
              <w:rPr>
                <w:spacing w:val="-6"/>
              </w:rPr>
            </w:pPr>
          </w:p>
        </w:tc>
      </w:tr>
      <w:tr w:rsidR="00304771" w14:paraId="5F79A4D8" w14:textId="77777777" w:rsidTr="00304771">
        <w:trPr>
          <w:trHeight w:val="2732"/>
        </w:trPr>
        <w:tc>
          <w:tcPr>
            <w:tcW w:w="2530" w:type="pct"/>
            <w:tcBorders>
              <w:bottom w:val="single" w:sz="4" w:space="0" w:color="auto"/>
            </w:tcBorders>
          </w:tcPr>
          <w:p w14:paraId="36895E1E" w14:textId="11FEC1F9" w:rsidR="00304771" w:rsidRPr="00AA1034" w:rsidRDefault="00304771" w:rsidP="004A1C63">
            <w:pPr>
              <w:spacing w:before="120" w:line="216" w:lineRule="auto"/>
              <w:rPr>
                <w:spacing w:val="-4"/>
                <w:sz w:val="22"/>
                <w:szCs w:val="18"/>
              </w:rPr>
            </w:pPr>
            <w:r>
              <w:rPr>
                <w:noProof/>
              </w:rPr>
              <w:drawing>
                <wp:inline distT="0" distB="0" distL="0" distR="0" wp14:anchorId="7564293F" wp14:editId="78C12595">
                  <wp:extent cx="3323645" cy="1861241"/>
                  <wp:effectExtent l="0" t="0" r="0" b="5715"/>
                  <wp:docPr id="1" name="Рисунок 1" descr="http://image.sendsay.ru/image/avshapovalov/cke/201806/140333/Moskva_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ndsay.ru/image/avshapovalov/cke/201806/140333/Moskva_le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408" cy="1866708"/>
                          </a:xfrm>
                          <a:prstGeom prst="rect">
                            <a:avLst/>
                          </a:prstGeom>
                          <a:noFill/>
                          <a:ln>
                            <a:noFill/>
                          </a:ln>
                        </pic:spPr>
                      </pic:pic>
                    </a:graphicData>
                  </a:graphic>
                </wp:inline>
              </w:drawing>
            </w:r>
          </w:p>
        </w:tc>
        <w:tc>
          <w:tcPr>
            <w:tcW w:w="2470" w:type="pct"/>
            <w:tcBorders>
              <w:bottom w:val="single" w:sz="4" w:space="0" w:color="auto"/>
            </w:tcBorders>
            <w:vAlign w:val="center"/>
          </w:tcPr>
          <w:p w14:paraId="34AD7CD2" w14:textId="77777777" w:rsidR="007A2EAF" w:rsidRPr="00304771" w:rsidRDefault="007A2EAF" w:rsidP="007A2EAF">
            <w:pPr>
              <w:spacing w:before="60"/>
              <w:ind w:right="-106"/>
              <w:jc w:val="center"/>
              <w:rPr>
                <w:bCs/>
                <w:spacing w:val="-4"/>
                <w:sz w:val="20"/>
                <w:szCs w:val="20"/>
              </w:rPr>
            </w:pPr>
            <w:r w:rsidRPr="00304771">
              <w:rPr>
                <w:bCs/>
                <w:spacing w:val="-4"/>
                <w:sz w:val="20"/>
                <w:szCs w:val="20"/>
              </w:rPr>
              <w:t xml:space="preserve">Руководителям и заместителям руководителей </w:t>
            </w:r>
            <w:r w:rsidRPr="00304771">
              <w:rPr>
                <w:bCs/>
                <w:spacing w:val="-4"/>
                <w:sz w:val="20"/>
                <w:szCs w:val="20"/>
              </w:rPr>
              <w:br/>
              <w:t xml:space="preserve">федеральных и региональных органов законодательной власти </w:t>
            </w:r>
            <w:r w:rsidRPr="00304771">
              <w:rPr>
                <w:bCs/>
                <w:spacing w:val="-4"/>
                <w:sz w:val="20"/>
                <w:szCs w:val="20"/>
              </w:rPr>
              <w:br/>
              <w:t>и их аппаратов; депутатам законодательных собраний;</w:t>
            </w:r>
          </w:p>
          <w:p w14:paraId="7E9A4360" w14:textId="77777777" w:rsidR="007A2EAF" w:rsidRPr="00304771" w:rsidRDefault="007A2EAF" w:rsidP="007A2EAF">
            <w:pPr>
              <w:spacing w:before="60"/>
              <w:ind w:right="-106"/>
              <w:jc w:val="center"/>
              <w:rPr>
                <w:bCs/>
                <w:spacing w:val="-4"/>
                <w:sz w:val="20"/>
                <w:szCs w:val="20"/>
              </w:rPr>
            </w:pPr>
            <w:r w:rsidRPr="00304771">
              <w:rPr>
                <w:bCs/>
                <w:spacing w:val="-4"/>
                <w:sz w:val="20"/>
                <w:szCs w:val="20"/>
              </w:rPr>
              <w:t xml:space="preserve">руководителям и заместителям руководителей </w:t>
            </w:r>
            <w:r w:rsidRPr="00304771">
              <w:rPr>
                <w:bCs/>
                <w:spacing w:val="-4"/>
                <w:sz w:val="20"/>
                <w:szCs w:val="20"/>
              </w:rPr>
              <w:br/>
              <w:t>органов местного самоуправления;</w:t>
            </w:r>
          </w:p>
          <w:p w14:paraId="7F17B7D3" w14:textId="77777777" w:rsidR="007A2EAF" w:rsidRPr="00304771" w:rsidRDefault="007A2EAF" w:rsidP="007A2EAF">
            <w:pPr>
              <w:spacing w:before="60"/>
              <w:ind w:right="-106"/>
              <w:jc w:val="center"/>
              <w:rPr>
                <w:bCs/>
                <w:spacing w:val="-4"/>
                <w:sz w:val="20"/>
                <w:szCs w:val="20"/>
              </w:rPr>
            </w:pPr>
            <w:r w:rsidRPr="00304771">
              <w:rPr>
                <w:bCs/>
                <w:spacing w:val="-4"/>
                <w:sz w:val="20"/>
                <w:szCs w:val="20"/>
              </w:rPr>
              <w:t>руководителям и заместителям руководителей учреждений, организаций и предприятий и их структурных подразделений;</w:t>
            </w:r>
          </w:p>
          <w:p w14:paraId="4EEC6F60" w14:textId="732252D3" w:rsidR="00304771" w:rsidRPr="00653012" w:rsidRDefault="007A2EAF" w:rsidP="007A2EAF">
            <w:pPr>
              <w:spacing w:before="60" w:after="60" w:line="216" w:lineRule="auto"/>
              <w:jc w:val="center"/>
              <w:rPr>
                <w:b/>
                <w:bCs/>
                <w:spacing w:val="-6"/>
                <w:sz w:val="22"/>
                <w:szCs w:val="18"/>
              </w:rPr>
            </w:pPr>
            <w:r w:rsidRPr="00304771">
              <w:rPr>
                <w:bCs/>
                <w:spacing w:val="-4"/>
                <w:sz w:val="20"/>
                <w:szCs w:val="20"/>
              </w:rPr>
              <w:t xml:space="preserve">руководителям и заместителям руководителей </w:t>
            </w:r>
            <w:r w:rsidRPr="00304771">
              <w:rPr>
                <w:bCs/>
                <w:spacing w:val="-4"/>
                <w:sz w:val="20"/>
                <w:szCs w:val="20"/>
              </w:rPr>
              <w:br/>
              <w:t xml:space="preserve">финансово-экономической и административной деятельностью учреждений, организаций </w:t>
            </w:r>
            <w:r w:rsidR="004E1E1D">
              <w:rPr>
                <w:bCs/>
                <w:spacing w:val="-4"/>
                <w:sz w:val="20"/>
                <w:szCs w:val="20"/>
              </w:rPr>
              <w:br/>
            </w:r>
            <w:r w:rsidRPr="00304771">
              <w:rPr>
                <w:bCs/>
                <w:spacing w:val="-4"/>
                <w:sz w:val="20"/>
                <w:szCs w:val="20"/>
              </w:rPr>
              <w:t xml:space="preserve">и предприятий-заказчиков по нормам Федеральных законов </w:t>
            </w:r>
            <w:r w:rsidRPr="00304771">
              <w:rPr>
                <w:bCs/>
                <w:spacing w:val="-4"/>
                <w:sz w:val="20"/>
                <w:szCs w:val="20"/>
              </w:rPr>
              <w:br/>
              <w:t xml:space="preserve">от 05.04.2013 </w:t>
            </w:r>
            <w:r w:rsidRPr="00304771">
              <w:rPr>
                <w:b/>
                <w:bCs/>
                <w:spacing w:val="-4"/>
                <w:sz w:val="20"/>
                <w:szCs w:val="20"/>
              </w:rPr>
              <w:t>N44-ФЗ</w:t>
            </w:r>
            <w:r w:rsidRPr="00304771">
              <w:rPr>
                <w:bCs/>
                <w:spacing w:val="-4"/>
                <w:sz w:val="20"/>
                <w:szCs w:val="20"/>
              </w:rPr>
              <w:t xml:space="preserve"> и 18.07.2011 </w:t>
            </w:r>
            <w:r w:rsidRPr="00304771">
              <w:rPr>
                <w:b/>
                <w:bCs/>
                <w:spacing w:val="-4"/>
                <w:sz w:val="20"/>
                <w:szCs w:val="20"/>
              </w:rPr>
              <w:t>N223-ФЗ</w:t>
            </w:r>
          </w:p>
        </w:tc>
      </w:tr>
    </w:tbl>
    <w:p w14:paraId="61519ACD" w14:textId="77777777" w:rsidR="00BD38D4" w:rsidRPr="00BB70F4" w:rsidRDefault="00BD38D4" w:rsidP="004A1C63">
      <w:pPr>
        <w:spacing w:before="120" w:line="216" w:lineRule="auto"/>
        <w:jc w:val="center"/>
        <w:rPr>
          <w:b/>
          <w:color w:val="0000FF"/>
          <w:sz w:val="32"/>
        </w:rPr>
      </w:pPr>
      <w:bookmarkStart w:id="3" w:name="OLE_LINK23"/>
      <w:bookmarkStart w:id="4" w:name="OLE_LINK24"/>
      <w:bookmarkEnd w:id="1"/>
      <w:bookmarkEnd w:id="2"/>
      <w:r>
        <w:rPr>
          <w:b/>
          <w:color w:val="C00000"/>
          <w:sz w:val="32"/>
        </w:rPr>
        <w:t>УВЕДОМЛЕНИЕ</w:t>
      </w:r>
    </w:p>
    <w:p w14:paraId="12AC82BE" w14:textId="77777777" w:rsidR="00BD38D4" w:rsidRPr="00D03877" w:rsidRDefault="00BD38D4" w:rsidP="004A1C63">
      <w:pPr>
        <w:spacing w:before="40" w:line="216" w:lineRule="auto"/>
        <w:jc w:val="center"/>
        <w:rPr>
          <w:b/>
          <w:color w:val="000099"/>
        </w:rPr>
      </w:pPr>
      <w:r w:rsidRPr="00D03877">
        <w:rPr>
          <w:b/>
          <w:color w:val="000099"/>
        </w:rPr>
        <w:t xml:space="preserve">О ПРОВЕДЕНИИ СПЕЦИАЛИЗИРОВАННОГО ОБУЧЕНИЯ </w:t>
      </w:r>
      <w:r w:rsidRPr="00D03877">
        <w:rPr>
          <w:b/>
          <w:color w:val="000099"/>
        </w:rPr>
        <w:br/>
        <w:t xml:space="preserve">ПО ЗАОЧНОЙ </w:t>
      </w:r>
      <w:r w:rsidRPr="00DA2D51">
        <w:rPr>
          <w:b/>
          <w:color w:val="000099"/>
        </w:rPr>
        <w:t>(ДИСТАНЦИОННО</w:t>
      </w:r>
      <w:r>
        <w:rPr>
          <w:b/>
          <w:color w:val="000099"/>
        </w:rPr>
        <w:t>Й</w:t>
      </w:r>
      <w:r w:rsidRPr="00DA2D51">
        <w:rPr>
          <w:b/>
          <w:color w:val="000099"/>
        </w:rPr>
        <w:t xml:space="preserve">) </w:t>
      </w:r>
      <w:r w:rsidRPr="00D03877">
        <w:rPr>
          <w:b/>
          <w:color w:val="000099"/>
        </w:rPr>
        <w:t xml:space="preserve">ФОРМЕ </w:t>
      </w:r>
      <w:r>
        <w:rPr>
          <w:b/>
          <w:color w:val="000099"/>
        </w:rPr>
        <w:t>И (ИЛИ)</w:t>
      </w:r>
      <w:r w:rsidRPr="00D03877">
        <w:rPr>
          <w:b/>
          <w:color w:val="000099"/>
        </w:rPr>
        <w:t xml:space="preserve"> ЭКСТЕРН-АТТЕСТАЦИ</w:t>
      </w:r>
      <w:r>
        <w:rPr>
          <w:b/>
          <w:color w:val="000099"/>
        </w:rPr>
        <w:t>И</w:t>
      </w:r>
      <w:r w:rsidRPr="00D03877">
        <w:rPr>
          <w:b/>
          <w:color w:val="000099"/>
        </w:rPr>
        <w:t xml:space="preserve"> </w:t>
      </w:r>
    </w:p>
    <w:p w14:paraId="7F206572" w14:textId="77777777" w:rsidR="00BD38D4" w:rsidRPr="00D03877" w:rsidRDefault="00BD38D4" w:rsidP="004A1C63">
      <w:pPr>
        <w:spacing w:before="40" w:line="216" w:lineRule="auto"/>
        <w:jc w:val="center"/>
        <w:rPr>
          <w:b/>
          <w:color w:val="000099"/>
        </w:rPr>
      </w:pPr>
      <w:r w:rsidRPr="00D03877">
        <w:rPr>
          <w:b/>
          <w:color w:val="000099"/>
        </w:rPr>
        <w:t>ПО ПРОГРАММ</w:t>
      </w:r>
      <w:r>
        <w:rPr>
          <w:b/>
          <w:color w:val="000099"/>
        </w:rPr>
        <w:t>АМ</w:t>
      </w:r>
      <w:r w:rsidRPr="00D03877">
        <w:rPr>
          <w:b/>
          <w:color w:val="000099"/>
        </w:rPr>
        <w:t xml:space="preserve"> ДОПОЛНИТЕЛЬНОГО ПРОФЕССИОНАЛЬНОГО ОБРАЗОВАНИЯ</w:t>
      </w:r>
    </w:p>
    <w:p w14:paraId="5E9128B6" w14:textId="77777777" w:rsidR="009E6C2C" w:rsidRPr="00E70226" w:rsidRDefault="009E6C2C" w:rsidP="004A1C63">
      <w:pPr>
        <w:spacing w:before="120" w:line="216" w:lineRule="auto"/>
        <w:jc w:val="center"/>
        <w:rPr>
          <w:b/>
          <w:color w:val="000099"/>
          <w:spacing w:val="-12"/>
          <w:sz w:val="26"/>
          <w:szCs w:val="26"/>
        </w:rPr>
      </w:pPr>
      <w:r w:rsidRPr="00E70226">
        <w:rPr>
          <w:b/>
          <w:color w:val="000099"/>
          <w:spacing w:val="-12"/>
          <w:sz w:val="26"/>
          <w:szCs w:val="26"/>
        </w:rPr>
        <w:t>с выдачей диплома о профессиональной переподготовке с присвоением квалификации №09.002 «Специалист по конкурентному праву»,</w:t>
      </w:r>
      <w:r w:rsidRPr="00E70226">
        <w:rPr>
          <w:b/>
          <w:color w:val="000099"/>
          <w:spacing w:val="-12"/>
          <w:sz w:val="26"/>
          <w:szCs w:val="26"/>
        </w:rPr>
        <w:br/>
        <w:t xml:space="preserve">№08.026 «Специалист в сфере закупок» и/или №08.024 «Эксперт в сфере закупок» </w:t>
      </w:r>
    </w:p>
    <w:p w14:paraId="01D3AC62" w14:textId="77777777" w:rsidR="009E6C2C" w:rsidRPr="002F06F0" w:rsidRDefault="009E6C2C" w:rsidP="004A1C63">
      <w:pPr>
        <w:pStyle w:val="a8"/>
        <w:numPr>
          <w:ilvl w:val="0"/>
          <w:numId w:val="33"/>
        </w:numPr>
        <w:tabs>
          <w:tab w:val="left" w:pos="851"/>
        </w:tabs>
        <w:spacing w:before="60" w:after="120" w:line="216" w:lineRule="auto"/>
        <w:ind w:left="567" w:firstLine="0"/>
        <w:contextualSpacing/>
        <w:jc w:val="both"/>
        <w:rPr>
          <w:b/>
          <w:color w:val="000000" w:themeColor="text1"/>
          <w:spacing w:val="-12"/>
          <w:sz w:val="22"/>
          <w:szCs w:val="22"/>
        </w:rPr>
      </w:pPr>
      <w:r w:rsidRPr="002F06F0">
        <w:rPr>
          <w:b/>
          <w:color w:val="000000" w:themeColor="text1"/>
          <w:spacing w:val="-12"/>
          <w:sz w:val="22"/>
          <w:szCs w:val="22"/>
        </w:rPr>
        <w:t xml:space="preserve"> профессиональный стандарт №09.002 «Специалист по конкурентному праву» утвержден приказом Министерства труда и социальной защиты Российской Федерации N625н;</w:t>
      </w:r>
    </w:p>
    <w:p w14:paraId="3088CC0C" w14:textId="77777777" w:rsidR="009E6C2C" w:rsidRPr="002F06F0" w:rsidRDefault="009E6C2C" w:rsidP="004A1C63">
      <w:pPr>
        <w:pStyle w:val="a8"/>
        <w:numPr>
          <w:ilvl w:val="0"/>
          <w:numId w:val="33"/>
        </w:numPr>
        <w:tabs>
          <w:tab w:val="left" w:pos="851"/>
        </w:tabs>
        <w:spacing w:before="60" w:after="120" w:line="216" w:lineRule="auto"/>
        <w:ind w:left="567" w:firstLine="0"/>
        <w:contextualSpacing/>
        <w:jc w:val="both"/>
        <w:rPr>
          <w:b/>
          <w:color w:val="000000" w:themeColor="text1"/>
          <w:spacing w:val="-12"/>
          <w:sz w:val="22"/>
          <w:szCs w:val="22"/>
        </w:rPr>
      </w:pPr>
      <w:r w:rsidRPr="002F06F0">
        <w:rPr>
          <w:b/>
          <w:color w:val="000000" w:themeColor="text1"/>
          <w:spacing w:val="-12"/>
          <w:sz w:val="22"/>
          <w:szCs w:val="22"/>
        </w:rPr>
        <w:t>профессиональный стандарт №08.026 «Специалист в сфере закупок» утвержден приказом Министерства труда и социальной защиты Российской Федерации от 10 сентября 2015 года N625н;</w:t>
      </w:r>
    </w:p>
    <w:p w14:paraId="0B08B4CB" w14:textId="77777777" w:rsidR="009E6C2C" w:rsidRPr="002F06F0" w:rsidRDefault="009E6C2C" w:rsidP="004A1C63">
      <w:pPr>
        <w:pStyle w:val="a8"/>
        <w:numPr>
          <w:ilvl w:val="0"/>
          <w:numId w:val="33"/>
        </w:numPr>
        <w:tabs>
          <w:tab w:val="left" w:pos="851"/>
        </w:tabs>
        <w:spacing w:before="60" w:after="120" w:line="216" w:lineRule="auto"/>
        <w:ind w:left="567" w:firstLine="0"/>
        <w:contextualSpacing/>
        <w:jc w:val="both"/>
        <w:rPr>
          <w:b/>
          <w:color w:val="000000" w:themeColor="text1"/>
          <w:spacing w:val="-12"/>
          <w:sz w:val="22"/>
          <w:szCs w:val="22"/>
        </w:rPr>
      </w:pPr>
      <w:r w:rsidRPr="002F06F0">
        <w:rPr>
          <w:b/>
          <w:color w:val="000000" w:themeColor="text1"/>
          <w:spacing w:val="-12"/>
          <w:sz w:val="22"/>
          <w:szCs w:val="22"/>
        </w:rPr>
        <w:t>профессиональный стандарт №08.024 «Эксперт в сфере закупок» утвержден приказом Министерства труда и социальной защиты Российской Федерации от 10 сентября 2015 года N626н;</w:t>
      </w:r>
    </w:p>
    <w:p w14:paraId="680C7E59" w14:textId="6DCD8527" w:rsidR="009E6C2C" w:rsidRPr="002F06F0" w:rsidRDefault="009E6C2C" w:rsidP="004A1C63">
      <w:pPr>
        <w:spacing w:before="60" w:line="216" w:lineRule="auto"/>
        <w:jc w:val="center"/>
        <w:rPr>
          <w:b/>
          <w:color w:val="000099"/>
          <w:spacing w:val="-12"/>
          <w:sz w:val="22"/>
          <w:szCs w:val="22"/>
        </w:rPr>
      </w:pPr>
      <w:r w:rsidRPr="002F06F0">
        <w:rPr>
          <w:b/>
          <w:color w:val="000099"/>
          <w:spacing w:val="-12"/>
          <w:sz w:val="22"/>
          <w:szCs w:val="22"/>
        </w:rPr>
        <w:t xml:space="preserve">(указанные </w:t>
      </w:r>
      <w:proofErr w:type="spellStart"/>
      <w:r w:rsidRPr="002F06F0">
        <w:rPr>
          <w:b/>
          <w:color w:val="000099"/>
          <w:spacing w:val="-12"/>
          <w:sz w:val="22"/>
          <w:szCs w:val="22"/>
        </w:rPr>
        <w:t>профстандарты</w:t>
      </w:r>
      <w:proofErr w:type="spellEnd"/>
      <w:r w:rsidRPr="002F06F0">
        <w:rPr>
          <w:b/>
          <w:color w:val="000099"/>
          <w:spacing w:val="-12"/>
          <w:sz w:val="22"/>
          <w:szCs w:val="22"/>
        </w:rPr>
        <w:t xml:space="preserve"> распространяют свое действие, в том числе, </w:t>
      </w:r>
      <w:r w:rsidRPr="002F06F0">
        <w:rPr>
          <w:b/>
          <w:color w:val="000099"/>
          <w:spacing w:val="-12"/>
          <w:sz w:val="22"/>
          <w:szCs w:val="22"/>
        </w:rPr>
        <w:br/>
        <w:t xml:space="preserve">на руководителей-заказчиков, лиц, осуществляющих, в том числе, подготовку, контроль, </w:t>
      </w:r>
      <w:r w:rsidRPr="002F06F0">
        <w:rPr>
          <w:b/>
          <w:color w:val="000099"/>
          <w:spacing w:val="-12"/>
          <w:sz w:val="22"/>
          <w:szCs w:val="22"/>
        </w:rPr>
        <w:br/>
        <w:t xml:space="preserve">утверждение документации к закупкам (торгам),  отвечающим за контроль исполнения контракта (договора) </w:t>
      </w:r>
      <w:r w:rsidRPr="002F06F0">
        <w:rPr>
          <w:b/>
          <w:color w:val="000099"/>
          <w:spacing w:val="-12"/>
          <w:sz w:val="22"/>
          <w:szCs w:val="22"/>
        </w:rPr>
        <w:br/>
        <w:t>и отчетность по №44-ФЗ и №223-ФЗ и сделкам с государственным (муниципальным) имуществом)</w:t>
      </w:r>
    </w:p>
    <w:p w14:paraId="2E132190" w14:textId="77777777" w:rsidR="00F40C31" w:rsidRDefault="00626EEE" w:rsidP="009E6628">
      <w:pPr>
        <w:spacing w:before="240" w:after="120" w:line="216" w:lineRule="auto"/>
        <w:jc w:val="center"/>
        <w:rPr>
          <w:b/>
          <w:color w:val="0000FF"/>
        </w:rPr>
      </w:pPr>
      <w:r>
        <w:rPr>
          <w:b/>
          <w:color w:val="0000FF"/>
        </w:rPr>
        <w:t xml:space="preserve">ПРЕЛАГАЕМЫЕ </w:t>
      </w:r>
      <w:r w:rsidRPr="008600EB">
        <w:rPr>
          <w:b/>
          <w:color w:val="0000FF"/>
        </w:rPr>
        <w:t>ПРОГРАММ</w:t>
      </w:r>
      <w:r>
        <w:rPr>
          <w:b/>
          <w:color w:val="0000FF"/>
        </w:rPr>
        <w:t>Ы</w:t>
      </w:r>
      <w:r w:rsidRPr="008600EB">
        <w:rPr>
          <w:b/>
          <w:color w:val="0000FF"/>
        </w:rPr>
        <w:t xml:space="preserve"> </w:t>
      </w:r>
      <w:r>
        <w:rPr>
          <w:b/>
          <w:color w:val="0000FF"/>
        </w:rPr>
        <w:t xml:space="preserve">ПОВЫШЕНИЯ КВАЛИФИКАЦИИ </w:t>
      </w:r>
      <w:r w:rsidR="00075D77">
        <w:rPr>
          <w:b/>
          <w:color w:val="0000FF"/>
        </w:rPr>
        <w:br/>
      </w:r>
      <w:r>
        <w:rPr>
          <w:b/>
          <w:color w:val="0000FF"/>
        </w:rPr>
        <w:t>И ПРОФЕССИОНАЛЬНОЙ ПЕРЕПОДГОТОВКИ</w:t>
      </w:r>
      <w:r w:rsidR="000821C0">
        <w:rPr>
          <w:b/>
          <w:color w:val="0000FF"/>
        </w:rPr>
        <w:t>:</w:t>
      </w:r>
    </w:p>
    <w:tbl>
      <w:tblPr>
        <w:tblStyle w:val="af6"/>
        <w:tblW w:w="0" w:type="auto"/>
        <w:tblCellMar>
          <w:top w:w="28" w:type="dxa"/>
          <w:bottom w:w="28" w:type="dxa"/>
        </w:tblCellMar>
        <w:tblLook w:val="04A0" w:firstRow="1" w:lastRow="0" w:firstColumn="1" w:lastColumn="0" w:noHBand="0" w:noVBand="1"/>
      </w:tblPr>
      <w:tblGrid>
        <w:gridCol w:w="1413"/>
        <w:gridCol w:w="9349"/>
      </w:tblGrid>
      <w:tr w:rsidR="009E6628" w14:paraId="58586811" w14:textId="77777777" w:rsidTr="007B5EBF">
        <w:tc>
          <w:tcPr>
            <w:tcW w:w="1413" w:type="dxa"/>
            <w:vAlign w:val="center"/>
          </w:tcPr>
          <w:p w14:paraId="5231FE5B" w14:textId="0768FC5C" w:rsidR="009E6628" w:rsidRPr="009E6628" w:rsidRDefault="009E6628" w:rsidP="009E6628">
            <w:pPr>
              <w:spacing w:line="216" w:lineRule="auto"/>
              <w:jc w:val="center"/>
              <w:rPr>
                <w:b/>
                <w:color w:val="000000" w:themeColor="text1"/>
                <w:spacing w:val="-12"/>
                <w:sz w:val="22"/>
                <w:szCs w:val="22"/>
              </w:rPr>
            </w:pPr>
            <w:r w:rsidRPr="009E6628">
              <w:rPr>
                <w:b/>
                <w:color w:val="000000" w:themeColor="text1"/>
                <w:spacing w:val="-12"/>
                <w:sz w:val="22"/>
                <w:szCs w:val="22"/>
              </w:rPr>
              <w:t>Программа 1</w:t>
            </w:r>
          </w:p>
        </w:tc>
        <w:tc>
          <w:tcPr>
            <w:tcW w:w="9349" w:type="dxa"/>
          </w:tcPr>
          <w:p w14:paraId="62F7D2A1" w14:textId="6CE59F6F" w:rsidR="009E6628" w:rsidRPr="009E6628" w:rsidRDefault="009E6628" w:rsidP="009E6628">
            <w:pPr>
              <w:spacing w:line="216" w:lineRule="auto"/>
              <w:jc w:val="both"/>
              <w:rPr>
                <w:b/>
                <w:color w:val="C00000"/>
                <w:spacing w:val="-12"/>
              </w:rPr>
            </w:pPr>
            <w:r w:rsidRPr="00A75F93">
              <w:rPr>
                <w:b/>
                <w:color w:val="C00000"/>
                <w:spacing w:val="-12"/>
              </w:rPr>
              <w:t>«Профессиональное управление закупками в сфере строительства, проектирования, ремонта.</w:t>
            </w:r>
            <w:r>
              <w:rPr>
                <w:b/>
                <w:color w:val="C00000"/>
                <w:spacing w:val="-12"/>
              </w:rPr>
              <w:t xml:space="preserve"> </w:t>
            </w:r>
            <w:r w:rsidRPr="00A75F93">
              <w:rPr>
                <w:b/>
                <w:color w:val="C00000"/>
                <w:spacing w:val="-12"/>
              </w:rPr>
              <w:t>Особенности планирования, подготовки технического задания, проведения процедуры закупки и исполнения контрактов</w:t>
            </w:r>
            <w:r>
              <w:rPr>
                <w:b/>
                <w:color w:val="C00000"/>
                <w:spacing w:val="-12"/>
              </w:rPr>
              <w:t>. С</w:t>
            </w:r>
            <w:r w:rsidRPr="00A75F93">
              <w:rPr>
                <w:b/>
                <w:color w:val="C00000"/>
                <w:spacing w:val="-12"/>
              </w:rPr>
              <w:t>формированная практика и особенности контроля в сфере строительства»</w:t>
            </w:r>
          </w:p>
        </w:tc>
      </w:tr>
      <w:tr w:rsidR="009E6628" w14:paraId="6BB5A1F5" w14:textId="77777777" w:rsidTr="007B5EBF">
        <w:tc>
          <w:tcPr>
            <w:tcW w:w="1413" w:type="dxa"/>
            <w:vAlign w:val="center"/>
          </w:tcPr>
          <w:p w14:paraId="529D3E80" w14:textId="61A5F9C3" w:rsidR="009E6628" w:rsidRPr="009E6628" w:rsidRDefault="009E6628" w:rsidP="009E6628">
            <w:pPr>
              <w:spacing w:line="216" w:lineRule="auto"/>
              <w:jc w:val="center"/>
              <w:rPr>
                <w:b/>
                <w:color w:val="000000" w:themeColor="text1"/>
                <w:spacing w:val="-12"/>
                <w:sz w:val="22"/>
                <w:szCs w:val="22"/>
              </w:rPr>
            </w:pPr>
            <w:r w:rsidRPr="009E6628">
              <w:rPr>
                <w:b/>
                <w:color w:val="000000" w:themeColor="text1"/>
                <w:spacing w:val="-12"/>
                <w:sz w:val="22"/>
                <w:szCs w:val="22"/>
              </w:rPr>
              <w:t>Программа 2</w:t>
            </w:r>
          </w:p>
        </w:tc>
        <w:tc>
          <w:tcPr>
            <w:tcW w:w="9349" w:type="dxa"/>
          </w:tcPr>
          <w:p w14:paraId="757384AC" w14:textId="055424C7" w:rsidR="009E6628" w:rsidRDefault="009E6628" w:rsidP="009E6628">
            <w:pPr>
              <w:spacing w:line="216" w:lineRule="auto"/>
              <w:jc w:val="both"/>
              <w:rPr>
                <w:b/>
                <w:color w:val="0000FF"/>
                <w:spacing w:val="-12"/>
              </w:rPr>
            </w:pPr>
            <w:r w:rsidRPr="00A75F93">
              <w:rPr>
                <w:b/>
                <w:color w:val="C00000"/>
                <w:spacing w:val="-12"/>
              </w:rPr>
              <w:t>«Техническое задание: как совместить потребности организации и требования закона.</w:t>
            </w:r>
            <w:r>
              <w:rPr>
                <w:b/>
                <w:color w:val="C00000"/>
                <w:spacing w:val="-12"/>
              </w:rPr>
              <w:t xml:space="preserve"> </w:t>
            </w:r>
            <w:r w:rsidRPr="00A75F93">
              <w:rPr>
                <w:b/>
                <w:color w:val="C00000"/>
                <w:spacing w:val="-12"/>
              </w:rPr>
              <w:t>Изменение требований к описанию объекта закупки (техническому заданию). Подводные камни при разработке технического задания: как избежать типичных ошибок»</w:t>
            </w:r>
          </w:p>
        </w:tc>
      </w:tr>
      <w:tr w:rsidR="009E6628" w14:paraId="378D47E3" w14:textId="77777777" w:rsidTr="007B5EBF">
        <w:tc>
          <w:tcPr>
            <w:tcW w:w="1413" w:type="dxa"/>
            <w:vAlign w:val="center"/>
          </w:tcPr>
          <w:p w14:paraId="32132E5D" w14:textId="376B8B5A" w:rsidR="009E6628" w:rsidRPr="009E6628" w:rsidRDefault="009E6628" w:rsidP="009E6628">
            <w:pPr>
              <w:spacing w:line="216" w:lineRule="auto"/>
              <w:jc w:val="center"/>
              <w:rPr>
                <w:b/>
                <w:color w:val="000000" w:themeColor="text1"/>
                <w:spacing w:val="-12"/>
                <w:sz w:val="22"/>
                <w:szCs w:val="22"/>
              </w:rPr>
            </w:pPr>
            <w:r w:rsidRPr="009E6628">
              <w:rPr>
                <w:b/>
                <w:color w:val="000000" w:themeColor="text1"/>
                <w:spacing w:val="-12"/>
                <w:sz w:val="22"/>
                <w:szCs w:val="22"/>
              </w:rPr>
              <w:t>Программа 3</w:t>
            </w:r>
          </w:p>
        </w:tc>
        <w:tc>
          <w:tcPr>
            <w:tcW w:w="9349" w:type="dxa"/>
          </w:tcPr>
          <w:p w14:paraId="24E67117" w14:textId="15E6F70D" w:rsidR="009E6628" w:rsidRPr="009E6628" w:rsidRDefault="009E6628" w:rsidP="009E6628">
            <w:pPr>
              <w:spacing w:line="216" w:lineRule="auto"/>
              <w:jc w:val="both"/>
              <w:rPr>
                <w:b/>
                <w:color w:val="C00000"/>
                <w:spacing w:val="-12"/>
              </w:rPr>
            </w:pPr>
            <w:r w:rsidRPr="00A75F93">
              <w:rPr>
                <w:b/>
                <w:color w:val="C00000"/>
                <w:spacing w:val="-12"/>
              </w:rPr>
              <w:t>«Контракт на защите интересов заказчика: составление, заключение, изменение, исполнение, отчетность.</w:t>
            </w:r>
            <w:r>
              <w:rPr>
                <w:b/>
                <w:color w:val="C00000"/>
                <w:spacing w:val="-12"/>
              </w:rPr>
              <w:t xml:space="preserve"> </w:t>
            </w:r>
            <w:r w:rsidRPr="00A75F93">
              <w:rPr>
                <w:b/>
                <w:color w:val="C00000"/>
                <w:spacing w:val="-12"/>
              </w:rPr>
              <w:t>Расторжение контракта: основание, алгоритм, процедурное оформление.</w:t>
            </w:r>
            <w:r>
              <w:rPr>
                <w:b/>
                <w:color w:val="C00000"/>
                <w:spacing w:val="-12"/>
              </w:rPr>
              <w:t xml:space="preserve"> </w:t>
            </w:r>
            <w:r w:rsidRPr="00A75F93">
              <w:rPr>
                <w:b/>
                <w:color w:val="C00000"/>
                <w:spacing w:val="-12"/>
              </w:rPr>
              <w:t>Формирование и организация работы приемочной комиссии.</w:t>
            </w:r>
            <w:r>
              <w:rPr>
                <w:b/>
                <w:color w:val="C00000"/>
                <w:spacing w:val="-12"/>
              </w:rPr>
              <w:t xml:space="preserve"> </w:t>
            </w:r>
            <w:r w:rsidRPr="00A75F93">
              <w:rPr>
                <w:b/>
                <w:color w:val="C00000"/>
                <w:spacing w:val="-12"/>
              </w:rPr>
              <w:t>Проблемы экспертизы результатов исполнения контракта. Вопросы качества товаров/работ/услуг. Практика контроля и судебная практика»</w:t>
            </w:r>
          </w:p>
        </w:tc>
      </w:tr>
      <w:tr w:rsidR="009E6628" w14:paraId="5CDF2EE5" w14:textId="77777777" w:rsidTr="007B5EBF">
        <w:tc>
          <w:tcPr>
            <w:tcW w:w="1413" w:type="dxa"/>
            <w:vAlign w:val="center"/>
          </w:tcPr>
          <w:p w14:paraId="2163B7FC" w14:textId="77777777" w:rsidR="009E6628" w:rsidRPr="009E6628" w:rsidRDefault="009E6628" w:rsidP="009E6628">
            <w:pPr>
              <w:spacing w:line="216" w:lineRule="auto"/>
              <w:jc w:val="center"/>
              <w:rPr>
                <w:b/>
                <w:color w:val="000000" w:themeColor="text1"/>
                <w:spacing w:val="-12"/>
                <w:sz w:val="22"/>
                <w:szCs w:val="22"/>
              </w:rPr>
            </w:pPr>
            <w:r w:rsidRPr="009E6628">
              <w:rPr>
                <w:b/>
                <w:color w:val="000000" w:themeColor="text1"/>
                <w:spacing w:val="-12"/>
                <w:sz w:val="22"/>
                <w:szCs w:val="22"/>
              </w:rPr>
              <w:t>Программа 4</w:t>
            </w:r>
          </w:p>
        </w:tc>
        <w:tc>
          <w:tcPr>
            <w:tcW w:w="9349" w:type="dxa"/>
          </w:tcPr>
          <w:p w14:paraId="09960F8C" w14:textId="77777777" w:rsidR="009E6628" w:rsidRPr="009E6628" w:rsidRDefault="009E6628" w:rsidP="00A659E4">
            <w:pPr>
              <w:spacing w:line="216" w:lineRule="auto"/>
              <w:jc w:val="both"/>
              <w:rPr>
                <w:b/>
                <w:color w:val="C00000"/>
                <w:spacing w:val="-12"/>
              </w:rPr>
            </w:pPr>
            <w:r w:rsidRPr="00A75F93">
              <w:rPr>
                <w:b/>
                <w:color w:val="C00000"/>
                <w:spacing w:val="-12"/>
              </w:rPr>
              <w:t>«Закупки в электронной форме: особенности организации и проведения. Специфика написания технических заданий для проведения электронных закупок</w:t>
            </w:r>
            <w:r>
              <w:rPr>
                <w:b/>
                <w:color w:val="C00000"/>
                <w:spacing w:val="-12"/>
              </w:rPr>
              <w:t>.</w:t>
            </w:r>
            <w:r w:rsidRPr="00A75F93">
              <w:rPr>
                <w:b/>
                <w:color w:val="C00000"/>
                <w:spacing w:val="-12"/>
              </w:rPr>
              <w:t xml:space="preserve"> </w:t>
            </w:r>
            <w:r>
              <w:rPr>
                <w:b/>
                <w:color w:val="C00000"/>
                <w:spacing w:val="-12"/>
              </w:rPr>
              <w:t>К</w:t>
            </w:r>
            <w:r w:rsidRPr="00A75F93">
              <w:rPr>
                <w:b/>
                <w:color w:val="C00000"/>
                <w:spacing w:val="-12"/>
              </w:rPr>
              <w:t>ритерии допустимости указания потребительских и качественных характеристик. Формирование лотов в электронных закупках и антимонопольные требования с учетом правил импортозамещения и национального режима. Рекомендации эксперта по недопущению ошибок при работе на электронной площадке. Способы разрешения спорных и сложных ситуации на основе сформированной практики»</w:t>
            </w:r>
          </w:p>
        </w:tc>
      </w:tr>
      <w:tr w:rsidR="009E6628" w14:paraId="3BF8AABD" w14:textId="77777777" w:rsidTr="00982D30">
        <w:tc>
          <w:tcPr>
            <w:tcW w:w="1413" w:type="dxa"/>
            <w:vAlign w:val="center"/>
          </w:tcPr>
          <w:p w14:paraId="420BA2B6" w14:textId="0195159D" w:rsidR="009E6628" w:rsidRPr="009E6628" w:rsidRDefault="009E6628" w:rsidP="009E6628">
            <w:pPr>
              <w:spacing w:line="216" w:lineRule="auto"/>
              <w:jc w:val="center"/>
              <w:rPr>
                <w:b/>
                <w:color w:val="000000" w:themeColor="text1"/>
                <w:spacing w:val="-12"/>
                <w:sz w:val="22"/>
                <w:szCs w:val="22"/>
              </w:rPr>
            </w:pPr>
            <w:r w:rsidRPr="009E6628">
              <w:rPr>
                <w:b/>
                <w:color w:val="000000" w:themeColor="text1"/>
                <w:spacing w:val="-12"/>
                <w:sz w:val="22"/>
                <w:szCs w:val="22"/>
              </w:rPr>
              <w:t xml:space="preserve">Программа </w:t>
            </w:r>
            <w:r>
              <w:rPr>
                <w:b/>
                <w:color w:val="000000" w:themeColor="text1"/>
                <w:spacing w:val="-12"/>
                <w:sz w:val="22"/>
                <w:szCs w:val="22"/>
              </w:rPr>
              <w:t>5</w:t>
            </w:r>
          </w:p>
        </w:tc>
        <w:tc>
          <w:tcPr>
            <w:tcW w:w="9349" w:type="dxa"/>
            <w:vAlign w:val="center"/>
          </w:tcPr>
          <w:p w14:paraId="536DF263" w14:textId="104E7345" w:rsidR="009E6628" w:rsidRPr="009E6628" w:rsidRDefault="007B5EBF" w:rsidP="00982D30">
            <w:pPr>
              <w:spacing w:before="120" w:after="120" w:line="216" w:lineRule="auto"/>
              <w:rPr>
                <w:b/>
                <w:color w:val="C00000"/>
                <w:spacing w:val="-12"/>
              </w:rPr>
            </w:pPr>
            <w:r w:rsidRPr="009E6628">
              <w:rPr>
                <w:b/>
                <w:color w:val="000000" w:themeColor="text1"/>
                <w:spacing w:val="-12"/>
                <w:sz w:val="22"/>
                <w:szCs w:val="22"/>
              </w:rPr>
              <w:t>Программа 1</w:t>
            </w:r>
            <w:r>
              <w:rPr>
                <w:b/>
                <w:color w:val="000000" w:themeColor="text1"/>
                <w:spacing w:val="-12"/>
                <w:sz w:val="22"/>
                <w:szCs w:val="22"/>
              </w:rPr>
              <w:t xml:space="preserve"> + </w:t>
            </w:r>
            <w:r w:rsidRPr="009E6628">
              <w:rPr>
                <w:b/>
                <w:color w:val="000000" w:themeColor="text1"/>
                <w:spacing w:val="-12"/>
                <w:sz w:val="22"/>
                <w:szCs w:val="22"/>
              </w:rPr>
              <w:t xml:space="preserve">Программа </w:t>
            </w:r>
            <w:r>
              <w:rPr>
                <w:b/>
                <w:color w:val="000000" w:themeColor="text1"/>
                <w:spacing w:val="-12"/>
                <w:sz w:val="22"/>
                <w:szCs w:val="22"/>
              </w:rPr>
              <w:t xml:space="preserve">2 + </w:t>
            </w:r>
            <w:r w:rsidRPr="009E6628">
              <w:rPr>
                <w:b/>
                <w:color w:val="000000" w:themeColor="text1"/>
                <w:spacing w:val="-12"/>
                <w:sz w:val="22"/>
                <w:szCs w:val="22"/>
              </w:rPr>
              <w:t xml:space="preserve">Программа </w:t>
            </w:r>
            <w:r>
              <w:rPr>
                <w:b/>
                <w:color w:val="000000" w:themeColor="text1"/>
                <w:spacing w:val="-12"/>
                <w:sz w:val="22"/>
                <w:szCs w:val="22"/>
              </w:rPr>
              <w:t xml:space="preserve">3 + </w:t>
            </w:r>
            <w:r w:rsidRPr="009E6628">
              <w:rPr>
                <w:b/>
                <w:color w:val="000000" w:themeColor="text1"/>
                <w:spacing w:val="-12"/>
                <w:sz w:val="22"/>
                <w:szCs w:val="22"/>
              </w:rPr>
              <w:t xml:space="preserve">Программа </w:t>
            </w:r>
            <w:r>
              <w:rPr>
                <w:b/>
                <w:color w:val="000000" w:themeColor="text1"/>
                <w:spacing w:val="-12"/>
                <w:sz w:val="22"/>
                <w:szCs w:val="22"/>
              </w:rPr>
              <w:t>4</w:t>
            </w:r>
          </w:p>
        </w:tc>
      </w:tr>
    </w:tbl>
    <w:p w14:paraId="3227FCC6" w14:textId="77777777" w:rsidR="007720E0" w:rsidRDefault="007720E0" w:rsidP="004A1C63">
      <w:pPr>
        <w:spacing w:before="240" w:line="216" w:lineRule="auto"/>
        <w:jc w:val="center"/>
        <w:rPr>
          <w:b/>
          <w:color w:val="000099"/>
          <w:spacing w:val="-6"/>
          <w:sz w:val="26"/>
          <w:szCs w:val="26"/>
        </w:rPr>
        <w:sectPr w:rsidR="007720E0" w:rsidSect="008A0DF0">
          <w:headerReference w:type="default" r:id="rId9"/>
          <w:footerReference w:type="default" r:id="rId10"/>
          <w:pgSz w:w="11906" w:h="16838" w:code="9"/>
          <w:pgMar w:top="567" w:right="567" w:bottom="567" w:left="567" w:header="454" w:footer="454" w:gutter="0"/>
          <w:cols w:space="708"/>
          <w:docGrid w:linePitch="360"/>
        </w:sectPr>
      </w:pPr>
      <w:bookmarkStart w:id="5" w:name="OLE_LINK3"/>
    </w:p>
    <w:p w14:paraId="2639B609" w14:textId="4C5D4B8B" w:rsidR="00BD38D4" w:rsidRPr="00AB3489" w:rsidRDefault="00BD38D4" w:rsidP="00DD5F12">
      <w:pPr>
        <w:spacing w:before="120"/>
        <w:jc w:val="center"/>
        <w:rPr>
          <w:b/>
          <w:color w:val="000099"/>
          <w:spacing w:val="-6"/>
          <w:sz w:val="26"/>
          <w:szCs w:val="26"/>
        </w:rPr>
      </w:pPr>
      <w:r w:rsidRPr="00442654">
        <w:rPr>
          <w:b/>
          <w:color w:val="000099"/>
          <w:spacing w:val="-6"/>
          <w:sz w:val="26"/>
          <w:szCs w:val="26"/>
        </w:rPr>
        <w:lastRenderedPageBreak/>
        <w:t>В качестве учебно-методического обеспечения курс</w:t>
      </w:r>
      <w:r>
        <w:rPr>
          <w:b/>
          <w:color w:val="000099"/>
          <w:spacing w:val="-6"/>
          <w:sz w:val="26"/>
          <w:szCs w:val="26"/>
        </w:rPr>
        <w:t>а</w:t>
      </w:r>
      <w:r w:rsidRPr="00442654">
        <w:rPr>
          <w:b/>
          <w:color w:val="000099"/>
          <w:spacing w:val="-6"/>
          <w:sz w:val="26"/>
          <w:szCs w:val="26"/>
        </w:rPr>
        <w:t xml:space="preserve"> повышения квалификации </w:t>
      </w:r>
      <w:r>
        <w:rPr>
          <w:b/>
          <w:color w:val="000099"/>
          <w:spacing w:val="-6"/>
          <w:sz w:val="26"/>
          <w:szCs w:val="26"/>
        </w:rPr>
        <w:br/>
      </w:r>
      <w:r w:rsidRPr="00442654">
        <w:rPr>
          <w:b/>
          <w:color w:val="000099"/>
          <w:spacing w:val="-6"/>
          <w:sz w:val="26"/>
          <w:szCs w:val="26"/>
        </w:rPr>
        <w:t xml:space="preserve">и профессиональной переподготовки </w:t>
      </w:r>
      <w:r>
        <w:rPr>
          <w:b/>
          <w:color w:val="000099"/>
          <w:spacing w:val="-6"/>
          <w:sz w:val="26"/>
          <w:szCs w:val="26"/>
        </w:rPr>
        <w:t>слушателям</w:t>
      </w:r>
      <w:r w:rsidRPr="00EB1556">
        <w:rPr>
          <w:b/>
          <w:color w:val="000099"/>
          <w:spacing w:val="-6"/>
          <w:sz w:val="26"/>
          <w:szCs w:val="26"/>
        </w:rPr>
        <w:t xml:space="preserve"> предоставляются </w:t>
      </w:r>
      <w:r>
        <w:rPr>
          <w:b/>
          <w:color w:val="000099"/>
          <w:spacing w:val="-6"/>
          <w:sz w:val="26"/>
          <w:szCs w:val="26"/>
        </w:rPr>
        <w:br/>
      </w:r>
      <w:r w:rsidR="009E68BA">
        <w:rPr>
          <w:b/>
          <w:color w:val="000099"/>
          <w:spacing w:val="-6"/>
          <w:sz w:val="26"/>
          <w:szCs w:val="26"/>
        </w:rPr>
        <w:t xml:space="preserve">аудиозаписи </w:t>
      </w:r>
      <w:r w:rsidR="003D399E">
        <w:rPr>
          <w:b/>
          <w:color w:val="000099"/>
          <w:spacing w:val="-6"/>
          <w:sz w:val="26"/>
          <w:szCs w:val="26"/>
        </w:rPr>
        <w:t>(в режиме реального времени) и учебные</w:t>
      </w:r>
      <w:r w:rsidR="00326B22">
        <w:rPr>
          <w:b/>
          <w:color w:val="000099"/>
          <w:spacing w:val="-6"/>
          <w:sz w:val="26"/>
          <w:szCs w:val="26"/>
        </w:rPr>
        <w:t>, презентационные</w:t>
      </w:r>
      <w:r w:rsidR="003D399E">
        <w:rPr>
          <w:b/>
          <w:color w:val="000099"/>
          <w:spacing w:val="-6"/>
          <w:sz w:val="26"/>
          <w:szCs w:val="26"/>
        </w:rPr>
        <w:t xml:space="preserve"> </w:t>
      </w:r>
      <w:r w:rsidRPr="00EB1556">
        <w:rPr>
          <w:b/>
          <w:color w:val="000099"/>
          <w:spacing w:val="-6"/>
          <w:sz w:val="26"/>
          <w:szCs w:val="26"/>
        </w:rPr>
        <w:t xml:space="preserve">материалы </w:t>
      </w:r>
      <w:r w:rsidR="003D399E">
        <w:rPr>
          <w:b/>
          <w:color w:val="000099"/>
          <w:spacing w:val="-6"/>
          <w:sz w:val="26"/>
          <w:szCs w:val="26"/>
        </w:rPr>
        <w:br/>
      </w:r>
      <w:r>
        <w:rPr>
          <w:b/>
          <w:color w:val="000099"/>
          <w:spacing w:val="-6"/>
          <w:sz w:val="26"/>
          <w:szCs w:val="26"/>
        </w:rPr>
        <w:t>очных В</w:t>
      </w:r>
      <w:r w:rsidRPr="00EB1556">
        <w:rPr>
          <w:b/>
          <w:color w:val="000099"/>
          <w:spacing w:val="-6"/>
          <w:sz w:val="26"/>
          <w:szCs w:val="26"/>
        </w:rPr>
        <w:t>сероссийск</w:t>
      </w:r>
      <w:r>
        <w:rPr>
          <w:b/>
          <w:color w:val="000099"/>
          <w:spacing w:val="-6"/>
          <w:sz w:val="26"/>
          <w:szCs w:val="26"/>
        </w:rPr>
        <w:t>их</w:t>
      </w:r>
      <w:r w:rsidRPr="00EB1556">
        <w:rPr>
          <w:b/>
          <w:color w:val="000099"/>
          <w:spacing w:val="-6"/>
          <w:sz w:val="26"/>
          <w:szCs w:val="26"/>
        </w:rPr>
        <w:t xml:space="preserve"> семинар</w:t>
      </w:r>
      <w:r>
        <w:rPr>
          <w:b/>
          <w:color w:val="000099"/>
          <w:spacing w:val="-6"/>
          <w:sz w:val="26"/>
          <w:szCs w:val="26"/>
        </w:rPr>
        <w:t>ов</w:t>
      </w:r>
      <w:r w:rsidRPr="00EB1556">
        <w:rPr>
          <w:b/>
          <w:color w:val="000099"/>
          <w:spacing w:val="-6"/>
          <w:sz w:val="26"/>
          <w:szCs w:val="26"/>
        </w:rPr>
        <w:t>-практикум</w:t>
      </w:r>
      <w:r>
        <w:rPr>
          <w:b/>
          <w:color w:val="000099"/>
          <w:spacing w:val="-6"/>
          <w:sz w:val="26"/>
          <w:szCs w:val="26"/>
        </w:rPr>
        <w:t>ов</w:t>
      </w:r>
      <w:r w:rsidR="00AB3489">
        <w:rPr>
          <w:b/>
          <w:color w:val="000099"/>
          <w:spacing w:val="-6"/>
          <w:sz w:val="26"/>
          <w:szCs w:val="26"/>
        </w:rPr>
        <w:t>, проведенных Академией</w:t>
      </w:r>
      <w:r w:rsidR="004A1C63">
        <w:rPr>
          <w:b/>
          <w:color w:val="000099"/>
          <w:spacing w:val="-6"/>
          <w:sz w:val="26"/>
          <w:szCs w:val="26"/>
        </w:rPr>
        <w:t xml:space="preserve"> на тему:</w:t>
      </w:r>
    </w:p>
    <w:p w14:paraId="0F0930E5" w14:textId="1C60A985" w:rsidR="00BD38D4" w:rsidRPr="00EC5F74" w:rsidRDefault="00BD38D4" w:rsidP="00DD5F12">
      <w:pPr>
        <w:spacing w:before="120"/>
        <w:jc w:val="center"/>
        <w:rPr>
          <w:b/>
          <w:color w:val="C00000"/>
          <w:spacing w:val="-6"/>
          <w:szCs w:val="26"/>
        </w:rPr>
      </w:pPr>
      <w:bookmarkStart w:id="6" w:name="OLE_LINK18"/>
      <w:bookmarkStart w:id="7" w:name="OLE_LINK19"/>
      <w:bookmarkEnd w:id="5"/>
      <w:r w:rsidRPr="00A27E76">
        <w:rPr>
          <w:b/>
          <w:color w:val="C00000"/>
          <w:spacing w:val="-6"/>
          <w:szCs w:val="26"/>
        </w:rPr>
        <w:t>«</w:t>
      </w:r>
      <w:r w:rsidRPr="00EC5F74">
        <w:rPr>
          <w:b/>
          <w:color w:val="C00000"/>
          <w:spacing w:val="-6"/>
          <w:szCs w:val="26"/>
        </w:rPr>
        <w:t>АКТУАЛЬНЫЕ СЛОЖНЫЕ И СПОРНЫЕ ВОПРОСЫ ГОСУДАРСТВЕННЫХ (МУНИЦИПАЛЬНЫХ) И КОРПОРАТИВНЫХ ЗАКУПОК ПО №44-ФЗ И №223-ФЗ</w:t>
      </w:r>
      <w:r>
        <w:rPr>
          <w:b/>
          <w:color w:val="C00000"/>
          <w:spacing w:val="-6"/>
          <w:szCs w:val="26"/>
        </w:rPr>
        <w:br/>
      </w:r>
      <w:r w:rsidRPr="00EC5F74">
        <w:rPr>
          <w:b/>
          <w:color w:val="C00000"/>
          <w:spacing w:val="-6"/>
          <w:szCs w:val="26"/>
        </w:rPr>
        <w:t>(</w:t>
      </w:r>
      <w:r w:rsidR="00075D77" w:rsidRPr="00EC5F74">
        <w:rPr>
          <w:b/>
          <w:color w:val="C00000"/>
          <w:spacing w:val="-6"/>
          <w:szCs w:val="26"/>
        </w:rPr>
        <w:t>с учетом специфики в отдельных сферах</w:t>
      </w:r>
      <w:r w:rsidR="00075D77">
        <w:rPr>
          <w:b/>
          <w:color w:val="C00000"/>
          <w:spacing w:val="-6"/>
          <w:szCs w:val="26"/>
        </w:rPr>
        <w:t xml:space="preserve"> </w:t>
      </w:r>
      <w:r w:rsidR="00075D77" w:rsidRPr="00EC5F74">
        <w:rPr>
          <w:b/>
          <w:color w:val="C00000"/>
          <w:spacing w:val="-6"/>
          <w:szCs w:val="26"/>
        </w:rPr>
        <w:t>закупочной деятельности</w:t>
      </w:r>
      <w:r w:rsidR="00075D77">
        <w:rPr>
          <w:b/>
          <w:color w:val="C00000"/>
          <w:spacing w:val="-6"/>
          <w:szCs w:val="26"/>
        </w:rPr>
        <w:br/>
      </w:r>
      <w:r w:rsidR="00075D77" w:rsidRPr="00EC5F74">
        <w:rPr>
          <w:b/>
          <w:color w:val="C00000"/>
          <w:spacing w:val="-6"/>
          <w:szCs w:val="26"/>
        </w:rPr>
        <w:t>(здравоохранение, ремонт, проектирование, строительство и др.</w:t>
      </w:r>
      <w:r w:rsidRPr="00EC5F74">
        <w:rPr>
          <w:b/>
          <w:color w:val="C00000"/>
          <w:spacing w:val="-6"/>
          <w:szCs w:val="26"/>
        </w:rPr>
        <w:t>))</w:t>
      </w:r>
      <w:r>
        <w:rPr>
          <w:b/>
          <w:color w:val="C00000"/>
          <w:spacing w:val="-6"/>
          <w:szCs w:val="26"/>
        </w:rPr>
        <w:t>»</w:t>
      </w:r>
    </w:p>
    <w:p w14:paraId="6EA56874" w14:textId="77777777" w:rsidR="00BD38D4" w:rsidRDefault="00BD38D4" w:rsidP="00DD5F12">
      <w:pPr>
        <w:spacing w:before="120"/>
        <w:jc w:val="center"/>
        <w:rPr>
          <w:b/>
          <w:color w:val="C00000"/>
          <w:spacing w:val="-6"/>
          <w:szCs w:val="26"/>
        </w:rPr>
      </w:pPr>
      <w:r>
        <w:rPr>
          <w:b/>
          <w:color w:val="C00000"/>
          <w:spacing w:val="-6"/>
          <w:szCs w:val="26"/>
        </w:rPr>
        <w:t>«</w:t>
      </w:r>
      <w:r w:rsidRPr="00EC5F74">
        <w:rPr>
          <w:b/>
          <w:color w:val="C00000"/>
          <w:spacing w:val="-6"/>
          <w:szCs w:val="26"/>
        </w:rPr>
        <w:t xml:space="preserve">СОВРЕМЕННАЯ СУДЕБНАЯ ПРАКТИКА </w:t>
      </w:r>
      <w:r>
        <w:rPr>
          <w:b/>
          <w:color w:val="C00000"/>
          <w:spacing w:val="-6"/>
          <w:szCs w:val="26"/>
        </w:rPr>
        <w:br/>
      </w:r>
      <w:r w:rsidRPr="00EC5F74">
        <w:rPr>
          <w:b/>
          <w:color w:val="C00000"/>
          <w:spacing w:val="-6"/>
          <w:szCs w:val="26"/>
        </w:rPr>
        <w:t>ЗАКОНОДАТЕЛЬСТВА О ЗАКУПКАХ ПО №44-ФЗ И №223-ФЗ»</w:t>
      </w:r>
    </w:p>
    <w:p w14:paraId="5AA50ADF" w14:textId="47E26686" w:rsidR="00BD38D4" w:rsidRPr="008A0DF0" w:rsidRDefault="00BD38D4" w:rsidP="00DD5F12">
      <w:pPr>
        <w:spacing w:before="240" w:after="120"/>
        <w:jc w:val="center"/>
        <w:rPr>
          <w:rStyle w:val="af1"/>
          <w:color w:val="B22222"/>
        </w:rPr>
      </w:pPr>
      <w:bookmarkStart w:id="8" w:name="OLE_LINK21"/>
      <w:bookmarkStart w:id="9" w:name="OLE_LINK22"/>
      <w:bookmarkEnd w:id="6"/>
      <w:bookmarkEnd w:id="7"/>
      <w:r w:rsidRPr="008A0DF0">
        <w:rPr>
          <w:rStyle w:val="af1"/>
          <w:color w:val="B22222"/>
        </w:rPr>
        <w:t>Преподавател</w:t>
      </w:r>
      <w:r w:rsidR="00033CA6">
        <w:rPr>
          <w:rStyle w:val="af1"/>
          <w:color w:val="B22222"/>
        </w:rPr>
        <w:t>ь</w:t>
      </w:r>
      <w:r w:rsidR="00075D77" w:rsidRPr="008A0DF0">
        <w:rPr>
          <w:rStyle w:val="af1"/>
          <w:color w:val="B22222"/>
        </w:rPr>
        <w:t>,</w:t>
      </w:r>
      <w:r w:rsidR="002E0233" w:rsidRPr="008A0DF0">
        <w:rPr>
          <w:rStyle w:val="af1"/>
          <w:color w:val="B22222"/>
        </w:rPr>
        <w:t xml:space="preserve"> </w:t>
      </w:r>
      <w:r w:rsidR="00075D77" w:rsidRPr="008A0DF0">
        <w:rPr>
          <w:rStyle w:val="af1"/>
          <w:color w:val="B22222"/>
        </w:rPr>
        <w:t>подготовивши</w:t>
      </w:r>
      <w:r w:rsidR="00033CA6">
        <w:rPr>
          <w:rStyle w:val="af1"/>
          <w:color w:val="B22222"/>
        </w:rPr>
        <w:t>й</w:t>
      </w:r>
      <w:r w:rsidR="00075D77" w:rsidRPr="008A0DF0">
        <w:rPr>
          <w:rStyle w:val="af1"/>
          <w:color w:val="B22222"/>
        </w:rPr>
        <w:t xml:space="preserve"> материалы для проведения </w:t>
      </w:r>
      <w:r w:rsidR="002E0233" w:rsidRPr="008A0DF0">
        <w:rPr>
          <w:rStyle w:val="af1"/>
          <w:color w:val="B22222"/>
        </w:rPr>
        <w:br/>
        <w:t>Всероссийских семинаров-практикумов</w:t>
      </w:r>
      <w:r w:rsidR="00D80365" w:rsidRPr="008A0DF0">
        <w:rPr>
          <w:rStyle w:val="af1"/>
          <w:color w:val="B22222"/>
        </w:rPr>
        <w:t>:</w:t>
      </w:r>
    </w:p>
    <w:p w14:paraId="089EFA09" w14:textId="77777777" w:rsidR="00BD38D4" w:rsidRPr="008A0DF0" w:rsidRDefault="00BD38D4" w:rsidP="00DD5F12">
      <w:pPr>
        <w:spacing w:before="120" w:after="120"/>
        <w:jc w:val="center"/>
        <w:rPr>
          <w:color w:val="C00000"/>
          <w:spacing w:val="-6"/>
        </w:rPr>
      </w:pPr>
      <w:r w:rsidRPr="008A0DF0">
        <w:rPr>
          <w:rStyle w:val="af1"/>
          <w:color w:val="000099"/>
        </w:rPr>
        <w:t xml:space="preserve">Кузнецов Кирилл Владимирович – </w:t>
      </w:r>
    </w:p>
    <w:p w14:paraId="55EAE9C2" w14:textId="77777777" w:rsidR="00BD38D4" w:rsidRPr="001D7F72" w:rsidRDefault="00BD38D4" w:rsidP="00DD5F12">
      <w:pPr>
        <w:jc w:val="both"/>
        <w:rPr>
          <w:b/>
          <w:spacing w:val="-6"/>
          <w:sz w:val="22"/>
          <w:szCs w:val="22"/>
        </w:rPr>
      </w:pPr>
      <w:r w:rsidRPr="001D7F72">
        <w:rPr>
          <w:b/>
          <w:spacing w:val="-6"/>
          <w:sz w:val="22"/>
          <w:szCs w:val="22"/>
        </w:rPr>
        <w:t>- член рабочей группы экспертного совета при Правительстве РФ по вопросам совершенствования государственных закупок и государственных инвестиций, член ряда экспертных групп</w:t>
      </w:r>
    </w:p>
    <w:p w14:paraId="3016A40D" w14:textId="77777777" w:rsidR="00BD38D4" w:rsidRPr="001D7F72" w:rsidRDefault="00BD38D4" w:rsidP="00DD5F12">
      <w:pPr>
        <w:jc w:val="both"/>
        <w:rPr>
          <w:b/>
          <w:spacing w:val="-6"/>
          <w:sz w:val="22"/>
          <w:szCs w:val="22"/>
        </w:rPr>
      </w:pPr>
      <w:r w:rsidRPr="001D7F72">
        <w:rPr>
          <w:b/>
          <w:spacing w:val="-6"/>
          <w:sz w:val="22"/>
          <w:szCs w:val="22"/>
        </w:rPr>
        <w:t xml:space="preserve">- </w:t>
      </w:r>
      <w:proofErr w:type="spellStart"/>
      <w:r w:rsidRPr="001D7F72">
        <w:rPr>
          <w:b/>
          <w:spacing w:val="-6"/>
          <w:sz w:val="22"/>
          <w:szCs w:val="22"/>
        </w:rPr>
        <w:t>соразработчик</w:t>
      </w:r>
      <w:proofErr w:type="spellEnd"/>
      <w:r w:rsidRPr="001D7F72">
        <w:rPr>
          <w:b/>
          <w:spacing w:val="-6"/>
          <w:sz w:val="22"/>
          <w:szCs w:val="22"/>
        </w:rPr>
        <w:t xml:space="preserve"> первого стандарта закупочной деятельности для атомной отрасли, положений о закупке ряда заказчиков, участник разработки профессиональных стандартов в области закупок</w:t>
      </w:r>
    </w:p>
    <w:p w14:paraId="6FA041C3" w14:textId="77777777" w:rsidR="00BD38D4" w:rsidRPr="001D7F72" w:rsidRDefault="00BD38D4" w:rsidP="00DD5F12">
      <w:pPr>
        <w:jc w:val="both"/>
        <w:rPr>
          <w:b/>
          <w:spacing w:val="-6"/>
          <w:sz w:val="22"/>
          <w:szCs w:val="22"/>
        </w:rPr>
      </w:pPr>
      <w:r w:rsidRPr="001D7F72">
        <w:rPr>
          <w:b/>
          <w:spacing w:val="-6"/>
          <w:sz w:val="22"/>
          <w:szCs w:val="22"/>
        </w:rPr>
        <w:t>- среди успешных проектов регламентации корпоративных закупок: Госкорпорация Росатом, АО «Корпорация тактическое ракетное вооружение», Газпромбанк, предприятия атомной и нефтегазовой промышленности, финансовой сферы и др.</w:t>
      </w:r>
    </w:p>
    <w:p w14:paraId="7207DB22" w14:textId="77777777" w:rsidR="00BD38D4" w:rsidRPr="001D7F72" w:rsidRDefault="00BD38D4" w:rsidP="00DD5F12">
      <w:pPr>
        <w:jc w:val="both"/>
        <w:rPr>
          <w:b/>
          <w:spacing w:val="-6"/>
          <w:sz w:val="22"/>
          <w:szCs w:val="22"/>
        </w:rPr>
      </w:pPr>
      <w:r w:rsidRPr="001D7F72">
        <w:rPr>
          <w:b/>
          <w:spacing w:val="-6"/>
          <w:sz w:val="22"/>
          <w:szCs w:val="22"/>
        </w:rPr>
        <w:t>- автор изданий: «Настольная книга поставщика и закупщика: торги, тендеры, конкурсы», «Конкурентные закупки: торги, тендеры, конкурсы», «От партнерства до рейдерства: практика государственных и государственно-корпоративных закупок» (2017г.)</w:t>
      </w:r>
    </w:p>
    <w:p w14:paraId="326EACF3" w14:textId="77777777" w:rsidR="00BD38D4" w:rsidRPr="001D7F72" w:rsidRDefault="00BD38D4" w:rsidP="00DD5F12">
      <w:pPr>
        <w:jc w:val="both"/>
        <w:rPr>
          <w:spacing w:val="-6"/>
          <w:sz w:val="22"/>
          <w:szCs w:val="22"/>
        </w:rPr>
      </w:pPr>
      <w:r w:rsidRPr="001D7F72">
        <w:rPr>
          <w:b/>
          <w:spacing w:val="-6"/>
          <w:sz w:val="22"/>
          <w:szCs w:val="22"/>
        </w:rPr>
        <w:t xml:space="preserve">- </w:t>
      </w:r>
      <w:r w:rsidRPr="001D7F72">
        <w:rPr>
          <w:spacing w:val="-6"/>
          <w:sz w:val="22"/>
          <w:szCs w:val="22"/>
        </w:rPr>
        <w:t>специалист по регламентации закупочной деятельности, эксперт в области государственных и корпоративных закупок с 1997г.</w:t>
      </w:r>
    </w:p>
    <w:p w14:paraId="5AEDBB05" w14:textId="77777777" w:rsidR="00BD38D4" w:rsidRPr="001D7F72" w:rsidRDefault="00BD38D4" w:rsidP="00DD5F12">
      <w:pPr>
        <w:jc w:val="both"/>
        <w:rPr>
          <w:spacing w:val="-6"/>
          <w:sz w:val="22"/>
          <w:szCs w:val="22"/>
        </w:rPr>
      </w:pPr>
      <w:r w:rsidRPr="001D7F72">
        <w:rPr>
          <w:b/>
          <w:spacing w:val="-6"/>
          <w:sz w:val="22"/>
          <w:szCs w:val="22"/>
        </w:rPr>
        <w:t xml:space="preserve">- </w:t>
      </w:r>
      <w:r w:rsidRPr="001D7F72">
        <w:rPr>
          <w:spacing w:val="-6"/>
          <w:sz w:val="22"/>
          <w:szCs w:val="22"/>
        </w:rPr>
        <w:t>председатель комитета по безопасности закупочной деятельности Национальной ассоциации институтов закупок</w:t>
      </w:r>
    </w:p>
    <w:p w14:paraId="6D2C995D" w14:textId="77777777" w:rsidR="00BD38D4" w:rsidRPr="001D7F72" w:rsidRDefault="00BD38D4" w:rsidP="00DD5F12">
      <w:pPr>
        <w:jc w:val="both"/>
        <w:rPr>
          <w:b/>
          <w:spacing w:val="-6"/>
          <w:sz w:val="22"/>
          <w:szCs w:val="22"/>
        </w:rPr>
      </w:pPr>
      <w:r w:rsidRPr="001D7F72">
        <w:rPr>
          <w:b/>
          <w:spacing w:val="-6"/>
          <w:sz w:val="22"/>
          <w:szCs w:val="22"/>
        </w:rPr>
        <w:t>- участник разработки и экспертизы значительного числа федеральных, ведомственных и корпоративных нормативных документов, нормативно-правовых актов, законопроектов</w:t>
      </w:r>
    </w:p>
    <w:p w14:paraId="630469DD" w14:textId="77777777" w:rsidR="00BD38D4" w:rsidRPr="001D7F72" w:rsidRDefault="00BD38D4" w:rsidP="00DD5F12">
      <w:pPr>
        <w:jc w:val="both"/>
        <w:rPr>
          <w:spacing w:val="-6"/>
          <w:sz w:val="22"/>
          <w:szCs w:val="22"/>
        </w:rPr>
      </w:pPr>
      <w:r w:rsidRPr="001D7F72">
        <w:rPr>
          <w:b/>
          <w:spacing w:val="-6"/>
          <w:sz w:val="22"/>
          <w:szCs w:val="22"/>
        </w:rPr>
        <w:t xml:space="preserve">- </w:t>
      </w:r>
      <w:r w:rsidRPr="001D7F72">
        <w:rPr>
          <w:spacing w:val="-6"/>
          <w:sz w:val="22"/>
          <w:szCs w:val="22"/>
        </w:rPr>
        <w:t>генеральный директор центра эффективных закупок «tendery.ru»</w:t>
      </w:r>
    </w:p>
    <w:p w14:paraId="3B5E1E79" w14:textId="77777777" w:rsidR="00BD38D4" w:rsidRPr="001D7F72" w:rsidRDefault="00BD38D4" w:rsidP="00DD5F12">
      <w:pPr>
        <w:jc w:val="both"/>
        <w:rPr>
          <w:spacing w:val="-6"/>
          <w:sz w:val="22"/>
          <w:szCs w:val="22"/>
        </w:rPr>
      </w:pPr>
      <w:r w:rsidRPr="001D7F72">
        <w:rPr>
          <w:b/>
          <w:spacing w:val="-6"/>
          <w:sz w:val="22"/>
          <w:szCs w:val="22"/>
        </w:rPr>
        <w:t xml:space="preserve">- </w:t>
      </w:r>
      <w:r w:rsidRPr="001D7F72">
        <w:rPr>
          <w:spacing w:val="-6"/>
          <w:sz w:val="22"/>
          <w:szCs w:val="22"/>
        </w:rPr>
        <w:t>автор значительного числа статей, аналитических материалов и комментариев в СМИ и специализированных изданиях закупочной тематики, докладов на конференциях</w:t>
      </w:r>
    </w:p>
    <w:p w14:paraId="24C3E3F9" w14:textId="77777777" w:rsidR="00BD38D4" w:rsidRPr="001D7F72" w:rsidRDefault="00BD38D4" w:rsidP="00DD5F12">
      <w:pPr>
        <w:jc w:val="both"/>
        <w:rPr>
          <w:spacing w:val="-6"/>
          <w:sz w:val="22"/>
          <w:szCs w:val="22"/>
        </w:rPr>
      </w:pPr>
      <w:r w:rsidRPr="001D7F72">
        <w:rPr>
          <w:b/>
          <w:spacing w:val="-6"/>
          <w:sz w:val="22"/>
          <w:szCs w:val="22"/>
        </w:rPr>
        <w:t xml:space="preserve">- </w:t>
      </w:r>
      <w:r w:rsidRPr="001D7F72">
        <w:rPr>
          <w:spacing w:val="-6"/>
          <w:sz w:val="22"/>
          <w:szCs w:val="22"/>
        </w:rPr>
        <w:t>опыт преподавательской деятельности в сфере закупок с 1998г.</w:t>
      </w:r>
    </w:p>
    <w:p w14:paraId="0A0D7D09" w14:textId="77777777" w:rsidR="00BD38D4" w:rsidRPr="001D7F72" w:rsidRDefault="00BD38D4" w:rsidP="00DD5F12">
      <w:pPr>
        <w:jc w:val="both"/>
        <w:rPr>
          <w:b/>
          <w:color w:val="C00000"/>
          <w:spacing w:val="-6"/>
          <w:sz w:val="22"/>
          <w:szCs w:val="22"/>
        </w:rPr>
      </w:pPr>
      <w:r w:rsidRPr="001D7F72">
        <w:rPr>
          <w:b/>
          <w:spacing w:val="-6"/>
          <w:sz w:val="22"/>
          <w:szCs w:val="22"/>
        </w:rPr>
        <w:t xml:space="preserve">- </w:t>
      </w:r>
      <w:r w:rsidRPr="001D7F72">
        <w:rPr>
          <w:spacing w:val="-6"/>
          <w:sz w:val="22"/>
          <w:szCs w:val="22"/>
        </w:rPr>
        <w:t xml:space="preserve">преподает в Высшей школе экономики (Институт управления закупками и продажами им. </w:t>
      </w:r>
      <w:proofErr w:type="gramStart"/>
      <w:r w:rsidRPr="001D7F72">
        <w:rPr>
          <w:spacing w:val="-6"/>
          <w:sz w:val="22"/>
          <w:szCs w:val="22"/>
        </w:rPr>
        <w:t>А.Б.</w:t>
      </w:r>
      <w:proofErr w:type="gramEnd"/>
      <w:r w:rsidRPr="001D7F72">
        <w:rPr>
          <w:spacing w:val="-6"/>
          <w:sz w:val="22"/>
          <w:szCs w:val="22"/>
        </w:rPr>
        <w:t xml:space="preserve"> Соловьева НИУ-ВШЭ), Российской академии народного хозяйства и государственной службы (Центр развития конкурентной политики и госзаказа)</w:t>
      </w:r>
    </w:p>
    <w:bookmarkEnd w:id="8"/>
    <w:bookmarkEnd w:id="9"/>
    <w:p w14:paraId="0B01DB95" w14:textId="654E8CBD" w:rsidR="00BD38D4" w:rsidRDefault="00BD38D4" w:rsidP="00DD5F12">
      <w:pPr>
        <w:pBdr>
          <w:bottom w:val="single" w:sz="4" w:space="1" w:color="auto"/>
        </w:pBdr>
        <w:spacing w:after="40"/>
        <w:jc w:val="both"/>
        <w:rPr>
          <w:b/>
          <w:bCs/>
          <w:color w:val="002060"/>
          <w:spacing w:val="-6"/>
        </w:rPr>
      </w:pPr>
    </w:p>
    <w:p w14:paraId="3D206881" w14:textId="7CF62BF9" w:rsidR="00683C75" w:rsidRPr="0078136E" w:rsidRDefault="00683C75" w:rsidP="00DD5F12">
      <w:pPr>
        <w:spacing w:before="120" w:after="40"/>
        <w:jc w:val="both"/>
        <w:rPr>
          <w:b/>
          <w:bCs/>
          <w:color w:val="002060"/>
          <w:spacing w:val="-6"/>
          <w:sz w:val="22"/>
          <w:szCs w:val="22"/>
        </w:rPr>
      </w:pPr>
      <w:r w:rsidRPr="0078136E">
        <w:rPr>
          <w:b/>
          <w:bCs/>
          <w:color w:val="002060"/>
          <w:spacing w:val="-6"/>
          <w:sz w:val="22"/>
          <w:szCs w:val="22"/>
        </w:rPr>
        <w:t xml:space="preserve">ФОРМЫ ОБУЧЕНИЯ: </w:t>
      </w:r>
      <w:r w:rsidRPr="0078136E">
        <w:rPr>
          <w:b/>
          <w:bCs/>
          <w:spacing w:val="-6"/>
          <w:sz w:val="22"/>
          <w:szCs w:val="22"/>
        </w:rPr>
        <w:t>заочная (дистанционная), экстернат (выдача диплома от 1 (одного) дня</w:t>
      </w:r>
      <w:r w:rsidR="009330C1" w:rsidRPr="0078136E">
        <w:rPr>
          <w:b/>
          <w:bCs/>
          <w:spacing w:val="-6"/>
          <w:sz w:val="22"/>
          <w:szCs w:val="22"/>
        </w:rPr>
        <w:t>)</w:t>
      </w:r>
    </w:p>
    <w:p w14:paraId="1F55FEA6" w14:textId="73DEBEBF" w:rsidR="00683C75" w:rsidRPr="0078136E" w:rsidRDefault="00683C75" w:rsidP="00DD5F12">
      <w:pPr>
        <w:jc w:val="both"/>
        <w:rPr>
          <w:b/>
          <w:color w:val="FF0000"/>
          <w:spacing w:val="-6"/>
          <w:sz w:val="22"/>
          <w:szCs w:val="22"/>
        </w:rPr>
      </w:pPr>
      <w:r w:rsidRPr="0078136E">
        <w:rPr>
          <w:b/>
          <w:color w:val="FF0000"/>
          <w:spacing w:val="-6"/>
          <w:sz w:val="22"/>
          <w:szCs w:val="22"/>
        </w:rPr>
        <w:t xml:space="preserve">В стоимость обучения или экстерн-аттестации входит неограниченное количество попыток прохождения </w:t>
      </w:r>
      <w:r w:rsidR="00A03053" w:rsidRPr="0078136E">
        <w:rPr>
          <w:b/>
          <w:color w:val="FF0000"/>
          <w:spacing w:val="-6"/>
          <w:sz w:val="22"/>
          <w:szCs w:val="22"/>
        </w:rPr>
        <w:t xml:space="preserve">итоговой </w:t>
      </w:r>
      <w:r w:rsidRPr="0078136E">
        <w:rPr>
          <w:b/>
          <w:color w:val="FF0000"/>
          <w:spacing w:val="-6"/>
          <w:sz w:val="22"/>
          <w:szCs w:val="22"/>
        </w:rPr>
        <w:t>аттестации.</w:t>
      </w:r>
    </w:p>
    <w:p w14:paraId="4116DB5B" w14:textId="37951B9D" w:rsidR="00683C75" w:rsidRPr="0078136E" w:rsidRDefault="00683C75" w:rsidP="00DD5F12">
      <w:pPr>
        <w:spacing w:before="120" w:after="40"/>
        <w:jc w:val="both"/>
        <w:rPr>
          <w:b/>
          <w:bCs/>
          <w:spacing w:val="-6"/>
          <w:sz w:val="22"/>
          <w:szCs w:val="22"/>
        </w:rPr>
      </w:pPr>
      <w:r w:rsidRPr="0078136E">
        <w:rPr>
          <w:b/>
          <w:bCs/>
          <w:color w:val="002060"/>
          <w:spacing w:val="-6"/>
          <w:sz w:val="22"/>
          <w:szCs w:val="22"/>
        </w:rPr>
        <w:t xml:space="preserve">ВИД ОБУЧЕНИЯ: </w:t>
      </w:r>
      <w:r w:rsidRPr="0078136E">
        <w:rPr>
          <w:bCs/>
          <w:spacing w:val="-6"/>
          <w:sz w:val="22"/>
          <w:szCs w:val="22"/>
        </w:rPr>
        <w:t xml:space="preserve">повышение квалификации, профессиональная переподготовка </w:t>
      </w:r>
      <w:bookmarkStart w:id="10" w:name="OLE_LINK34"/>
      <w:r w:rsidRPr="0078136E">
        <w:rPr>
          <w:b/>
          <w:bCs/>
          <w:spacing w:val="-6"/>
          <w:sz w:val="22"/>
          <w:szCs w:val="22"/>
        </w:rPr>
        <w:t xml:space="preserve">с присвоением квалификации </w:t>
      </w:r>
      <w:r w:rsidR="004D0873" w:rsidRPr="0078136E">
        <w:rPr>
          <w:b/>
          <w:bCs/>
          <w:spacing w:val="-6"/>
          <w:sz w:val="22"/>
          <w:szCs w:val="22"/>
        </w:rPr>
        <w:t>«Специалист по конкурентному праву»</w:t>
      </w:r>
      <w:r w:rsidR="00445D72" w:rsidRPr="0078136E">
        <w:rPr>
          <w:b/>
          <w:bCs/>
          <w:spacing w:val="-6"/>
          <w:sz w:val="22"/>
          <w:szCs w:val="22"/>
        </w:rPr>
        <w:t>,</w:t>
      </w:r>
      <w:r w:rsidR="004D0873" w:rsidRPr="0078136E">
        <w:rPr>
          <w:b/>
          <w:bCs/>
          <w:spacing w:val="-6"/>
          <w:sz w:val="22"/>
          <w:szCs w:val="22"/>
        </w:rPr>
        <w:t xml:space="preserve"> </w:t>
      </w:r>
      <w:r w:rsidRPr="0078136E">
        <w:rPr>
          <w:b/>
          <w:bCs/>
          <w:spacing w:val="-6"/>
          <w:sz w:val="22"/>
          <w:szCs w:val="22"/>
        </w:rPr>
        <w:t xml:space="preserve">«Специалист в сфере </w:t>
      </w:r>
      <w:r w:rsidR="006C3374" w:rsidRPr="0078136E">
        <w:rPr>
          <w:b/>
          <w:bCs/>
          <w:spacing w:val="-6"/>
          <w:sz w:val="22"/>
          <w:szCs w:val="22"/>
        </w:rPr>
        <w:t>закупок</w:t>
      </w:r>
      <w:r w:rsidRPr="0078136E">
        <w:rPr>
          <w:b/>
          <w:bCs/>
          <w:spacing w:val="-6"/>
          <w:sz w:val="22"/>
          <w:szCs w:val="22"/>
        </w:rPr>
        <w:t>»</w:t>
      </w:r>
      <w:r w:rsidR="003A6920" w:rsidRPr="0078136E">
        <w:rPr>
          <w:b/>
          <w:bCs/>
          <w:spacing w:val="-6"/>
          <w:sz w:val="22"/>
          <w:szCs w:val="22"/>
        </w:rPr>
        <w:t xml:space="preserve"> или </w:t>
      </w:r>
      <w:r w:rsidRPr="0078136E">
        <w:rPr>
          <w:b/>
          <w:bCs/>
          <w:spacing w:val="-6"/>
          <w:sz w:val="22"/>
          <w:szCs w:val="22"/>
        </w:rPr>
        <w:t xml:space="preserve">«Эксперт в сфере </w:t>
      </w:r>
      <w:r w:rsidR="00B56F97" w:rsidRPr="0078136E">
        <w:rPr>
          <w:b/>
          <w:bCs/>
          <w:spacing w:val="-6"/>
          <w:sz w:val="22"/>
          <w:szCs w:val="22"/>
        </w:rPr>
        <w:t>закупок</w:t>
      </w:r>
      <w:r w:rsidRPr="0078136E">
        <w:rPr>
          <w:b/>
          <w:bCs/>
          <w:spacing w:val="-6"/>
          <w:sz w:val="22"/>
          <w:szCs w:val="22"/>
        </w:rPr>
        <w:t>»</w:t>
      </w:r>
      <w:r w:rsidR="003A6920" w:rsidRPr="0078136E">
        <w:rPr>
          <w:b/>
          <w:bCs/>
          <w:spacing w:val="-6"/>
          <w:sz w:val="22"/>
          <w:szCs w:val="22"/>
        </w:rPr>
        <w:t xml:space="preserve">; </w:t>
      </w:r>
      <w:r w:rsidR="006E5C44" w:rsidRPr="0078136E">
        <w:rPr>
          <w:b/>
          <w:bCs/>
          <w:spacing w:val="-6"/>
          <w:sz w:val="22"/>
          <w:szCs w:val="22"/>
        </w:rPr>
        <w:t>«Специалист по организации и проведению зак</w:t>
      </w:r>
      <w:r w:rsidR="003A6920" w:rsidRPr="0078136E">
        <w:rPr>
          <w:b/>
          <w:bCs/>
          <w:spacing w:val="-6"/>
          <w:sz w:val="22"/>
          <w:szCs w:val="22"/>
        </w:rPr>
        <w:t>упочных процедур</w:t>
      </w:r>
      <w:r w:rsidR="006E5C44" w:rsidRPr="0078136E">
        <w:rPr>
          <w:b/>
          <w:bCs/>
          <w:spacing w:val="-6"/>
          <w:sz w:val="22"/>
          <w:szCs w:val="22"/>
        </w:rPr>
        <w:t xml:space="preserve">» или «Эксперт </w:t>
      </w:r>
      <w:r w:rsidR="003A6920" w:rsidRPr="0078136E">
        <w:rPr>
          <w:b/>
          <w:bCs/>
          <w:spacing w:val="-6"/>
          <w:sz w:val="22"/>
          <w:szCs w:val="22"/>
        </w:rPr>
        <w:t>по организации и проведению закупочных процедур</w:t>
      </w:r>
      <w:r w:rsidR="006E5C44" w:rsidRPr="0078136E">
        <w:rPr>
          <w:b/>
          <w:bCs/>
          <w:spacing w:val="-6"/>
          <w:sz w:val="22"/>
          <w:szCs w:val="22"/>
        </w:rPr>
        <w:t>»</w:t>
      </w:r>
    </w:p>
    <w:p w14:paraId="24E9FC9D" w14:textId="77777777" w:rsidR="00683C75" w:rsidRPr="0078136E" w:rsidRDefault="00683C75" w:rsidP="00DD5F12">
      <w:pPr>
        <w:spacing w:before="120"/>
        <w:jc w:val="both"/>
        <w:rPr>
          <w:b/>
          <w:color w:val="002060"/>
          <w:spacing w:val="-6"/>
          <w:sz w:val="22"/>
          <w:szCs w:val="22"/>
        </w:rPr>
      </w:pPr>
      <w:bookmarkStart w:id="11" w:name="OLE_LINK6"/>
      <w:bookmarkStart w:id="12" w:name="OLE_LINK12"/>
      <w:bookmarkEnd w:id="3"/>
      <w:bookmarkEnd w:id="4"/>
      <w:bookmarkEnd w:id="10"/>
      <w:r w:rsidRPr="0078136E">
        <w:rPr>
          <w:b/>
          <w:bCs/>
          <w:color w:val="002060"/>
          <w:spacing w:val="-6"/>
          <w:sz w:val="22"/>
          <w:szCs w:val="22"/>
        </w:rPr>
        <w:t>П</w:t>
      </w:r>
      <w:r w:rsidRPr="0078136E">
        <w:rPr>
          <w:b/>
          <w:color w:val="002060"/>
          <w:spacing w:val="-6"/>
          <w:sz w:val="22"/>
          <w:szCs w:val="22"/>
        </w:rPr>
        <w:t>О ОКОНЧАНИИ ОБУЧЕНИЯ ВЫДАЕТСЯ:</w:t>
      </w:r>
    </w:p>
    <w:p w14:paraId="3F8CE29C" w14:textId="77777777" w:rsidR="00683C75" w:rsidRPr="0078136E" w:rsidRDefault="00683C75" w:rsidP="00DD5F12">
      <w:pPr>
        <w:jc w:val="both"/>
        <w:rPr>
          <w:spacing w:val="-6"/>
          <w:sz w:val="22"/>
          <w:szCs w:val="22"/>
        </w:rPr>
      </w:pPr>
      <w:r w:rsidRPr="0078136E">
        <w:rPr>
          <w:spacing w:val="-6"/>
          <w:sz w:val="22"/>
          <w:szCs w:val="22"/>
        </w:rPr>
        <w:t xml:space="preserve">- </w:t>
      </w:r>
      <w:r w:rsidRPr="0078136E">
        <w:rPr>
          <w:b/>
          <w:spacing w:val="-6"/>
          <w:sz w:val="22"/>
          <w:szCs w:val="22"/>
        </w:rPr>
        <w:t>удостоверение о повышении квалификации</w:t>
      </w:r>
      <w:r w:rsidRPr="0078136E">
        <w:rPr>
          <w:spacing w:val="-6"/>
          <w:sz w:val="22"/>
          <w:szCs w:val="22"/>
        </w:rPr>
        <w:t xml:space="preserve"> (40 академ. час., 72 академ. час., 144 академ. час., 250 академ. час.,) или</w:t>
      </w:r>
    </w:p>
    <w:p w14:paraId="1ADE50C4" w14:textId="77777777" w:rsidR="00683C75" w:rsidRPr="0078136E" w:rsidRDefault="00683C75" w:rsidP="00DD5F12">
      <w:pPr>
        <w:jc w:val="both"/>
        <w:rPr>
          <w:spacing w:val="-6"/>
          <w:sz w:val="22"/>
          <w:szCs w:val="22"/>
        </w:rPr>
      </w:pPr>
      <w:r w:rsidRPr="0078136E">
        <w:rPr>
          <w:spacing w:val="-6"/>
          <w:sz w:val="22"/>
          <w:szCs w:val="22"/>
        </w:rPr>
        <w:t xml:space="preserve">- </w:t>
      </w:r>
      <w:r w:rsidRPr="0078136E">
        <w:rPr>
          <w:b/>
          <w:spacing w:val="-6"/>
          <w:sz w:val="22"/>
          <w:szCs w:val="22"/>
        </w:rPr>
        <w:t>диплом о профессиональной переподготовке</w:t>
      </w:r>
      <w:r w:rsidRPr="0078136E">
        <w:rPr>
          <w:spacing w:val="-6"/>
          <w:sz w:val="22"/>
          <w:szCs w:val="22"/>
        </w:rPr>
        <w:t xml:space="preserve"> (280 академ. час., 520 академ. час., 1 040 академ. час.) </w:t>
      </w:r>
    </w:p>
    <w:p w14:paraId="5DCD3DBA" w14:textId="77777777" w:rsidR="00683C75" w:rsidRPr="0078136E" w:rsidRDefault="00683C75" w:rsidP="00DD5F12">
      <w:pPr>
        <w:spacing w:after="120"/>
        <w:jc w:val="both"/>
        <w:rPr>
          <w:spacing w:val="-6"/>
          <w:sz w:val="22"/>
          <w:szCs w:val="22"/>
        </w:rPr>
      </w:pPr>
      <w:r w:rsidRPr="0078136E">
        <w:rPr>
          <w:spacing w:val="-6"/>
          <w:sz w:val="22"/>
          <w:szCs w:val="22"/>
        </w:rPr>
        <w:t>установленного образца в соответствии с п. 1 ч. 10 ст. 60 и ч. 15 ст. 76 ФЗ от 29.12.2012 N273-ФЗ «Об образовании в РФ»</w:t>
      </w:r>
      <w:bookmarkEnd w:id="11"/>
      <w:bookmarkEnd w:id="12"/>
    </w:p>
    <w:p w14:paraId="055B5EFB" w14:textId="77777777" w:rsidR="00DD5F12" w:rsidRDefault="00DD5F12" w:rsidP="008A2ED0">
      <w:pPr>
        <w:spacing w:before="60" w:after="60" w:line="221" w:lineRule="auto"/>
        <w:jc w:val="center"/>
        <w:rPr>
          <w:b/>
          <w:color w:val="C00000"/>
          <w:spacing w:val="-6"/>
          <w:szCs w:val="18"/>
        </w:rPr>
        <w:sectPr w:rsidR="00DD5F12" w:rsidSect="009D44E4">
          <w:pgSz w:w="11906" w:h="16838" w:code="9"/>
          <w:pgMar w:top="567" w:right="567" w:bottom="567" w:left="567" w:header="454" w:footer="454" w:gutter="0"/>
          <w:cols w:space="708"/>
          <w:docGrid w:linePitch="360"/>
        </w:sectPr>
      </w:pPr>
      <w:bookmarkStart w:id="13" w:name="OLE_LINK46"/>
      <w:bookmarkStart w:id="14" w:name="OLE_LINK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605"/>
        <w:gridCol w:w="1938"/>
        <w:gridCol w:w="1548"/>
        <w:gridCol w:w="1567"/>
        <w:gridCol w:w="1560"/>
        <w:gridCol w:w="2544"/>
      </w:tblGrid>
      <w:tr w:rsidR="00DC56AD" w:rsidRPr="006C168B" w14:paraId="3B72FEFC" w14:textId="4C91E033" w:rsidTr="00DC56AD">
        <w:trPr>
          <w:trHeight w:val="20"/>
          <w:jc w:val="center"/>
        </w:trPr>
        <w:tc>
          <w:tcPr>
            <w:tcW w:w="5000" w:type="pct"/>
            <w:gridSpan w:val="6"/>
            <w:shd w:val="clear" w:color="auto" w:fill="auto"/>
            <w:vAlign w:val="center"/>
          </w:tcPr>
          <w:bookmarkEnd w:id="13"/>
          <w:bookmarkEnd w:id="14"/>
          <w:p w14:paraId="1352D335" w14:textId="7DCD612F" w:rsidR="00DC56AD" w:rsidRPr="005B74F9" w:rsidRDefault="00DC56AD" w:rsidP="008A2ED0">
            <w:pPr>
              <w:spacing w:before="60" w:after="60" w:line="221" w:lineRule="auto"/>
              <w:jc w:val="center"/>
              <w:rPr>
                <w:b/>
                <w:color w:val="C00000"/>
                <w:spacing w:val="-6"/>
                <w:szCs w:val="18"/>
              </w:rPr>
            </w:pPr>
            <w:r w:rsidRPr="005B74F9">
              <w:rPr>
                <w:b/>
                <w:color w:val="C00000"/>
                <w:spacing w:val="-6"/>
                <w:szCs w:val="18"/>
              </w:rPr>
              <w:lastRenderedPageBreak/>
              <w:t xml:space="preserve">ТАБЛИЦА ЦЕН №1: </w:t>
            </w:r>
            <w:r>
              <w:rPr>
                <w:b/>
                <w:color w:val="C00000"/>
                <w:spacing w:val="-6"/>
                <w:szCs w:val="18"/>
              </w:rPr>
              <w:t>С</w:t>
            </w:r>
            <w:r w:rsidRPr="005B74F9">
              <w:rPr>
                <w:b/>
                <w:color w:val="C00000"/>
                <w:spacing w:val="-6"/>
                <w:szCs w:val="18"/>
              </w:rPr>
              <w:t>тоимость заочного (дистанционного) обучения или экстерн-аттестации</w:t>
            </w:r>
          </w:p>
        </w:tc>
      </w:tr>
      <w:tr w:rsidR="00DC56AD" w:rsidRPr="006F3201" w14:paraId="6964C148" w14:textId="3894553A" w:rsidTr="00DC56AD">
        <w:trPr>
          <w:trHeight w:val="254"/>
          <w:jc w:val="center"/>
        </w:trPr>
        <w:tc>
          <w:tcPr>
            <w:tcW w:w="746" w:type="pct"/>
            <w:vMerge w:val="restart"/>
            <w:shd w:val="clear" w:color="auto" w:fill="auto"/>
            <w:vAlign w:val="center"/>
          </w:tcPr>
          <w:p w14:paraId="73382D89" w14:textId="6A075E0A" w:rsidR="00DC56AD" w:rsidRPr="006F3201" w:rsidRDefault="00DC56AD" w:rsidP="00D95CAA">
            <w:pPr>
              <w:spacing w:line="221" w:lineRule="auto"/>
              <w:jc w:val="center"/>
              <w:rPr>
                <w:b/>
                <w:spacing w:val="-6"/>
                <w:sz w:val="20"/>
                <w:szCs w:val="18"/>
              </w:rPr>
            </w:pPr>
            <w:r w:rsidRPr="006F3201">
              <w:rPr>
                <w:b/>
                <w:spacing w:val="-6"/>
                <w:sz w:val="20"/>
                <w:szCs w:val="18"/>
              </w:rPr>
              <w:t>Объем учебной программы</w:t>
            </w:r>
            <w:r>
              <w:rPr>
                <w:b/>
                <w:spacing w:val="-6"/>
                <w:sz w:val="20"/>
                <w:szCs w:val="18"/>
              </w:rPr>
              <w:t>, академ. час.</w:t>
            </w:r>
          </w:p>
        </w:tc>
        <w:tc>
          <w:tcPr>
            <w:tcW w:w="4254" w:type="pct"/>
            <w:gridSpan w:val="5"/>
            <w:shd w:val="clear" w:color="auto" w:fill="auto"/>
            <w:vAlign w:val="center"/>
          </w:tcPr>
          <w:p w14:paraId="2D965176" w14:textId="339E1AD3" w:rsidR="00DC56AD" w:rsidRDefault="00DC56AD" w:rsidP="00D95CAA">
            <w:pPr>
              <w:spacing w:line="221" w:lineRule="auto"/>
              <w:jc w:val="center"/>
              <w:rPr>
                <w:b/>
                <w:spacing w:val="-6"/>
                <w:sz w:val="20"/>
                <w:szCs w:val="18"/>
              </w:rPr>
            </w:pPr>
            <w:r>
              <w:rPr>
                <w:b/>
                <w:spacing w:val="-6"/>
                <w:sz w:val="20"/>
                <w:szCs w:val="18"/>
              </w:rPr>
              <w:t xml:space="preserve">Наименование </w:t>
            </w:r>
            <w:r w:rsidR="002C082E">
              <w:rPr>
                <w:b/>
                <w:spacing w:val="-6"/>
                <w:sz w:val="20"/>
                <w:szCs w:val="18"/>
              </w:rPr>
              <w:t>программ</w:t>
            </w:r>
            <w:r>
              <w:rPr>
                <w:b/>
                <w:spacing w:val="-6"/>
                <w:sz w:val="20"/>
                <w:szCs w:val="18"/>
              </w:rPr>
              <w:t xml:space="preserve"> заочного обучения</w:t>
            </w:r>
          </w:p>
        </w:tc>
      </w:tr>
      <w:tr w:rsidR="002C082E" w:rsidRPr="006F3201" w14:paraId="62FEF19A" w14:textId="77777777" w:rsidTr="002F5FAC">
        <w:trPr>
          <w:trHeight w:val="254"/>
          <w:jc w:val="center"/>
        </w:trPr>
        <w:tc>
          <w:tcPr>
            <w:tcW w:w="746" w:type="pct"/>
            <w:vMerge/>
            <w:shd w:val="clear" w:color="auto" w:fill="auto"/>
            <w:vAlign w:val="center"/>
          </w:tcPr>
          <w:p w14:paraId="72E5D6E3" w14:textId="77777777" w:rsidR="002C082E" w:rsidRPr="006F3201" w:rsidRDefault="002C082E" w:rsidP="00D95CAA">
            <w:pPr>
              <w:spacing w:line="221" w:lineRule="auto"/>
              <w:jc w:val="center"/>
              <w:rPr>
                <w:b/>
                <w:spacing w:val="-6"/>
                <w:sz w:val="20"/>
                <w:szCs w:val="18"/>
              </w:rPr>
            </w:pPr>
          </w:p>
        </w:tc>
        <w:tc>
          <w:tcPr>
            <w:tcW w:w="900" w:type="pct"/>
            <w:shd w:val="clear" w:color="auto" w:fill="auto"/>
            <w:vAlign w:val="center"/>
          </w:tcPr>
          <w:p w14:paraId="7671C596" w14:textId="184A111D" w:rsidR="002C082E" w:rsidRDefault="002C082E" w:rsidP="00CD09E8">
            <w:pPr>
              <w:spacing w:line="221" w:lineRule="auto"/>
              <w:jc w:val="center"/>
              <w:rPr>
                <w:b/>
                <w:spacing w:val="-6"/>
                <w:sz w:val="20"/>
                <w:szCs w:val="18"/>
              </w:rPr>
            </w:pPr>
            <w:r>
              <w:rPr>
                <w:b/>
                <w:spacing w:val="-6"/>
                <w:sz w:val="20"/>
                <w:szCs w:val="18"/>
              </w:rPr>
              <w:t>Программа 1</w:t>
            </w:r>
          </w:p>
        </w:tc>
        <w:tc>
          <w:tcPr>
            <w:tcW w:w="719" w:type="pct"/>
            <w:shd w:val="clear" w:color="auto" w:fill="auto"/>
            <w:vAlign w:val="center"/>
          </w:tcPr>
          <w:p w14:paraId="05B606E7" w14:textId="10951F04" w:rsidR="002C082E" w:rsidRDefault="002C082E" w:rsidP="00DB0B0A">
            <w:pPr>
              <w:spacing w:line="221" w:lineRule="auto"/>
              <w:jc w:val="center"/>
              <w:rPr>
                <w:b/>
                <w:spacing w:val="-6"/>
                <w:sz w:val="20"/>
                <w:szCs w:val="18"/>
              </w:rPr>
            </w:pPr>
            <w:r>
              <w:rPr>
                <w:b/>
                <w:spacing w:val="-6"/>
                <w:sz w:val="20"/>
                <w:szCs w:val="18"/>
              </w:rPr>
              <w:t>Программа 2</w:t>
            </w:r>
          </w:p>
        </w:tc>
        <w:tc>
          <w:tcPr>
            <w:tcW w:w="728" w:type="pct"/>
            <w:shd w:val="clear" w:color="auto" w:fill="auto"/>
            <w:vAlign w:val="center"/>
          </w:tcPr>
          <w:p w14:paraId="333385B0" w14:textId="26484F01" w:rsidR="002C082E" w:rsidRDefault="002C082E" w:rsidP="00AD3999">
            <w:pPr>
              <w:spacing w:line="221" w:lineRule="auto"/>
              <w:jc w:val="center"/>
              <w:rPr>
                <w:b/>
                <w:spacing w:val="-6"/>
                <w:sz w:val="20"/>
                <w:szCs w:val="18"/>
              </w:rPr>
            </w:pPr>
            <w:r>
              <w:rPr>
                <w:b/>
                <w:spacing w:val="-6"/>
                <w:sz w:val="20"/>
                <w:szCs w:val="18"/>
              </w:rPr>
              <w:t>Программа 3</w:t>
            </w:r>
          </w:p>
        </w:tc>
        <w:tc>
          <w:tcPr>
            <w:tcW w:w="725" w:type="pct"/>
            <w:vAlign w:val="center"/>
          </w:tcPr>
          <w:p w14:paraId="5A9C8C80" w14:textId="3E374B74" w:rsidR="002C082E" w:rsidRDefault="002C082E" w:rsidP="002F5FAC">
            <w:pPr>
              <w:spacing w:line="221" w:lineRule="auto"/>
              <w:jc w:val="center"/>
              <w:rPr>
                <w:b/>
                <w:spacing w:val="-6"/>
                <w:sz w:val="20"/>
                <w:szCs w:val="18"/>
              </w:rPr>
            </w:pPr>
            <w:r>
              <w:rPr>
                <w:b/>
                <w:spacing w:val="-6"/>
                <w:sz w:val="20"/>
                <w:szCs w:val="18"/>
              </w:rPr>
              <w:t>Программа 4</w:t>
            </w:r>
          </w:p>
        </w:tc>
        <w:tc>
          <w:tcPr>
            <w:tcW w:w="1182" w:type="pct"/>
          </w:tcPr>
          <w:p w14:paraId="42C6E2FE" w14:textId="4BF70826" w:rsidR="002C082E" w:rsidRDefault="002C082E" w:rsidP="00AD3999">
            <w:pPr>
              <w:spacing w:line="221" w:lineRule="auto"/>
              <w:jc w:val="center"/>
              <w:rPr>
                <w:b/>
                <w:spacing w:val="-6"/>
                <w:sz w:val="20"/>
                <w:szCs w:val="18"/>
              </w:rPr>
            </w:pPr>
            <w:r>
              <w:rPr>
                <w:b/>
                <w:spacing w:val="-6"/>
                <w:sz w:val="20"/>
                <w:szCs w:val="18"/>
              </w:rPr>
              <w:t>Программа 5</w:t>
            </w:r>
            <w:r w:rsidR="006A58C4">
              <w:rPr>
                <w:b/>
                <w:spacing w:val="-6"/>
                <w:sz w:val="20"/>
                <w:szCs w:val="18"/>
              </w:rPr>
              <w:br/>
            </w:r>
            <w:r w:rsidR="006A58C4" w:rsidRPr="009F20D6">
              <w:rPr>
                <w:b/>
                <w:spacing w:val="-6"/>
                <w:sz w:val="18"/>
                <w:szCs w:val="16"/>
              </w:rPr>
              <w:t>(Прогр</w:t>
            </w:r>
            <w:r w:rsidR="009F20D6" w:rsidRPr="009F20D6">
              <w:rPr>
                <w:b/>
                <w:spacing w:val="-6"/>
                <w:sz w:val="18"/>
                <w:szCs w:val="16"/>
              </w:rPr>
              <w:t>амм</w:t>
            </w:r>
            <w:r w:rsidR="00D5396A">
              <w:rPr>
                <w:b/>
                <w:spacing w:val="-6"/>
                <w:sz w:val="18"/>
                <w:szCs w:val="16"/>
              </w:rPr>
              <w:t>ы</w:t>
            </w:r>
            <w:r w:rsidR="009F20D6" w:rsidRPr="009F20D6">
              <w:rPr>
                <w:b/>
                <w:spacing w:val="-6"/>
                <w:sz w:val="18"/>
                <w:szCs w:val="16"/>
              </w:rPr>
              <w:t xml:space="preserve"> 1 +</w:t>
            </w:r>
            <w:r w:rsidR="00D5396A">
              <w:rPr>
                <w:b/>
                <w:spacing w:val="-6"/>
                <w:sz w:val="18"/>
                <w:szCs w:val="16"/>
              </w:rPr>
              <w:t xml:space="preserve"> </w:t>
            </w:r>
            <w:r w:rsidR="009F20D6" w:rsidRPr="009F20D6">
              <w:rPr>
                <w:b/>
                <w:spacing w:val="-6"/>
                <w:sz w:val="18"/>
                <w:szCs w:val="16"/>
              </w:rPr>
              <w:t>2 + 3 +</w:t>
            </w:r>
            <w:r w:rsidR="00D5396A">
              <w:rPr>
                <w:b/>
                <w:spacing w:val="-6"/>
                <w:sz w:val="18"/>
                <w:szCs w:val="16"/>
              </w:rPr>
              <w:t xml:space="preserve"> </w:t>
            </w:r>
            <w:r w:rsidR="009F20D6" w:rsidRPr="009F20D6">
              <w:rPr>
                <w:b/>
                <w:spacing w:val="-6"/>
                <w:sz w:val="18"/>
                <w:szCs w:val="16"/>
              </w:rPr>
              <w:t>4</w:t>
            </w:r>
            <w:r w:rsidR="006A58C4" w:rsidRPr="009F20D6">
              <w:rPr>
                <w:b/>
                <w:spacing w:val="-6"/>
                <w:sz w:val="18"/>
                <w:szCs w:val="16"/>
              </w:rPr>
              <w:t>)</w:t>
            </w:r>
          </w:p>
        </w:tc>
      </w:tr>
      <w:tr w:rsidR="003C3704" w:rsidRPr="006F3201" w14:paraId="6B7203D7" w14:textId="0F3BC794" w:rsidTr="002C082E">
        <w:trPr>
          <w:trHeight w:val="254"/>
          <w:jc w:val="center"/>
        </w:trPr>
        <w:tc>
          <w:tcPr>
            <w:tcW w:w="746" w:type="pct"/>
            <w:vMerge/>
            <w:shd w:val="clear" w:color="auto" w:fill="auto"/>
            <w:vAlign w:val="center"/>
          </w:tcPr>
          <w:p w14:paraId="45ACED80" w14:textId="1903A102" w:rsidR="003C3704" w:rsidRPr="006F3201" w:rsidRDefault="003C3704" w:rsidP="003C3704">
            <w:pPr>
              <w:spacing w:line="221" w:lineRule="auto"/>
              <w:jc w:val="center"/>
              <w:rPr>
                <w:b/>
                <w:spacing w:val="-6"/>
                <w:sz w:val="20"/>
                <w:szCs w:val="18"/>
              </w:rPr>
            </w:pPr>
          </w:p>
        </w:tc>
        <w:tc>
          <w:tcPr>
            <w:tcW w:w="900" w:type="pct"/>
            <w:shd w:val="clear" w:color="auto" w:fill="auto"/>
            <w:vAlign w:val="center"/>
          </w:tcPr>
          <w:p w14:paraId="0579F700" w14:textId="4662ECCD" w:rsidR="003C3704" w:rsidRPr="006F3201" w:rsidRDefault="003C3704" w:rsidP="003C3704">
            <w:pPr>
              <w:spacing w:line="221" w:lineRule="auto"/>
              <w:jc w:val="center"/>
              <w:rPr>
                <w:b/>
                <w:spacing w:val="-6"/>
                <w:sz w:val="20"/>
                <w:szCs w:val="18"/>
              </w:rPr>
            </w:pPr>
            <w:r>
              <w:rPr>
                <w:b/>
                <w:spacing w:val="-6"/>
                <w:sz w:val="20"/>
                <w:szCs w:val="18"/>
              </w:rPr>
              <w:t>«</w:t>
            </w:r>
            <w:r w:rsidRPr="00B662EF">
              <w:rPr>
                <w:b/>
                <w:spacing w:val="-6"/>
                <w:sz w:val="20"/>
                <w:szCs w:val="18"/>
              </w:rPr>
              <w:t>Профессиональное управление закупками в сфере строительства, проектирования, ремонта</w:t>
            </w:r>
            <w:r>
              <w:rPr>
                <w:b/>
                <w:spacing w:val="-6"/>
                <w:sz w:val="20"/>
                <w:szCs w:val="18"/>
              </w:rPr>
              <w:t>»</w:t>
            </w:r>
          </w:p>
        </w:tc>
        <w:tc>
          <w:tcPr>
            <w:tcW w:w="719" w:type="pct"/>
            <w:shd w:val="clear" w:color="auto" w:fill="auto"/>
            <w:vAlign w:val="center"/>
          </w:tcPr>
          <w:p w14:paraId="33056D0E" w14:textId="1CBEEE27" w:rsidR="003C3704" w:rsidRPr="006F3201" w:rsidRDefault="003C3704" w:rsidP="003C3704">
            <w:pPr>
              <w:spacing w:line="221" w:lineRule="auto"/>
              <w:jc w:val="center"/>
              <w:rPr>
                <w:b/>
                <w:spacing w:val="-6"/>
                <w:sz w:val="20"/>
                <w:szCs w:val="18"/>
              </w:rPr>
            </w:pPr>
            <w:r>
              <w:rPr>
                <w:b/>
                <w:spacing w:val="-6"/>
                <w:sz w:val="20"/>
                <w:szCs w:val="18"/>
              </w:rPr>
              <w:t>«</w:t>
            </w:r>
            <w:r w:rsidRPr="00B662EF">
              <w:rPr>
                <w:b/>
                <w:spacing w:val="-6"/>
                <w:sz w:val="20"/>
                <w:szCs w:val="18"/>
              </w:rPr>
              <w:t xml:space="preserve">Техническое задание: </w:t>
            </w:r>
            <w:r>
              <w:rPr>
                <w:b/>
                <w:spacing w:val="-6"/>
                <w:sz w:val="20"/>
                <w:szCs w:val="18"/>
              </w:rPr>
              <w:br/>
            </w:r>
            <w:r w:rsidRPr="00B662EF">
              <w:rPr>
                <w:b/>
                <w:spacing w:val="-6"/>
                <w:sz w:val="20"/>
                <w:szCs w:val="18"/>
              </w:rPr>
              <w:t xml:space="preserve">как совместить потребности организации </w:t>
            </w:r>
            <w:r>
              <w:rPr>
                <w:b/>
                <w:spacing w:val="-6"/>
                <w:sz w:val="20"/>
                <w:szCs w:val="18"/>
              </w:rPr>
              <w:br/>
            </w:r>
            <w:r w:rsidRPr="00B662EF">
              <w:rPr>
                <w:b/>
                <w:spacing w:val="-6"/>
                <w:sz w:val="20"/>
                <w:szCs w:val="18"/>
              </w:rPr>
              <w:t>и требования закона</w:t>
            </w:r>
            <w:r>
              <w:rPr>
                <w:b/>
                <w:spacing w:val="-6"/>
                <w:sz w:val="20"/>
                <w:szCs w:val="18"/>
              </w:rPr>
              <w:t>»</w:t>
            </w:r>
          </w:p>
        </w:tc>
        <w:tc>
          <w:tcPr>
            <w:tcW w:w="728" w:type="pct"/>
            <w:shd w:val="clear" w:color="auto" w:fill="auto"/>
            <w:vAlign w:val="center"/>
          </w:tcPr>
          <w:p w14:paraId="16202D2E" w14:textId="09D8A05D" w:rsidR="003C3704" w:rsidRPr="006F3201" w:rsidRDefault="003C3704" w:rsidP="003C3704">
            <w:pPr>
              <w:spacing w:line="221" w:lineRule="auto"/>
              <w:jc w:val="center"/>
              <w:rPr>
                <w:b/>
                <w:spacing w:val="-6"/>
                <w:sz w:val="20"/>
                <w:szCs w:val="18"/>
              </w:rPr>
            </w:pPr>
            <w:r>
              <w:rPr>
                <w:b/>
                <w:spacing w:val="-6"/>
                <w:sz w:val="20"/>
                <w:szCs w:val="18"/>
              </w:rPr>
              <w:t>«</w:t>
            </w:r>
            <w:r w:rsidRPr="00B662EF">
              <w:rPr>
                <w:b/>
                <w:spacing w:val="-6"/>
                <w:sz w:val="20"/>
                <w:szCs w:val="18"/>
              </w:rPr>
              <w:t xml:space="preserve">Контракт </w:t>
            </w:r>
            <w:r w:rsidR="000B0F41">
              <w:rPr>
                <w:b/>
                <w:spacing w:val="-6"/>
                <w:sz w:val="20"/>
                <w:szCs w:val="18"/>
              </w:rPr>
              <w:br/>
            </w:r>
            <w:r w:rsidRPr="00B662EF">
              <w:rPr>
                <w:b/>
                <w:spacing w:val="-6"/>
                <w:sz w:val="20"/>
                <w:szCs w:val="18"/>
              </w:rPr>
              <w:t>на защите интересов заказчика</w:t>
            </w:r>
            <w:r>
              <w:rPr>
                <w:b/>
                <w:spacing w:val="-6"/>
                <w:sz w:val="20"/>
                <w:szCs w:val="18"/>
              </w:rPr>
              <w:t>»</w:t>
            </w:r>
          </w:p>
        </w:tc>
        <w:tc>
          <w:tcPr>
            <w:tcW w:w="725" w:type="pct"/>
            <w:vAlign w:val="center"/>
          </w:tcPr>
          <w:p w14:paraId="58C67B14" w14:textId="568CD82A" w:rsidR="003C3704" w:rsidRPr="00B662EF" w:rsidRDefault="003C3704" w:rsidP="003C3704">
            <w:pPr>
              <w:spacing w:line="221" w:lineRule="auto"/>
              <w:jc w:val="center"/>
              <w:rPr>
                <w:b/>
                <w:spacing w:val="-6"/>
                <w:sz w:val="20"/>
                <w:szCs w:val="18"/>
              </w:rPr>
            </w:pPr>
            <w:r>
              <w:rPr>
                <w:b/>
                <w:spacing w:val="-6"/>
                <w:sz w:val="20"/>
                <w:szCs w:val="18"/>
              </w:rPr>
              <w:t>«</w:t>
            </w:r>
            <w:r w:rsidRPr="00B662EF">
              <w:rPr>
                <w:b/>
                <w:spacing w:val="-6"/>
                <w:sz w:val="20"/>
                <w:szCs w:val="18"/>
              </w:rPr>
              <w:t xml:space="preserve">Закупки </w:t>
            </w:r>
            <w:r w:rsidR="000B0F41">
              <w:rPr>
                <w:b/>
                <w:spacing w:val="-6"/>
                <w:sz w:val="20"/>
                <w:szCs w:val="18"/>
              </w:rPr>
              <w:br/>
            </w:r>
            <w:r w:rsidRPr="00B662EF">
              <w:rPr>
                <w:b/>
                <w:spacing w:val="-6"/>
                <w:sz w:val="20"/>
                <w:szCs w:val="18"/>
              </w:rPr>
              <w:t>в электронной форме: особенности организации и проведения</w:t>
            </w:r>
            <w:r>
              <w:rPr>
                <w:b/>
                <w:spacing w:val="-6"/>
                <w:sz w:val="20"/>
                <w:szCs w:val="18"/>
              </w:rPr>
              <w:t>»</w:t>
            </w:r>
          </w:p>
        </w:tc>
        <w:tc>
          <w:tcPr>
            <w:tcW w:w="1182" w:type="pct"/>
            <w:vAlign w:val="center"/>
          </w:tcPr>
          <w:p w14:paraId="1A408B80" w14:textId="62D6B3EC" w:rsidR="003C3704" w:rsidRDefault="003C3704" w:rsidP="003C3704">
            <w:pPr>
              <w:spacing w:line="221" w:lineRule="auto"/>
              <w:jc w:val="center"/>
              <w:rPr>
                <w:b/>
                <w:spacing w:val="-6"/>
                <w:sz w:val="20"/>
                <w:szCs w:val="18"/>
              </w:rPr>
            </w:pPr>
            <w:r>
              <w:rPr>
                <w:b/>
                <w:spacing w:val="-6"/>
                <w:sz w:val="20"/>
                <w:szCs w:val="18"/>
              </w:rPr>
              <w:t>«</w:t>
            </w:r>
            <w:r w:rsidRPr="00B662EF">
              <w:rPr>
                <w:b/>
                <w:spacing w:val="-6"/>
                <w:sz w:val="20"/>
                <w:szCs w:val="18"/>
              </w:rPr>
              <w:t>Профессиональное управление закупками в сфере строительства, проектирования, ремонта</w:t>
            </w:r>
            <w:r>
              <w:rPr>
                <w:b/>
                <w:spacing w:val="-6"/>
                <w:sz w:val="20"/>
                <w:szCs w:val="18"/>
              </w:rPr>
              <w:t>.</w:t>
            </w:r>
          </w:p>
          <w:p w14:paraId="53FB09A3" w14:textId="3EB49F2F" w:rsidR="003C3704" w:rsidRDefault="003C3704" w:rsidP="003C3704">
            <w:pPr>
              <w:spacing w:line="221" w:lineRule="auto"/>
              <w:jc w:val="center"/>
              <w:rPr>
                <w:b/>
                <w:spacing w:val="-6"/>
                <w:sz w:val="20"/>
                <w:szCs w:val="18"/>
              </w:rPr>
            </w:pPr>
            <w:r w:rsidRPr="00B662EF">
              <w:rPr>
                <w:b/>
                <w:spacing w:val="-6"/>
                <w:sz w:val="20"/>
                <w:szCs w:val="18"/>
              </w:rPr>
              <w:t xml:space="preserve">Техническое задание: </w:t>
            </w:r>
            <w:r>
              <w:rPr>
                <w:b/>
                <w:spacing w:val="-6"/>
                <w:sz w:val="20"/>
                <w:szCs w:val="18"/>
              </w:rPr>
              <w:br/>
            </w:r>
            <w:r w:rsidRPr="00B662EF">
              <w:rPr>
                <w:b/>
                <w:spacing w:val="-6"/>
                <w:sz w:val="20"/>
                <w:szCs w:val="18"/>
              </w:rPr>
              <w:t xml:space="preserve">как совместить потребности организации </w:t>
            </w:r>
            <w:r>
              <w:rPr>
                <w:b/>
                <w:spacing w:val="-6"/>
                <w:sz w:val="20"/>
                <w:szCs w:val="18"/>
              </w:rPr>
              <w:br/>
            </w:r>
            <w:r w:rsidRPr="00B662EF">
              <w:rPr>
                <w:b/>
                <w:spacing w:val="-6"/>
                <w:sz w:val="20"/>
                <w:szCs w:val="18"/>
              </w:rPr>
              <w:t>и требования закона</w:t>
            </w:r>
            <w:r>
              <w:rPr>
                <w:b/>
                <w:spacing w:val="-6"/>
                <w:sz w:val="20"/>
                <w:szCs w:val="18"/>
              </w:rPr>
              <w:t>.</w:t>
            </w:r>
          </w:p>
          <w:p w14:paraId="617468CF" w14:textId="6A871A00" w:rsidR="003C3704" w:rsidRDefault="003C3704" w:rsidP="003C3704">
            <w:pPr>
              <w:spacing w:line="221" w:lineRule="auto"/>
              <w:jc w:val="center"/>
              <w:rPr>
                <w:b/>
                <w:spacing w:val="-6"/>
                <w:sz w:val="20"/>
                <w:szCs w:val="18"/>
              </w:rPr>
            </w:pPr>
            <w:r w:rsidRPr="00B662EF">
              <w:rPr>
                <w:b/>
                <w:spacing w:val="-6"/>
                <w:sz w:val="20"/>
                <w:szCs w:val="18"/>
              </w:rPr>
              <w:t>Контракт на защите интересов заказчика</w:t>
            </w:r>
            <w:r>
              <w:rPr>
                <w:b/>
                <w:spacing w:val="-6"/>
                <w:sz w:val="20"/>
                <w:szCs w:val="18"/>
              </w:rPr>
              <w:t>.</w:t>
            </w:r>
          </w:p>
          <w:p w14:paraId="03642DAB" w14:textId="744DAEED" w:rsidR="003C3704" w:rsidRDefault="003C3704" w:rsidP="003C3704">
            <w:pPr>
              <w:spacing w:line="221" w:lineRule="auto"/>
              <w:jc w:val="center"/>
              <w:rPr>
                <w:b/>
                <w:spacing w:val="-6"/>
                <w:sz w:val="20"/>
                <w:szCs w:val="18"/>
              </w:rPr>
            </w:pPr>
            <w:r w:rsidRPr="00B662EF">
              <w:rPr>
                <w:b/>
                <w:spacing w:val="-6"/>
                <w:sz w:val="20"/>
                <w:szCs w:val="18"/>
              </w:rPr>
              <w:t xml:space="preserve">Закупки в электронной форме: особенности организации </w:t>
            </w:r>
            <w:r w:rsidR="000B0F41">
              <w:rPr>
                <w:b/>
                <w:spacing w:val="-6"/>
                <w:sz w:val="20"/>
                <w:szCs w:val="18"/>
              </w:rPr>
              <w:br/>
            </w:r>
            <w:r w:rsidRPr="00B662EF">
              <w:rPr>
                <w:b/>
                <w:spacing w:val="-6"/>
                <w:sz w:val="20"/>
                <w:szCs w:val="18"/>
              </w:rPr>
              <w:t>и проведения</w:t>
            </w:r>
            <w:r>
              <w:rPr>
                <w:b/>
                <w:spacing w:val="-6"/>
                <w:sz w:val="20"/>
                <w:szCs w:val="18"/>
              </w:rPr>
              <w:t>»</w:t>
            </w:r>
          </w:p>
        </w:tc>
      </w:tr>
      <w:tr w:rsidR="003C3704" w:rsidRPr="006C168B" w14:paraId="76A85A69" w14:textId="47767CAA" w:rsidTr="00DC56AD">
        <w:trPr>
          <w:trHeight w:val="20"/>
          <w:jc w:val="center"/>
        </w:trPr>
        <w:tc>
          <w:tcPr>
            <w:tcW w:w="5000" w:type="pct"/>
            <w:gridSpan w:val="6"/>
            <w:vAlign w:val="center"/>
          </w:tcPr>
          <w:p w14:paraId="27995B54" w14:textId="00F32EFB" w:rsidR="003C3704" w:rsidRPr="00F51FB2" w:rsidRDefault="00F97F0D" w:rsidP="003C3704">
            <w:pPr>
              <w:spacing w:before="60" w:after="60" w:line="221" w:lineRule="auto"/>
              <w:jc w:val="center"/>
              <w:rPr>
                <w:b/>
                <w:color w:val="1F3864"/>
                <w:spacing w:val="-6"/>
                <w:sz w:val="22"/>
                <w:szCs w:val="16"/>
              </w:rPr>
            </w:pPr>
            <w:r w:rsidRPr="00F51FB2">
              <w:rPr>
                <w:b/>
                <w:color w:val="1F3864"/>
                <w:spacing w:val="-6"/>
                <w:sz w:val="22"/>
                <w:szCs w:val="16"/>
              </w:rPr>
              <w:t>Повышение квалификации/</w:t>
            </w:r>
            <w:r w:rsidR="003C3704" w:rsidRPr="00F51FB2">
              <w:rPr>
                <w:b/>
                <w:color w:val="1F3864"/>
                <w:spacing w:val="-6"/>
                <w:sz w:val="22"/>
                <w:szCs w:val="16"/>
              </w:rPr>
              <w:t>Удостоверение о повышении квалификации</w:t>
            </w:r>
          </w:p>
        </w:tc>
      </w:tr>
      <w:tr w:rsidR="00ED0F17" w:rsidRPr="00E44B51" w14:paraId="1060A218" w14:textId="29F8C608" w:rsidTr="003579B3">
        <w:trPr>
          <w:trHeight w:val="20"/>
          <w:jc w:val="center"/>
        </w:trPr>
        <w:tc>
          <w:tcPr>
            <w:tcW w:w="746" w:type="pct"/>
            <w:vAlign w:val="center"/>
          </w:tcPr>
          <w:p w14:paraId="33A153E6" w14:textId="6EBDB7DA" w:rsidR="00ED0F17" w:rsidRPr="00E44B51" w:rsidRDefault="00ED0F17" w:rsidP="00ED0F17">
            <w:pPr>
              <w:spacing w:line="221" w:lineRule="auto"/>
              <w:jc w:val="center"/>
              <w:rPr>
                <w:spacing w:val="-6"/>
                <w:sz w:val="22"/>
                <w:szCs w:val="16"/>
              </w:rPr>
            </w:pPr>
            <w:bookmarkStart w:id="15" w:name="OLE_LINK37"/>
            <w:r w:rsidRPr="00E44B51">
              <w:rPr>
                <w:spacing w:val="-6"/>
                <w:sz w:val="22"/>
                <w:szCs w:val="16"/>
              </w:rPr>
              <w:t xml:space="preserve">40 </w:t>
            </w:r>
            <w:bookmarkEnd w:id="15"/>
            <w:r w:rsidRPr="00E44B51">
              <w:rPr>
                <w:spacing w:val="-6"/>
                <w:sz w:val="22"/>
                <w:szCs w:val="16"/>
              </w:rPr>
              <w:t>(курс для руководителей)</w:t>
            </w:r>
          </w:p>
        </w:tc>
        <w:tc>
          <w:tcPr>
            <w:tcW w:w="900" w:type="pct"/>
            <w:vAlign w:val="center"/>
          </w:tcPr>
          <w:p w14:paraId="4A7CCF84" w14:textId="5BD073D9" w:rsidR="00ED0F17" w:rsidRPr="00E44B51" w:rsidRDefault="00ED0F17" w:rsidP="00ED0F17">
            <w:pPr>
              <w:spacing w:line="221" w:lineRule="auto"/>
              <w:jc w:val="center"/>
              <w:rPr>
                <w:spacing w:val="-6"/>
                <w:sz w:val="22"/>
                <w:szCs w:val="16"/>
              </w:rPr>
            </w:pPr>
            <w:r w:rsidRPr="00E44B51">
              <w:rPr>
                <w:spacing w:val="-6"/>
                <w:sz w:val="22"/>
                <w:szCs w:val="16"/>
              </w:rPr>
              <w:t>16 995,00</w:t>
            </w:r>
          </w:p>
        </w:tc>
        <w:tc>
          <w:tcPr>
            <w:tcW w:w="719" w:type="pct"/>
            <w:vAlign w:val="center"/>
          </w:tcPr>
          <w:p w14:paraId="7D79A9B0" w14:textId="576E103D" w:rsidR="00ED0F17" w:rsidRPr="00E44B51" w:rsidRDefault="00ED0F17" w:rsidP="00ED0F17">
            <w:pPr>
              <w:spacing w:line="221" w:lineRule="auto"/>
              <w:jc w:val="center"/>
              <w:rPr>
                <w:spacing w:val="-6"/>
                <w:sz w:val="22"/>
                <w:szCs w:val="16"/>
              </w:rPr>
            </w:pPr>
            <w:r w:rsidRPr="00E44B51">
              <w:rPr>
                <w:spacing w:val="-6"/>
                <w:sz w:val="22"/>
                <w:szCs w:val="16"/>
              </w:rPr>
              <w:t>1</w:t>
            </w:r>
            <w:r w:rsidR="008214D3">
              <w:rPr>
                <w:spacing w:val="-6"/>
                <w:sz w:val="22"/>
                <w:szCs w:val="16"/>
              </w:rPr>
              <w:t>5</w:t>
            </w:r>
            <w:r w:rsidRPr="00E44B51">
              <w:rPr>
                <w:spacing w:val="-6"/>
                <w:sz w:val="22"/>
                <w:szCs w:val="16"/>
              </w:rPr>
              <w:t> 995,00</w:t>
            </w:r>
          </w:p>
        </w:tc>
        <w:tc>
          <w:tcPr>
            <w:tcW w:w="728" w:type="pct"/>
            <w:vAlign w:val="center"/>
          </w:tcPr>
          <w:p w14:paraId="4F1C6BCE" w14:textId="2F446461" w:rsidR="00ED0F17" w:rsidRPr="00E44B51" w:rsidRDefault="00ED0F17" w:rsidP="00ED0F17">
            <w:pPr>
              <w:spacing w:line="221" w:lineRule="auto"/>
              <w:jc w:val="center"/>
              <w:rPr>
                <w:spacing w:val="-6"/>
                <w:sz w:val="22"/>
                <w:szCs w:val="16"/>
              </w:rPr>
            </w:pPr>
            <w:r w:rsidRPr="00E44B51">
              <w:rPr>
                <w:spacing w:val="-6"/>
                <w:sz w:val="22"/>
                <w:szCs w:val="16"/>
              </w:rPr>
              <w:t>14 995,00</w:t>
            </w:r>
          </w:p>
        </w:tc>
        <w:tc>
          <w:tcPr>
            <w:tcW w:w="725" w:type="pct"/>
            <w:vAlign w:val="center"/>
          </w:tcPr>
          <w:p w14:paraId="3EDA776D" w14:textId="41FD9ECE" w:rsidR="00ED0F17" w:rsidRPr="00E44B51" w:rsidRDefault="00ED0F17" w:rsidP="00ED0F17">
            <w:pPr>
              <w:spacing w:line="221" w:lineRule="auto"/>
              <w:jc w:val="center"/>
              <w:rPr>
                <w:spacing w:val="-6"/>
                <w:sz w:val="22"/>
                <w:szCs w:val="16"/>
              </w:rPr>
            </w:pPr>
            <w:r w:rsidRPr="00E44B51">
              <w:rPr>
                <w:spacing w:val="-6"/>
                <w:sz w:val="22"/>
                <w:szCs w:val="16"/>
              </w:rPr>
              <w:t>12 995,00</w:t>
            </w:r>
          </w:p>
        </w:tc>
        <w:tc>
          <w:tcPr>
            <w:tcW w:w="1182" w:type="pct"/>
            <w:vAlign w:val="center"/>
          </w:tcPr>
          <w:p w14:paraId="47D1F5A6" w14:textId="084D0AC6" w:rsidR="00ED0F17" w:rsidRPr="00E44B51" w:rsidRDefault="0087687D" w:rsidP="003579B3">
            <w:pPr>
              <w:spacing w:line="221" w:lineRule="auto"/>
              <w:jc w:val="center"/>
              <w:rPr>
                <w:spacing w:val="-6"/>
                <w:sz w:val="22"/>
                <w:szCs w:val="16"/>
              </w:rPr>
            </w:pPr>
            <w:r>
              <w:rPr>
                <w:spacing w:val="-6"/>
                <w:sz w:val="22"/>
                <w:szCs w:val="16"/>
              </w:rPr>
              <w:t xml:space="preserve">25 </w:t>
            </w:r>
            <w:r w:rsidRPr="00E44B51">
              <w:rPr>
                <w:spacing w:val="-6"/>
                <w:sz w:val="22"/>
                <w:szCs w:val="16"/>
              </w:rPr>
              <w:t>995,00</w:t>
            </w:r>
          </w:p>
        </w:tc>
      </w:tr>
      <w:tr w:rsidR="00ED0F17" w:rsidRPr="00E44B51" w14:paraId="0895E62B" w14:textId="08540B8C" w:rsidTr="003579B3">
        <w:trPr>
          <w:trHeight w:val="20"/>
          <w:jc w:val="center"/>
        </w:trPr>
        <w:tc>
          <w:tcPr>
            <w:tcW w:w="746" w:type="pct"/>
            <w:vAlign w:val="center"/>
          </w:tcPr>
          <w:p w14:paraId="6637278B" w14:textId="7331EABF" w:rsidR="00ED0F17" w:rsidRPr="00E44B51" w:rsidRDefault="00ED0F17" w:rsidP="00ED0F17">
            <w:pPr>
              <w:spacing w:line="221" w:lineRule="auto"/>
              <w:jc w:val="center"/>
              <w:rPr>
                <w:spacing w:val="-6"/>
                <w:sz w:val="22"/>
                <w:szCs w:val="16"/>
              </w:rPr>
            </w:pPr>
            <w:r w:rsidRPr="00E44B51">
              <w:rPr>
                <w:spacing w:val="-6"/>
                <w:sz w:val="22"/>
                <w:szCs w:val="16"/>
              </w:rPr>
              <w:t xml:space="preserve">72 </w:t>
            </w:r>
          </w:p>
        </w:tc>
        <w:tc>
          <w:tcPr>
            <w:tcW w:w="900" w:type="pct"/>
            <w:vAlign w:val="center"/>
          </w:tcPr>
          <w:p w14:paraId="0319DCAF" w14:textId="66F93674" w:rsidR="00ED0F17" w:rsidRPr="00E44B51" w:rsidRDefault="00ED0F17" w:rsidP="00ED0F17">
            <w:pPr>
              <w:spacing w:line="221" w:lineRule="auto"/>
              <w:jc w:val="center"/>
              <w:rPr>
                <w:spacing w:val="-6"/>
                <w:sz w:val="22"/>
                <w:szCs w:val="16"/>
              </w:rPr>
            </w:pPr>
            <w:r w:rsidRPr="00E44B51">
              <w:rPr>
                <w:spacing w:val="-6"/>
                <w:sz w:val="22"/>
                <w:szCs w:val="16"/>
              </w:rPr>
              <w:t>17 995,00</w:t>
            </w:r>
          </w:p>
        </w:tc>
        <w:tc>
          <w:tcPr>
            <w:tcW w:w="719" w:type="pct"/>
            <w:vAlign w:val="center"/>
          </w:tcPr>
          <w:p w14:paraId="1233C62C" w14:textId="0CB96A85" w:rsidR="00ED0F17" w:rsidRPr="00E44B51" w:rsidRDefault="00ED0F17" w:rsidP="00ED0F17">
            <w:pPr>
              <w:spacing w:line="221" w:lineRule="auto"/>
              <w:jc w:val="center"/>
              <w:rPr>
                <w:spacing w:val="-6"/>
                <w:sz w:val="22"/>
                <w:szCs w:val="16"/>
              </w:rPr>
            </w:pPr>
            <w:r w:rsidRPr="00E44B51">
              <w:rPr>
                <w:spacing w:val="-6"/>
                <w:sz w:val="22"/>
                <w:szCs w:val="16"/>
              </w:rPr>
              <w:t>1</w:t>
            </w:r>
            <w:r w:rsidR="008214D3">
              <w:rPr>
                <w:spacing w:val="-6"/>
                <w:sz w:val="22"/>
                <w:szCs w:val="16"/>
              </w:rPr>
              <w:t>6</w:t>
            </w:r>
            <w:r w:rsidRPr="00E44B51">
              <w:rPr>
                <w:spacing w:val="-6"/>
                <w:sz w:val="22"/>
                <w:szCs w:val="16"/>
              </w:rPr>
              <w:t xml:space="preserve"> 995,00</w:t>
            </w:r>
          </w:p>
        </w:tc>
        <w:tc>
          <w:tcPr>
            <w:tcW w:w="728" w:type="pct"/>
            <w:vAlign w:val="center"/>
          </w:tcPr>
          <w:p w14:paraId="6CF4DB81" w14:textId="6DCBA28B" w:rsidR="00ED0F17" w:rsidRPr="00E44B51" w:rsidRDefault="00ED0F17" w:rsidP="00ED0F17">
            <w:pPr>
              <w:spacing w:line="221" w:lineRule="auto"/>
              <w:jc w:val="center"/>
              <w:rPr>
                <w:spacing w:val="-6"/>
                <w:sz w:val="22"/>
                <w:szCs w:val="16"/>
              </w:rPr>
            </w:pPr>
            <w:r w:rsidRPr="00E44B51">
              <w:rPr>
                <w:spacing w:val="-6"/>
                <w:sz w:val="22"/>
                <w:szCs w:val="16"/>
              </w:rPr>
              <w:t>15 995,00</w:t>
            </w:r>
          </w:p>
        </w:tc>
        <w:tc>
          <w:tcPr>
            <w:tcW w:w="725" w:type="pct"/>
            <w:vAlign w:val="center"/>
          </w:tcPr>
          <w:p w14:paraId="1739B840" w14:textId="39C21FF3" w:rsidR="00ED0F17" w:rsidRPr="00E44B51" w:rsidRDefault="00ED0F17" w:rsidP="00ED0F17">
            <w:pPr>
              <w:spacing w:line="221" w:lineRule="auto"/>
              <w:jc w:val="center"/>
              <w:rPr>
                <w:spacing w:val="-6"/>
                <w:sz w:val="22"/>
                <w:szCs w:val="16"/>
              </w:rPr>
            </w:pPr>
            <w:r w:rsidRPr="00E44B51">
              <w:rPr>
                <w:spacing w:val="-6"/>
                <w:sz w:val="22"/>
                <w:szCs w:val="16"/>
              </w:rPr>
              <w:t>13 995,00</w:t>
            </w:r>
          </w:p>
        </w:tc>
        <w:tc>
          <w:tcPr>
            <w:tcW w:w="1182" w:type="pct"/>
            <w:vAlign w:val="center"/>
          </w:tcPr>
          <w:p w14:paraId="1B4BA88B" w14:textId="7AE1BF9F" w:rsidR="00ED0F17" w:rsidRPr="00E44B51" w:rsidRDefault="0087687D" w:rsidP="003579B3">
            <w:pPr>
              <w:spacing w:line="221" w:lineRule="auto"/>
              <w:jc w:val="center"/>
              <w:rPr>
                <w:spacing w:val="-6"/>
                <w:sz w:val="22"/>
                <w:szCs w:val="16"/>
              </w:rPr>
            </w:pPr>
            <w:r>
              <w:rPr>
                <w:spacing w:val="-6"/>
                <w:sz w:val="22"/>
                <w:szCs w:val="16"/>
              </w:rPr>
              <w:t xml:space="preserve">26 </w:t>
            </w:r>
            <w:r w:rsidRPr="00E44B51">
              <w:rPr>
                <w:spacing w:val="-6"/>
                <w:sz w:val="22"/>
                <w:szCs w:val="16"/>
              </w:rPr>
              <w:t>995,00</w:t>
            </w:r>
          </w:p>
        </w:tc>
      </w:tr>
      <w:tr w:rsidR="00ED0F17" w:rsidRPr="00E44B51" w14:paraId="2BEA27A7" w14:textId="10E0C14E" w:rsidTr="003579B3">
        <w:trPr>
          <w:trHeight w:val="20"/>
          <w:jc w:val="center"/>
        </w:trPr>
        <w:tc>
          <w:tcPr>
            <w:tcW w:w="746" w:type="pct"/>
            <w:vAlign w:val="center"/>
            <w:hideMark/>
          </w:tcPr>
          <w:p w14:paraId="79ABAE4C" w14:textId="5D07A7A8" w:rsidR="00ED0F17" w:rsidRPr="00E44B51" w:rsidRDefault="00ED0F17" w:rsidP="00ED0F17">
            <w:pPr>
              <w:spacing w:line="221" w:lineRule="auto"/>
              <w:jc w:val="center"/>
              <w:rPr>
                <w:spacing w:val="-6"/>
                <w:sz w:val="22"/>
                <w:szCs w:val="16"/>
              </w:rPr>
            </w:pPr>
            <w:r w:rsidRPr="00E44B51">
              <w:rPr>
                <w:spacing w:val="-6"/>
                <w:sz w:val="22"/>
                <w:szCs w:val="16"/>
              </w:rPr>
              <w:t xml:space="preserve">144 </w:t>
            </w:r>
          </w:p>
        </w:tc>
        <w:tc>
          <w:tcPr>
            <w:tcW w:w="900" w:type="pct"/>
            <w:vAlign w:val="center"/>
          </w:tcPr>
          <w:p w14:paraId="0893CC27" w14:textId="01AAEC31" w:rsidR="00ED0F17" w:rsidRPr="00E44B51" w:rsidRDefault="00ED0F17" w:rsidP="00ED0F17">
            <w:pPr>
              <w:spacing w:line="221" w:lineRule="auto"/>
              <w:jc w:val="center"/>
              <w:rPr>
                <w:spacing w:val="-6"/>
                <w:sz w:val="22"/>
                <w:szCs w:val="16"/>
              </w:rPr>
            </w:pPr>
            <w:r w:rsidRPr="00E44B51">
              <w:rPr>
                <w:spacing w:val="-6"/>
                <w:sz w:val="22"/>
                <w:szCs w:val="16"/>
              </w:rPr>
              <w:t>19 995,00</w:t>
            </w:r>
          </w:p>
        </w:tc>
        <w:tc>
          <w:tcPr>
            <w:tcW w:w="719" w:type="pct"/>
            <w:vAlign w:val="center"/>
          </w:tcPr>
          <w:p w14:paraId="290BA8EB" w14:textId="4935EB10" w:rsidR="00ED0F17" w:rsidRPr="00E44B51" w:rsidRDefault="00ED0F17" w:rsidP="00ED0F17">
            <w:pPr>
              <w:spacing w:line="221" w:lineRule="auto"/>
              <w:jc w:val="center"/>
              <w:rPr>
                <w:spacing w:val="-6"/>
                <w:sz w:val="22"/>
                <w:szCs w:val="16"/>
              </w:rPr>
            </w:pPr>
            <w:r w:rsidRPr="00E44B51">
              <w:rPr>
                <w:spacing w:val="-6"/>
                <w:sz w:val="22"/>
                <w:szCs w:val="16"/>
              </w:rPr>
              <w:t>1</w:t>
            </w:r>
            <w:r w:rsidR="008214D3">
              <w:rPr>
                <w:spacing w:val="-6"/>
                <w:sz w:val="22"/>
                <w:szCs w:val="16"/>
              </w:rPr>
              <w:t>8</w:t>
            </w:r>
            <w:r w:rsidRPr="00E44B51">
              <w:rPr>
                <w:spacing w:val="-6"/>
                <w:sz w:val="22"/>
                <w:szCs w:val="16"/>
              </w:rPr>
              <w:t xml:space="preserve"> 995,00</w:t>
            </w:r>
          </w:p>
        </w:tc>
        <w:tc>
          <w:tcPr>
            <w:tcW w:w="728" w:type="pct"/>
            <w:vAlign w:val="center"/>
          </w:tcPr>
          <w:p w14:paraId="4A4AA008" w14:textId="3827AF60" w:rsidR="00ED0F17" w:rsidRPr="00E44B51" w:rsidRDefault="00ED0F17" w:rsidP="00ED0F17">
            <w:pPr>
              <w:spacing w:line="221" w:lineRule="auto"/>
              <w:jc w:val="center"/>
              <w:rPr>
                <w:spacing w:val="-6"/>
                <w:sz w:val="22"/>
                <w:szCs w:val="16"/>
              </w:rPr>
            </w:pPr>
            <w:r w:rsidRPr="00E44B51">
              <w:rPr>
                <w:spacing w:val="-6"/>
                <w:sz w:val="22"/>
                <w:szCs w:val="16"/>
              </w:rPr>
              <w:t>17 995,00</w:t>
            </w:r>
          </w:p>
        </w:tc>
        <w:tc>
          <w:tcPr>
            <w:tcW w:w="725" w:type="pct"/>
            <w:vAlign w:val="center"/>
          </w:tcPr>
          <w:p w14:paraId="4AD4C096" w14:textId="67508252" w:rsidR="00ED0F17" w:rsidRPr="00E44B51" w:rsidRDefault="00ED0F17" w:rsidP="00ED0F17">
            <w:pPr>
              <w:spacing w:line="221" w:lineRule="auto"/>
              <w:jc w:val="center"/>
              <w:rPr>
                <w:spacing w:val="-6"/>
                <w:sz w:val="22"/>
                <w:szCs w:val="16"/>
              </w:rPr>
            </w:pPr>
            <w:r w:rsidRPr="00E44B51">
              <w:rPr>
                <w:spacing w:val="-6"/>
                <w:sz w:val="22"/>
                <w:szCs w:val="16"/>
              </w:rPr>
              <w:t>15 995,00</w:t>
            </w:r>
          </w:p>
        </w:tc>
        <w:tc>
          <w:tcPr>
            <w:tcW w:w="1182" w:type="pct"/>
            <w:vAlign w:val="center"/>
          </w:tcPr>
          <w:p w14:paraId="1964944C" w14:textId="5053E9AF" w:rsidR="00ED0F17" w:rsidRPr="00E44B51" w:rsidRDefault="0087687D" w:rsidP="003579B3">
            <w:pPr>
              <w:spacing w:line="221" w:lineRule="auto"/>
              <w:jc w:val="center"/>
              <w:rPr>
                <w:spacing w:val="-6"/>
                <w:sz w:val="22"/>
                <w:szCs w:val="16"/>
              </w:rPr>
            </w:pPr>
            <w:r>
              <w:rPr>
                <w:spacing w:val="-6"/>
                <w:sz w:val="22"/>
                <w:szCs w:val="16"/>
              </w:rPr>
              <w:t xml:space="preserve">28 </w:t>
            </w:r>
            <w:r w:rsidRPr="00E44B51">
              <w:rPr>
                <w:spacing w:val="-6"/>
                <w:sz w:val="22"/>
                <w:szCs w:val="16"/>
              </w:rPr>
              <w:t>995,00</w:t>
            </w:r>
          </w:p>
        </w:tc>
      </w:tr>
      <w:tr w:rsidR="00ED0F17" w:rsidRPr="00E44B51" w14:paraId="305B05CA" w14:textId="1EB7B462" w:rsidTr="003579B3">
        <w:trPr>
          <w:trHeight w:val="20"/>
          <w:jc w:val="center"/>
        </w:trPr>
        <w:tc>
          <w:tcPr>
            <w:tcW w:w="746" w:type="pct"/>
            <w:vAlign w:val="center"/>
          </w:tcPr>
          <w:p w14:paraId="6D20D39C" w14:textId="6A0F6893" w:rsidR="00ED0F17" w:rsidRPr="00E44B51" w:rsidRDefault="00ED0F17" w:rsidP="00ED0F17">
            <w:pPr>
              <w:spacing w:line="221" w:lineRule="auto"/>
              <w:jc w:val="center"/>
              <w:rPr>
                <w:spacing w:val="-6"/>
                <w:sz w:val="22"/>
                <w:szCs w:val="16"/>
              </w:rPr>
            </w:pPr>
            <w:r w:rsidRPr="00E44B51">
              <w:rPr>
                <w:spacing w:val="-6"/>
                <w:sz w:val="22"/>
                <w:szCs w:val="16"/>
              </w:rPr>
              <w:t>250</w:t>
            </w:r>
          </w:p>
        </w:tc>
        <w:tc>
          <w:tcPr>
            <w:tcW w:w="900" w:type="pct"/>
            <w:vAlign w:val="center"/>
          </w:tcPr>
          <w:p w14:paraId="1AADAB77" w14:textId="1533C46F" w:rsidR="00ED0F17" w:rsidRPr="00E44B51" w:rsidRDefault="00ED0F17" w:rsidP="00ED0F17">
            <w:pPr>
              <w:spacing w:line="221" w:lineRule="auto"/>
              <w:jc w:val="center"/>
              <w:rPr>
                <w:spacing w:val="-6"/>
                <w:sz w:val="22"/>
                <w:szCs w:val="16"/>
              </w:rPr>
            </w:pPr>
            <w:r w:rsidRPr="00E44B51">
              <w:rPr>
                <w:spacing w:val="-6"/>
                <w:sz w:val="22"/>
                <w:szCs w:val="16"/>
              </w:rPr>
              <w:t>21 995,00</w:t>
            </w:r>
          </w:p>
        </w:tc>
        <w:tc>
          <w:tcPr>
            <w:tcW w:w="719" w:type="pct"/>
            <w:vAlign w:val="center"/>
          </w:tcPr>
          <w:p w14:paraId="1397B50C" w14:textId="757192DE" w:rsidR="00ED0F17" w:rsidRPr="00E44B51" w:rsidRDefault="008214D3" w:rsidP="00ED0F17">
            <w:pPr>
              <w:spacing w:line="221" w:lineRule="auto"/>
              <w:jc w:val="center"/>
              <w:rPr>
                <w:spacing w:val="-6"/>
                <w:sz w:val="22"/>
                <w:szCs w:val="16"/>
              </w:rPr>
            </w:pPr>
            <w:r>
              <w:rPr>
                <w:spacing w:val="-6"/>
                <w:sz w:val="22"/>
                <w:szCs w:val="16"/>
              </w:rPr>
              <w:t>20</w:t>
            </w:r>
            <w:r w:rsidR="00ED0F17" w:rsidRPr="00E44B51">
              <w:rPr>
                <w:spacing w:val="-6"/>
                <w:sz w:val="22"/>
                <w:szCs w:val="16"/>
              </w:rPr>
              <w:t xml:space="preserve"> 995,00</w:t>
            </w:r>
          </w:p>
        </w:tc>
        <w:tc>
          <w:tcPr>
            <w:tcW w:w="728" w:type="pct"/>
            <w:vAlign w:val="center"/>
          </w:tcPr>
          <w:p w14:paraId="1F62E795" w14:textId="657FB989" w:rsidR="00ED0F17" w:rsidRPr="00E44B51" w:rsidRDefault="00ED0F17" w:rsidP="00ED0F17">
            <w:pPr>
              <w:spacing w:line="221" w:lineRule="auto"/>
              <w:jc w:val="center"/>
              <w:rPr>
                <w:spacing w:val="-6"/>
                <w:sz w:val="22"/>
                <w:szCs w:val="16"/>
              </w:rPr>
            </w:pPr>
            <w:r w:rsidRPr="00E44B51">
              <w:rPr>
                <w:spacing w:val="-6"/>
                <w:sz w:val="22"/>
                <w:szCs w:val="16"/>
              </w:rPr>
              <w:t>19 995,00</w:t>
            </w:r>
          </w:p>
        </w:tc>
        <w:tc>
          <w:tcPr>
            <w:tcW w:w="725" w:type="pct"/>
            <w:vAlign w:val="center"/>
          </w:tcPr>
          <w:p w14:paraId="6D17D4AB" w14:textId="16A463DA" w:rsidR="00ED0F17" w:rsidRPr="00E44B51" w:rsidRDefault="00ED0F17" w:rsidP="00ED0F17">
            <w:pPr>
              <w:spacing w:line="221" w:lineRule="auto"/>
              <w:jc w:val="center"/>
              <w:rPr>
                <w:spacing w:val="-6"/>
                <w:sz w:val="22"/>
                <w:szCs w:val="16"/>
              </w:rPr>
            </w:pPr>
            <w:r w:rsidRPr="00E44B51">
              <w:rPr>
                <w:spacing w:val="-6"/>
                <w:sz w:val="22"/>
                <w:szCs w:val="16"/>
              </w:rPr>
              <w:t>17 995,00</w:t>
            </w:r>
          </w:p>
        </w:tc>
        <w:tc>
          <w:tcPr>
            <w:tcW w:w="1182" w:type="pct"/>
            <w:vAlign w:val="center"/>
          </w:tcPr>
          <w:p w14:paraId="088FE474" w14:textId="07E464A9" w:rsidR="00ED0F17" w:rsidRPr="00E44B51" w:rsidRDefault="0087687D" w:rsidP="003579B3">
            <w:pPr>
              <w:spacing w:line="221" w:lineRule="auto"/>
              <w:jc w:val="center"/>
              <w:rPr>
                <w:spacing w:val="-6"/>
                <w:sz w:val="22"/>
                <w:szCs w:val="16"/>
              </w:rPr>
            </w:pPr>
            <w:r>
              <w:rPr>
                <w:spacing w:val="-6"/>
                <w:sz w:val="22"/>
                <w:szCs w:val="16"/>
              </w:rPr>
              <w:t xml:space="preserve">30 </w:t>
            </w:r>
            <w:r w:rsidRPr="00E44B51">
              <w:rPr>
                <w:spacing w:val="-6"/>
                <w:sz w:val="22"/>
                <w:szCs w:val="16"/>
              </w:rPr>
              <w:t>995,00</w:t>
            </w:r>
          </w:p>
        </w:tc>
      </w:tr>
      <w:tr w:rsidR="00ED0F17" w:rsidRPr="00D42BE3" w14:paraId="06879147" w14:textId="66DA8E79" w:rsidTr="00DC56AD">
        <w:trPr>
          <w:trHeight w:val="20"/>
          <w:jc w:val="center"/>
        </w:trPr>
        <w:tc>
          <w:tcPr>
            <w:tcW w:w="5000" w:type="pct"/>
            <w:gridSpan w:val="6"/>
            <w:vAlign w:val="center"/>
          </w:tcPr>
          <w:p w14:paraId="6998AAAC" w14:textId="38B0A8E1" w:rsidR="00ED0F17" w:rsidRPr="00A42663" w:rsidRDefault="00ED0F17" w:rsidP="00ED0F17">
            <w:pPr>
              <w:spacing w:before="60" w:after="60" w:line="221" w:lineRule="auto"/>
              <w:jc w:val="center"/>
              <w:rPr>
                <w:b/>
                <w:color w:val="1F3864"/>
                <w:spacing w:val="-10"/>
              </w:rPr>
            </w:pPr>
            <w:r w:rsidRPr="00F51FB2">
              <w:rPr>
                <w:b/>
                <w:color w:val="1F3864"/>
                <w:spacing w:val="-10"/>
                <w:sz w:val="22"/>
                <w:szCs w:val="22"/>
              </w:rPr>
              <w:t>Профессиональная переподготовка/Диплом о профессиональной переподготовке с присвоением квалификации</w:t>
            </w:r>
            <w:r w:rsidRPr="00A42663">
              <w:rPr>
                <w:b/>
                <w:color w:val="1F3864"/>
                <w:spacing w:val="-6"/>
                <w:sz w:val="22"/>
                <w:szCs w:val="18"/>
              </w:rPr>
              <w:br/>
            </w:r>
            <w:bookmarkStart w:id="16" w:name="OLE_LINK45"/>
            <w:bookmarkStart w:id="17" w:name="OLE_LINK48"/>
            <w:r>
              <w:rPr>
                <w:b/>
                <w:color w:val="1F3864"/>
                <w:spacing w:val="-6"/>
                <w:sz w:val="20"/>
                <w:szCs w:val="18"/>
              </w:rPr>
              <w:t>«СПЕЦИАЛИСТ ПО КОНКУРЕНТНОМУ ПРАВУ»,</w:t>
            </w:r>
            <w:r w:rsidRPr="00F16679">
              <w:rPr>
                <w:b/>
                <w:color w:val="1F3864"/>
                <w:spacing w:val="-6"/>
                <w:sz w:val="20"/>
                <w:szCs w:val="18"/>
              </w:rPr>
              <w:t xml:space="preserve"> «</w:t>
            </w:r>
            <w:r w:rsidRPr="001103F1">
              <w:rPr>
                <w:b/>
                <w:color w:val="1F3864"/>
                <w:spacing w:val="-6"/>
                <w:sz w:val="20"/>
                <w:szCs w:val="18"/>
              </w:rPr>
              <w:t>СПЕЦИАЛИСТ В СФЕРЕ ЗАКУПОК</w:t>
            </w:r>
            <w:bookmarkEnd w:id="16"/>
            <w:bookmarkEnd w:id="17"/>
            <w:r w:rsidRPr="00F16679">
              <w:rPr>
                <w:b/>
                <w:color w:val="1F3864"/>
                <w:spacing w:val="-6"/>
                <w:sz w:val="20"/>
                <w:szCs w:val="18"/>
              </w:rPr>
              <w:t>»</w:t>
            </w:r>
            <w:r>
              <w:rPr>
                <w:b/>
                <w:color w:val="1F3864"/>
                <w:spacing w:val="-6"/>
                <w:sz w:val="20"/>
                <w:szCs w:val="18"/>
              </w:rPr>
              <w:t xml:space="preserve"> </w:t>
            </w:r>
            <w:r>
              <w:rPr>
                <w:b/>
                <w:color w:val="1F3864"/>
                <w:spacing w:val="-6"/>
                <w:sz w:val="20"/>
                <w:szCs w:val="18"/>
              </w:rPr>
              <w:br/>
              <w:t>или «</w:t>
            </w:r>
            <w:r w:rsidRPr="001103F1">
              <w:rPr>
                <w:b/>
                <w:color w:val="1F3864"/>
                <w:spacing w:val="-6"/>
                <w:sz w:val="20"/>
                <w:szCs w:val="18"/>
              </w:rPr>
              <w:t>СПЕЦИАЛИСТ ПО ОРГАНИЗАЦИИ И ПРОВЕДЕНИЮ ЗАКУПОЧНЫХ ПРОЦЕДУР</w:t>
            </w:r>
            <w:r>
              <w:rPr>
                <w:b/>
                <w:color w:val="1F3864"/>
                <w:spacing w:val="-6"/>
                <w:sz w:val="20"/>
                <w:szCs w:val="18"/>
              </w:rPr>
              <w:t>»</w:t>
            </w:r>
          </w:p>
        </w:tc>
      </w:tr>
      <w:tr w:rsidR="004C6B45" w:rsidRPr="00E44B51" w14:paraId="2BABE031" w14:textId="1A2B77E8" w:rsidTr="003579B3">
        <w:trPr>
          <w:trHeight w:val="20"/>
          <w:jc w:val="center"/>
        </w:trPr>
        <w:tc>
          <w:tcPr>
            <w:tcW w:w="746" w:type="pct"/>
            <w:vAlign w:val="center"/>
            <w:hideMark/>
          </w:tcPr>
          <w:p w14:paraId="19DD058C" w14:textId="0F5BB036" w:rsidR="004C6B45" w:rsidRPr="00E44B51" w:rsidRDefault="004C6B45" w:rsidP="004C6B45">
            <w:pPr>
              <w:spacing w:line="221" w:lineRule="auto"/>
              <w:jc w:val="center"/>
              <w:rPr>
                <w:spacing w:val="-6"/>
                <w:sz w:val="22"/>
                <w:szCs w:val="16"/>
              </w:rPr>
            </w:pPr>
            <w:r w:rsidRPr="00E44B51">
              <w:rPr>
                <w:spacing w:val="-6"/>
                <w:sz w:val="22"/>
                <w:szCs w:val="16"/>
              </w:rPr>
              <w:t>280</w:t>
            </w:r>
          </w:p>
        </w:tc>
        <w:tc>
          <w:tcPr>
            <w:tcW w:w="900" w:type="pct"/>
            <w:vAlign w:val="center"/>
            <w:hideMark/>
          </w:tcPr>
          <w:p w14:paraId="55F31186" w14:textId="4D0B1935" w:rsidR="004C6B45" w:rsidRPr="00E44B51" w:rsidRDefault="004C6B45" w:rsidP="004C6B45">
            <w:pPr>
              <w:spacing w:line="221" w:lineRule="auto"/>
              <w:jc w:val="center"/>
              <w:rPr>
                <w:spacing w:val="-6"/>
                <w:sz w:val="22"/>
                <w:szCs w:val="16"/>
              </w:rPr>
            </w:pPr>
            <w:r w:rsidRPr="00E44B51">
              <w:rPr>
                <w:spacing w:val="-6"/>
                <w:sz w:val="22"/>
                <w:szCs w:val="16"/>
              </w:rPr>
              <w:t>24 995,00</w:t>
            </w:r>
          </w:p>
        </w:tc>
        <w:tc>
          <w:tcPr>
            <w:tcW w:w="719" w:type="pct"/>
            <w:vAlign w:val="center"/>
          </w:tcPr>
          <w:p w14:paraId="68F4355E" w14:textId="3F8569DF" w:rsidR="004C6B45" w:rsidRPr="00E44B51" w:rsidRDefault="005E1B45" w:rsidP="004C6B45">
            <w:pPr>
              <w:spacing w:line="221" w:lineRule="auto"/>
              <w:jc w:val="center"/>
              <w:rPr>
                <w:spacing w:val="-6"/>
                <w:sz w:val="22"/>
                <w:szCs w:val="16"/>
              </w:rPr>
            </w:pPr>
            <w:r w:rsidRPr="00E44B51">
              <w:rPr>
                <w:spacing w:val="-6"/>
                <w:sz w:val="22"/>
                <w:szCs w:val="16"/>
              </w:rPr>
              <w:t>2</w:t>
            </w:r>
            <w:r>
              <w:rPr>
                <w:spacing w:val="-6"/>
                <w:sz w:val="22"/>
                <w:szCs w:val="16"/>
              </w:rPr>
              <w:t>3</w:t>
            </w:r>
            <w:r w:rsidRPr="00E44B51">
              <w:rPr>
                <w:spacing w:val="-6"/>
                <w:sz w:val="22"/>
                <w:szCs w:val="16"/>
              </w:rPr>
              <w:t xml:space="preserve"> 995,00</w:t>
            </w:r>
          </w:p>
        </w:tc>
        <w:tc>
          <w:tcPr>
            <w:tcW w:w="728" w:type="pct"/>
            <w:vAlign w:val="center"/>
          </w:tcPr>
          <w:p w14:paraId="4F2A7A8A" w14:textId="49DAB535" w:rsidR="004C6B45" w:rsidRPr="00E44B51" w:rsidRDefault="005E1B45" w:rsidP="004C6B45">
            <w:pPr>
              <w:spacing w:line="221" w:lineRule="auto"/>
              <w:jc w:val="center"/>
              <w:rPr>
                <w:spacing w:val="-6"/>
                <w:sz w:val="22"/>
                <w:szCs w:val="16"/>
              </w:rPr>
            </w:pPr>
            <w:r w:rsidRPr="00E44B51">
              <w:rPr>
                <w:spacing w:val="-6"/>
                <w:sz w:val="22"/>
                <w:szCs w:val="16"/>
              </w:rPr>
              <w:t>2</w:t>
            </w:r>
            <w:r>
              <w:rPr>
                <w:spacing w:val="-6"/>
                <w:sz w:val="22"/>
                <w:szCs w:val="16"/>
              </w:rPr>
              <w:t>2</w:t>
            </w:r>
            <w:r w:rsidRPr="00E44B51">
              <w:rPr>
                <w:spacing w:val="-6"/>
                <w:sz w:val="22"/>
                <w:szCs w:val="16"/>
              </w:rPr>
              <w:t xml:space="preserve"> 995,00</w:t>
            </w:r>
          </w:p>
        </w:tc>
        <w:tc>
          <w:tcPr>
            <w:tcW w:w="725" w:type="pct"/>
          </w:tcPr>
          <w:p w14:paraId="7DB2DAF5" w14:textId="300BAED8" w:rsidR="004C6B45" w:rsidRPr="00E44B51" w:rsidRDefault="004C6B45" w:rsidP="004C6B45">
            <w:pPr>
              <w:spacing w:line="221" w:lineRule="auto"/>
              <w:jc w:val="center"/>
              <w:rPr>
                <w:spacing w:val="-6"/>
                <w:sz w:val="22"/>
                <w:szCs w:val="16"/>
              </w:rPr>
            </w:pPr>
            <w:r w:rsidRPr="00E44B51">
              <w:rPr>
                <w:spacing w:val="-6"/>
                <w:sz w:val="22"/>
                <w:szCs w:val="16"/>
              </w:rPr>
              <w:t>20 995,00</w:t>
            </w:r>
          </w:p>
        </w:tc>
        <w:tc>
          <w:tcPr>
            <w:tcW w:w="1182" w:type="pct"/>
            <w:vAlign w:val="center"/>
          </w:tcPr>
          <w:p w14:paraId="10A3B8C1" w14:textId="7787A805" w:rsidR="004C6B45" w:rsidRPr="00E44B51" w:rsidRDefault="0087687D" w:rsidP="003579B3">
            <w:pPr>
              <w:spacing w:line="221" w:lineRule="auto"/>
              <w:jc w:val="center"/>
              <w:rPr>
                <w:spacing w:val="-6"/>
                <w:sz w:val="22"/>
                <w:szCs w:val="16"/>
              </w:rPr>
            </w:pPr>
            <w:r>
              <w:rPr>
                <w:spacing w:val="-6"/>
                <w:sz w:val="22"/>
                <w:szCs w:val="16"/>
              </w:rPr>
              <w:t>3</w:t>
            </w:r>
            <w:r w:rsidR="00BF0003">
              <w:rPr>
                <w:spacing w:val="-6"/>
                <w:sz w:val="22"/>
                <w:szCs w:val="16"/>
              </w:rPr>
              <w:t>3</w:t>
            </w:r>
            <w:r>
              <w:rPr>
                <w:spacing w:val="-6"/>
                <w:sz w:val="22"/>
                <w:szCs w:val="16"/>
              </w:rPr>
              <w:t xml:space="preserve"> </w:t>
            </w:r>
            <w:r w:rsidRPr="00E44B51">
              <w:rPr>
                <w:spacing w:val="-6"/>
                <w:sz w:val="22"/>
                <w:szCs w:val="16"/>
              </w:rPr>
              <w:t>995,00</w:t>
            </w:r>
          </w:p>
        </w:tc>
      </w:tr>
      <w:tr w:rsidR="004C6B45" w:rsidRPr="00D42BE3" w14:paraId="3E4ADB4E" w14:textId="02C659B1" w:rsidTr="00DC56AD">
        <w:trPr>
          <w:trHeight w:val="20"/>
          <w:jc w:val="center"/>
        </w:trPr>
        <w:tc>
          <w:tcPr>
            <w:tcW w:w="5000" w:type="pct"/>
            <w:gridSpan w:val="6"/>
            <w:vAlign w:val="center"/>
          </w:tcPr>
          <w:p w14:paraId="0E6B7A79" w14:textId="5CF84A3C" w:rsidR="004C6B45" w:rsidRPr="00A42663" w:rsidRDefault="004C6B45" w:rsidP="004C6B45">
            <w:pPr>
              <w:spacing w:before="60" w:after="60" w:line="221" w:lineRule="auto"/>
              <w:jc w:val="center"/>
              <w:rPr>
                <w:b/>
                <w:color w:val="1F3864"/>
                <w:spacing w:val="-10"/>
              </w:rPr>
            </w:pPr>
            <w:r w:rsidRPr="00F51FB2">
              <w:rPr>
                <w:b/>
                <w:color w:val="1F3864"/>
                <w:spacing w:val="-10"/>
                <w:sz w:val="22"/>
                <w:szCs w:val="22"/>
              </w:rPr>
              <w:t>Профессиональная переподготовка/Диплом о профессиональной переподготовке с присвоением квалификации</w:t>
            </w:r>
            <w:r>
              <w:rPr>
                <w:b/>
                <w:color w:val="1F3864"/>
                <w:spacing w:val="-6"/>
                <w:sz w:val="20"/>
                <w:szCs w:val="18"/>
              </w:rPr>
              <w:t xml:space="preserve"> </w:t>
            </w:r>
            <w:r w:rsidRPr="00F16679">
              <w:rPr>
                <w:b/>
                <w:color w:val="1F3864"/>
                <w:spacing w:val="-6"/>
                <w:sz w:val="20"/>
                <w:szCs w:val="18"/>
              </w:rPr>
              <w:t>«</w:t>
            </w:r>
            <w:r>
              <w:rPr>
                <w:b/>
                <w:color w:val="1F3864"/>
                <w:spacing w:val="-6"/>
                <w:sz w:val="20"/>
                <w:szCs w:val="18"/>
              </w:rPr>
              <w:t>ЭКСПЕРТ</w:t>
            </w:r>
            <w:r w:rsidRPr="001103F1">
              <w:rPr>
                <w:b/>
                <w:color w:val="1F3864"/>
                <w:spacing w:val="-6"/>
                <w:sz w:val="20"/>
                <w:szCs w:val="18"/>
              </w:rPr>
              <w:t xml:space="preserve"> В СФЕРЕ ЗАКУПОК</w:t>
            </w:r>
            <w:r w:rsidRPr="00F16679">
              <w:rPr>
                <w:b/>
                <w:color w:val="1F3864"/>
                <w:spacing w:val="-6"/>
                <w:sz w:val="20"/>
                <w:szCs w:val="18"/>
              </w:rPr>
              <w:t>»</w:t>
            </w:r>
            <w:r>
              <w:rPr>
                <w:b/>
                <w:color w:val="1F3864"/>
                <w:spacing w:val="-6"/>
                <w:sz w:val="20"/>
                <w:szCs w:val="18"/>
              </w:rPr>
              <w:t xml:space="preserve"> или «ЭКСПЕРТ</w:t>
            </w:r>
            <w:r w:rsidRPr="001103F1">
              <w:rPr>
                <w:b/>
                <w:color w:val="1F3864"/>
                <w:spacing w:val="-6"/>
                <w:sz w:val="20"/>
                <w:szCs w:val="18"/>
              </w:rPr>
              <w:t xml:space="preserve"> ПО ОРГАНИЗАЦИИ </w:t>
            </w:r>
            <w:r w:rsidR="00B27F78">
              <w:rPr>
                <w:b/>
                <w:color w:val="1F3864"/>
                <w:spacing w:val="-6"/>
                <w:sz w:val="20"/>
                <w:szCs w:val="18"/>
              </w:rPr>
              <w:br/>
            </w:r>
            <w:r w:rsidRPr="001103F1">
              <w:rPr>
                <w:b/>
                <w:color w:val="1F3864"/>
                <w:spacing w:val="-6"/>
                <w:sz w:val="20"/>
                <w:szCs w:val="18"/>
              </w:rPr>
              <w:t>И ПРОВЕДЕНИЮ ЗАКУПОЧНЫХ ПРОЦЕДУР</w:t>
            </w:r>
            <w:r>
              <w:rPr>
                <w:b/>
                <w:color w:val="1F3864"/>
                <w:spacing w:val="-6"/>
                <w:sz w:val="20"/>
                <w:szCs w:val="18"/>
              </w:rPr>
              <w:t>»</w:t>
            </w:r>
          </w:p>
        </w:tc>
      </w:tr>
      <w:tr w:rsidR="005E1B45" w:rsidRPr="00E44B51" w14:paraId="33906727" w14:textId="2D810ED6" w:rsidTr="003579B3">
        <w:trPr>
          <w:trHeight w:val="254"/>
          <w:jc w:val="center"/>
        </w:trPr>
        <w:tc>
          <w:tcPr>
            <w:tcW w:w="746" w:type="pct"/>
            <w:vAlign w:val="center"/>
          </w:tcPr>
          <w:p w14:paraId="2AAC1BA3" w14:textId="18769057" w:rsidR="005E1B45" w:rsidRPr="00E44B51" w:rsidRDefault="005E1B45" w:rsidP="005E1B45">
            <w:pPr>
              <w:spacing w:line="221" w:lineRule="auto"/>
              <w:jc w:val="center"/>
              <w:rPr>
                <w:spacing w:val="-6"/>
                <w:sz w:val="22"/>
                <w:szCs w:val="16"/>
              </w:rPr>
            </w:pPr>
            <w:r w:rsidRPr="00E44B51">
              <w:rPr>
                <w:spacing w:val="-6"/>
                <w:sz w:val="22"/>
                <w:szCs w:val="16"/>
              </w:rPr>
              <w:t>520</w:t>
            </w:r>
          </w:p>
        </w:tc>
        <w:tc>
          <w:tcPr>
            <w:tcW w:w="900" w:type="pct"/>
            <w:vAlign w:val="center"/>
          </w:tcPr>
          <w:p w14:paraId="25E15617" w14:textId="0C74D964" w:rsidR="005E1B45" w:rsidRPr="00E44B51" w:rsidRDefault="005E1B45" w:rsidP="005E1B45">
            <w:pPr>
              <w:spacing w:line="221" w:lineRule="auto"/>
              <w:jc w:val="center"/>
              <w:rPr>
                <w:spacing w:val="-6"/>
                <w:sz w:val="22"/>
                <w:szCs w:val="16"/>
              </w:rPr>
            </w:pPr>
            <w:r w:rsidRPr="00E44B51">
              <w:rPr>
                <w:spacing w:val="-6"/>
                <w:sz w:val="22"/>
                <w:szCs w:val="16"/>
              </w:rPr>
              <w:t>30 995,00</w:t>
            </w:r>
          </w:p>
        </w:tc>
        <w:tc>
          <w:tcPr>
            <w:tcW w:w="719" w:type="pct"/>
            <w:vAlign w:val="center"/>
          </w:tcPr>
          <w:p w14:paraId="134774AF" w14:textId="08C59320" w:rsidR="005E1B45" w:rsidRPr="00E44B51" w:rsidRDefault="005E1B45" w:rsidP="005E1B45">
            <w:pPr>
              <w:spacing w:line="221" w:lineRule="auto"/>
              <w:jc w:val="center"/>
              <w:rPr>
                <w:spacing w:val="-6"/>
                <w:sz w:val="22"/>
                <w:szCs w:val="16"/>
              </w:rPr>
            </w:pPr>
            <w:r w:rsidRPr="00E44B51">
              <w:rPr>
                <w:spacing w:val="-6"/>
                <w:sz w:val="22"/>
                <w:szCs w:val="16"/>
              </w:rPr>
              <w:t>2</w:t>
            </w:r>
            <w:r>
              <w:rPr>
                <w:spacing w:val="-6"/>
                <w:sz w:val="22"/>
                <w:szCs w:val="16"/>
              </w:rPr>
              <w:t>9</w:t>
            </w:r>
            <w:r w:rsidRPr="00E44B51">
              <w:rPr>
                <w:spacing w:val="-6"/>
                <w:sz w:val="22"/>
                <w:szCs w:val="16"/>
              </w:rPr>
              <w:t xml:space="preserve"> 995,00</w:t>
            </w:r>
          </w:p>
        </w:tc>
        <w:tc>
          <w:tcPr>
            <w:tcW w:w="728" w:type="pct"/>
            <w:vAlign w:val="center"/>
          </w:tcPr>
          <w:p w14:paraId="27AD0473" w14:textId="624315C4" w:rsidR="005E1B45" w:rsidRPr="00E44B51" w:rsidRDefault="005E1B45" w:rsidP="005E1B45">
            <w:pPr>
              <w:spacing w:line="221" w:lineRule="auto"/>
              <w:jc w:val="center"/>
              <w:rPr>
                <w:spacing w:val="-6"/>
                <w:sz w:val="22"/>
                <w:szCs w:val="16"/>
              </w:rPr>
            </w:pPr>
            <w:r w:rsidRPr="00E44B51">
              <w:rPr>
                <w:spacing w:val="-6"/>
                <w:sz w:val="22"/>
                <w:szCs w:val="16"/>
              </w:rPr>
              <w:t>28 995,00</w:t>
            </w:r>
          </w:p>
        </w:tc>
        <w:tc>
          <w:tcPr>
            <w:tcW w:w="725" w:type="pct"/>
            <w:vAlign w:val="center"/>
          </w:tcPr>
          <w:p w14:paraId="73517816" w14:textId="260DEB1A" w:rsidR="005E1B45" w:rsidRPr="00E44B51" w:rsidRDefault="005E1B45" w:rsidP="005E1B45">
            <w:pPr>
              <w:spacing w:line="221" w:lineRule="auto"/>
              <w:jc w:val="center"/>
              <w:rPr>
                <w:spacing w:val="-6"/>
                <w:sz w:val="22"/>
                <w:szCs w:val="16"/>
              </w:rPr>
            </w:pPr>
            <w:r w:rsidRPr="00E44B51">
              <w:rPr>
                <w:spacing w:val="-6"/>
                <w:sz w:val="22"/>
                <w:szCs w:val="16"/>
              </w:rPr>
              <w:t>26 995,00</w:t>
            </w:r>
          </w:p>
        </w:tc>
        <w:tc>
          <w:tcPr>
            <w:tcW w:w="1182" w:type="pct"/>
            <w:vAlign w:val="center"/>
          </w:tcPr>
          <w:p w14:paraId="4B22EF99" w14:textId="4AF9883F" w:rsidR="005E1B45" w:rsidRPr="00E44B51" w:rsidRDefault="00BF0003" w:rsidP="003579B3">
            <w:pPr>
              <w:spacing w:line="221" w:lineRule="auto"/>
              <w:jc w:val="center"/>
              <w:rPr>
                <w:spacing w:val="-6"/>
                <w:sz w:val="22"/>
                <w:szCs w:val="16"/>
              </w:rPr>
            </w:pPr>
            <w:r>
              <w:rPr>
                <w:spacing w:val="-6"/>
                <w:sz w:val="22"/>
                <w:szCs w:val="16"/>
              </w:rPr>
              <w:t xml:space="preserve">39 </w:t>
            </w:r>
            <w:r w:rsidRPr="00E44B51">
              <w:rPr>
                <w:spacing w:val="-6"/>
                <w:sz w:val="22"/>
                <w:szCs w:val="16"/>
              </w:rPr>
              <w:t>995,00</w:t>
            </w:r>
          </w:p>
        </w:tc>
      </w:tr>
      <w:tr w:rsidR="005E1B45" w:rsidRPr="00E44B51" w14:paraId="58ED4DC2" w14:textId="595C7AD8" w:rsidTr="003579B3">
        <w:trPr>
          <w:trHeight w:val="254"/>
          <w:jc w:val="center"/>
        </w:trPr>
        <w:tc>
          <w:tcPr>
            <w:tcW w:w="746" w:type="pct"/>
            <w:vAlign w:val="center"/>
          </w:tcPr>
          <w:p w14:paraId="58CC064B" w14:textId="75909142" w:rsidR="005E1B45" w:rsidRPr="00E44B51" w:rsidRDefault="005E1B45" w:rsidP="005E1B45">
            <w:pPr>
              <w:spacing w:line="221" w:lineRule="auto"/>
              <w:jc w:val="center"/>
              <w:rPr>
                <w:spacing w:val="-6"/>
                <w:sz w:val="22"/>
                <w:szCs w:val="16"/>
              </w:rPr>
            </w:pPr>
            <w:r w:rsidRPr="00E44B51">
              <w:rPr>
                <w:spacing w:val="-6"/>
                <w:sz w:val="22"/>
                <w:szCs w:val="16"/>
              </w:rPr>
              <w:t>1 040</w:t>
            </w:r>
          </w:p>
        </w:tc>
        <w:tc>
          <w:tcPr>
            <w:tcW w:w="900" w:type="pct"/>
            <w:vAlign w:val="center"/>
          </w:tcPr>
          <w:p w14:paraId="18807C5A" w14:textId="79C47690" w:rsidR="005E1B45" w:rsidRPr="00E44B51" w:rsidRDefault="005E1B45" w:rsidP="005E1B45">
            <w:pPr>
              <w:spacing w:line="221" w:lineRule="auto"/>
              <w:jc w:val="center"/>
              <w:rPr>
                <w:spacing w:val="-6"/>
                <w:sz w:val="22"/>
                <w:szCs w:val="16"/>
              </w:rPr>
            </w:pPr>
            <w:r w:rsidRPr="00E44B51">
              <w:rPr>
                <w:spacing w:val="-6"/>
                <w:sz w:val="22"/>
                <w:szCs w:val="16"/>
              </w:rPr>
              <w:t>38 995,00</w:t>
            </w:r>
          </w:p>
        </w:tc>
        <w:tc>
          <w:tcPr>
            <w:tcW w:w="719" w:type="pct"/>
            <w:vAlign w:val="center"/>
          </w:tcPr>
          <w:p w14:paraId="142F3CD9" w14:textId="76D36647" w:rsidR="005E1B45" w:rsidRPr="00E44B51" w:rsidRDefault="005E1B45" w:rsidP="005E1B45">
            <w:pPr>
              <w:spacing w:line="221" w:lineRule="auto"/>
              <w:jc w:val="center"/>
              <w:rPr>
                <w:spacing w:val="-6"/>
                <w:sz w:val="22"/>
                <w:szCs w:val="16"/>
              </w:rPr>
            </w:pPr>
            <w:r w:rsidRPr="00E44B51">
              <w:rPr>
                <w:spacing w:val="-6"/>
                <w:sz w:val="22"/>
                <w:szCs w:val="16"/>
              </w:rPr>
              <w:t>3</w:t>
            </w:r>
            <w:r>
              <w:rPr>
                <w:spacing w:val="-6"/>
                <w:sz w:val="22"/>
                <w:szCs w:val="16"/>
              </w:rPr>
              <w:t>7</w:t>
            </w:r>
            <w:r w:rsidRPr="00E44B51">
              <w:rPr>
                <w:spacing w:val="-6"/>
                <w:sz w:val="22"/>
                <w:szCs w:val="16"/>
              </w:rPr>
              <w:t xml:space="preserve"> 995,00</w:t>
            </w:r>
          </w:p>
        </w:tc>
        <w:tc>
          <w:tcPr>
            <w:tcW w:w="728" w:type="pct"/>
            <w:vAlign w:val="center"/>
          </w:tcPr>
          <w:p w14:paraId="261A459D" w14:textId="42A6E01D" w:rsidR="005E1B45" w:rsidRPr="00E44B51" w:rsidRDefault="005E1B45" w:rsidP="005E1B45">
            <w:pPr>
              <w:spacing w:line="221" w:lineRule="auto"/>
              <w:jc w:val="center"/>
              <w:rPr>
                <w:spacing w:val="-6"/>
                <w:sz w:val="22"/>
                <w:szCs w:val="16"/>
              </w:rPr>
            </w:pPr>
            <w:r w:rsidRPr="00E44B51">
              <w:rPr>
                <w:spacing w:val="-6"/>
                <w:sz w:val="22"/>
                <w:szCs w:val="16"/>
              </w:rPr>
              <w:t>36 995,00</w:t>
            </w:r>
          </w:p>
        </w:tc>
        <w:tc>
          <w:tcPr>
            <w:tcW w:w="725" w:type="pct"/>
            <w:vAlign w:val="center"/>
          </w:tcPr>
          <w:p w14:paraId="2AC164B8" w14:textId="7F0109FA" w:rsidR="005E1B45" w:rsidRPr="00E44B51" w:rsidRDefault="005E1B45" w:rsidP="005E1B45">
            <w:pPr>
              <w:spacing w:line="221" w:lineRule="auto"/>
              <w:jc w:val="center"/>
              <w:rPr>
                <w:spacing w:val="-6"/>
                <w:sz w:val="22"/>
                <w:szCs w:val="16"/>
              </w:rPr>
            </w:pPr>
            <w:r w:rsidRPr="00E44B51">
              <w:rPr>
                <w:spacing w:val="-6"/>
                <w:sz w:val="22"/>
                <w:szCs w:val="16"/>
              </w:rPr>
              <w:t>34 995,00</w:t>
            </w:r>
          </w:p>
        </w:tc>
        <w:tc>
          <w:tcPr>
            <w:tcW w:w="1182" w:type="pct"/>
            <w:vAlign w:val="center"/>
          </w:tcPr>
          <w:p w14:paraId="4BE1A3C8" w14:textId="71D977BE" w:rsidR="005E1B45" w:rsidRPr="00E44B51" w:rsidRDefault="00BF0003" w:rsidP="003579B3">
            <w:pPr>
              <w:spacing w:line="221" w:lineRule="auto"/>
              <w:jc w:val="center"/>
              <w:rPr>
                <w:spacing w:val="-6"/>
                <w:sz w:val="22"/>
                <w:szCs w:val="16"/>
              </w:rPr>
            </w:pPr>
            <w:r>
              <w:rPr>
                <w:spacing w:val="-6"/>
                <w:sz w:val="22"/>
                <w:szCs w:val="16"/>
              </w:rPr>
              <w:t xml:space="preserve">47 </w:t>
            </w:r>
            <w:r w:rsidRPr="00E44B51">
              <w:rPr>
                <w:spacing w:val="-6"/>
                <w:sz w:val="22"/>
                <w:szCs w:val="16"/>
              </w:rPr>
              <w:t>995,00</w:t>
            </w:r>
          </w:p>
        </w:tc>
      </w:tr>
    </w:tbl>
    <w:p w14:paraId="6FE5D078" w14:textId="77777777" w:rsidR="005B74F9" w:rsidRDefault="005B74F9" w:rsidP="001A39BA">
      <w:pPr>
        <w:spacing w:line="206" w:lineRule="auto"/>
        <w:jc w:val="center"/>
        <w:rPr>
          <w:b/>
          <w:color w:val="C00000"/>
          <w:spacing w:val="-6"/>
          <w:szCs w:val="18"/>
        </w:rPr>
      </w:pPr>
      <w:bookmarkStart w:id="18" w:name="_Hlk457346190"/>
    </w:p>
    <w:tbl>
      <w:tblPr>
        <w:tblW w:w="5000" w:type="pct"/>
        <w:jc w:val="center"/>
        <w:tblCellMar>
          <w:left w:w="30" w:type="dxa"/>
          <w:right w:w="30" w:type="dxa"/>
        </w:tblCellMar>
        <w:tblLook w:val="04A0" w:firstRow="1" w:lastRow="0" w:firstColumn="1" w:lastColumn="0" w:noHBand="0" w:noVBand="1"/>
      </w:tblPr>
      <w:tblGrid>
        <w:gridCol w:w="3502"/>
        <w:gridCol w:w="2729"/>
        <w:gridCol w:w="2574"/>
        <w:gridCol w:w="1957"/>
      </w:tblGrid>
      <w:tr w:rsidR="005B74F9" w:rsidRPr="00DC5515" w14:paraId="486678BC" w14:textId="77777777" w:rsidTr="00BD087A">
        <w:trPr>
          <w:trHeight w:val="1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BEA255" w14:textId="4E4573B6" w:rsidR="005B74F9" w:rsidRPr="00DC5515" w:rsidRDefault="00537F6F" w:rsidP="005B74F9">
            <w:pPr>
              <w:spacing w:before="60" w:after="60" w:line="206" w:lineRule="auto"/>
              <w:jc w:val="center"/>
              <w:rPr>
                <w:b/>
                <w:bCs/>
                <w:color w:val="000000"/>
              </w:rPr>
            </w:pPr>
            <w:r w:rsidRPr="005B74F9">
              <w:rPr>
                <w:b/>
                <w:color w:val="C00000"/>
                <w:spacing w:val="-6"/>
                <w:szCs w:val="18"/>
              </w:rPr>
              <w:t xml:space="preserve">ТАБЛИЦА ЦЕН </w:t>
            </w:r>
            <w:r w:rsidR="005B74F9" w:rsidRPr="005B74F9">
              <w:rPr>
                <w:b/>
                <w:color w:val="C00000"/>
                <w:spacing w:val="-6"/>
                <w:szCs w:val="18"/>
              </w:rPr>
              <w:t>№2</w:t>
            </w:r>
            <w:r w:rsidR="005B74F9" w:rsidRPr="005B74F9">
              <w:rPr>
                <w:b/>
                <w:color w:val="C00000"/>
                <w:spacing w:val="-6"/>
              </w:rPr>
              <w:t xml:space="preserve">: </w:t>
            </w:r>
            <w:r w:rsidR="00060EE6">
              <w:rPr>
                <w:b/>
                <w:color w:val="C00000"/>
                <w:spacing w:val="-6"/>
              </w:rPr>
              <w:t>С</w:t>
            </w:r>
            <w:r w:rsidR="00060EE6" w:rsidRPr="005B74F9">
              <w:rPr>
                <w:b/>
                <w:bCs/>
                <w:color w:val="C00000"/>
              </w:rPr>
              <w:t>пециальное предложение</w:t>
            </w:r>
            <w:r w:rsidR="006978E1">
              <w:rPr>
                <w:b/>
                <w:bCs/>
                <w:color w:val="C00000"/>
              </w:rPr>
              <w:t xml:space="preserve"> </w:t>
            </w:r>
            <w:r w:rsidR="00960AD9">
              <w:rPr>
                <w:b/>
                <w:bCs/>
                <w:color w:val="C00000"/>
              </w:rPr>
              <w:br/>
            </w:r>
            <w:r w:rsidR="006978E1">
              <w:rPr>
                <w:b/>
                <w:bCs/>
                <w:color w:val="C00000"/>
              </w:rPr>
              <w:t>по обучению по программе 5 (программ</w:t>
            </w:r>
            <w:r w:rsidR="00960AD9">
              <w:rPr>
                <w:b/>
                <w:bCs/>
                <w:color w:val="C00000"/>
              </w:rPr>
              <w:t>ы</w:t>
            </w:r>
            <w:r w:rsidR="006978E1">
              <w:rPr>
                <w:b/>
                <w:bCs/>
                <w:color w:val="C00000"/>
              </w:rPr>
              <w:t xml:space="preserve"> 1+2+3+</w:t>
            </w:r>
            <w:r w:rsidR="00960AD9">
              <w:rPr>
                <w:b/>
                <w:bCs/>
                <w:color w:val="C00000"/>
              </w:rPr>
              <w:t>4)</w:t>
            </w:r>
            <w:r w:rsidR="00060EE6" w:rsidRPr="005B74F9">
              <w:rPr>
                <w:b/>
                <w:bCs/>
                <w:color w:val="C00000"/>
              </w:rPr>
              <w:t xml:space="preserve"> </w:t>
            </w:r>
            <w:r w:rsidR="005B74F9" w:rsidRPr="00DC5515">
              <w:rPr>
                <w:b/>
                <w:bCs/>
                <w:color w:val="FF0000"/>
              </w:rPr>
              <w:t xml:space="preserve">(действительно по </w:t>
            </w:r>
            <w:r w:rsidR="006F1FB1" w:rsidRPr="006F1FB1">
              <w:rPr>
                <w:b/>
                <w:bCs/>
                <w:color w:val="FF0000"/>
              </w:rPr>
              <w:t>22</w:t>
            </w:r>
            <w:r w:rsidR="00992B83">
              <w:rPr>
                <w:b/>
                <w:bCs/>
                <w:color w:val="FF0000"/>
              </w:rPr>
              <w:t xml:space="preserve"> </w:t>
            </w:r>
            <w:r w:rsidR="00410AA5">
              <w:rPr>
                <w:b/>
                <w:bCs/>
                <w:color w:val="FF0000"/>
              </w:rPr>
              <w:t>марта</w:t>
            </w:r>
            <w:r w:rsidR="00317A8C" w:rsidRPr="00317A8C">
              <w:rPr>
                <w:b/>
                <w:bCs/>
                <w:color w:val="FF0000"/>
              </w:rPr>
              <w:t xml:space="preserve"> 202</w:t>
            </w:r>
            <w:r w:rsidR="00992B83">
              <w:rPr>
                <w:b/>
                <w:bCs/>
                <w:color w:val="FF0000"/>
              </w:rPr>
              <w:t>1</w:t>
            </w:r>
            <w:r w:rsidR="00317A8C" w:rsidRPr="00317A8C">
              <w:rPr>
                <w:b/>
                <w:bCs/>
                <w:color w:val="FF0000"/>
              </w:rPr>
              <w:t>г</w:t>
            </w:r>
            <w:r w:rsidR="00641D1D">
              <w:rPr>
                <w:b/>
                <w:bCs/>
                <w:color w:val="FF0000"/>
              </w:rPr>
              <w:t>.</w:t>
            </w:r>
            <w:r w:rsidR="005B74F9" w:rsidRPr="00DC5515">
              <w:rPr>
                <w:b/>
                <w:bCs/>
                <w:color w:val="FF0000"/>
              </w:rPr>
              <w:t>)</w:t>
            </w:r>
          </w:p>
        </w:tc>
      </w:tr>
      <w:tr w:rsidR="008E51CB" w:rsidRPr="006F3201" w14:paraId="47805094" w14:textId="77777777" w:rsidTr="00BD087A">
        <w:trPr>
          <w:trHeight w:val="190"/>
          <w:jc w:val="center"/>
        </w:trPr>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22EA9" w14:textId="77777777" w:rsidR="008E51CB" w:rsidRPr="006F3201" w:rsidRDefault="008E51CB" w:rsidP="001A39BA">
            <w:pPr>
              <w:spacing w:line="206" w:lineRule="auto"/>
              <w:jc w:val="center"/>
              <w:rPr>
                <w:color w:val="000000"/>
                <w:sz w:val="20"/>
              </w:rPr>
            </w:pPr>
            <w:r w:rsidRPr="006F3201">
              <w:rPr>
                <w:b/>
                <w:bCs/>
                <w:color w:val="000000"/>
                <w:sz w:val="20"/>
              </w:rPr>
              <w:t>Количество</w:t>
            </w:r>
            <w:r w:rsidRPr="006F3201">
              <w:rPr>
                <w:b/>
                <w:bCs/>
                <w:color w:val="000000"/>
                <w:sz w:val="20"/>
              </w:rPr>
              <w:br/>
              <w:t>направляемых на обучение</w:t>
            </w:r>
            <w:r w:rsidRPr="006F3201">
              <w:rPr>
                <w:b/>
                <w:bCs/>
                <w:color w:val="000000"/>
                <w:sz w:val="20"/>
              </w:rPr>
              <w:br/>
              <w:t>сотрудников</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4ED20" w14:textId="77777777" w:rsidR="008E51CB" w:rsidRPr="006F3201" w:rsidRDefault="008E51CB" w:rsidP="001A39BA">
            <w:pPr>
              <w:spacing w:line="206" w:lineRule="auto"/>
              <w:jc w:val="center"/>
              <w:rPr>
                <w:color w:val="000000"/>
                <w:sz w:val="20"/>
              </w:rPr>
            </w:pPr>
            <w:r w:rsidRPr="006F3201">
              <w:rPr>
                <w:b/>
                <w:bCs/>
                <w:color w:val="000000"/>
                <w:sz w:val="20"/>
              </w:rPr>
              <w:t>Стандартная стоимость, руб.</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9B578" w14:textId="77777777" w:rsidR="008E51CB" w:rsidRPr="006F3201" w:rsidRDefault="008E51CB" w:rsidP="001A39BA">
            <w:pPr>
              <w:spacing w:line="206" w:lineRule="auto"/>
              <w:jc w:val="center"/>
              <w:rPr>
                <w:color w:val="000000"/>
                <w:sz w:val="20"/>
              </w:rPr>
            </w:pPr>
            <w:r w:rsidRPr="006F3201">
              <w:rPr>
                <w:b/>
                <w:bCs/>
                <w:color w:val="000000"/>
                <w:sz w:val="20"/>
              </w:rPr>
              <w:t>Стоимость</w:t>
            </w:r>
            <w:r w:rsidRPr="006F3201">
              <w:rPr>
                <w:b/>
                <w:bCs/>
                <w:color w:val="000000"/>
                <w:sz w:val="20"/>
              </w:rPr>
              <w:br/>
              <w:t>ПО СПЕЦИАЛЬНОМУ</w:t>
            </w:r>
            <w:r w:rsidRPr="006F3201">
              <w:rPr>
                <w:b/>
                <w:bCs/>
                <w:color w:val="000000"/>
                <w:sz w:val="20"/>
              </w:rPr>
              <w:br/>
              <w:t>ПРЕДЛОЖЕНИЮ, руб.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3BC6B" w14:textId="77777777" w:rsidR="008E51CB" w:rsidRPr="006F3201" w:rsidRDefault="008E51CB" w:rsidP="001A39BA">
            <w:pPr>
              <w:spacing w:line="206" w:lineRule="auto"/>
              <w:jc w:val="center"/>
              <w:rPr>
                <w:color w:val="000000"/>
                <w:sz w:val="20"/>
              </w:rPr>
            </w:pPr>
            <w:r w:rsidRPr="006F3201">
              <w:rPr>
                <w:b/>
                <w:bCs/>
                <w:color w:val="000000"/>
                <w:sz w:val="20"/>
              </w:rPr>
              <w:t>Вы экономите</w:t>
            </w:r>
          </w:p>
        </w:tc>
      </w:tr>
      <w:tr w:rsidR="00410A22" w:rsidRPr="00410A22" w14:paraId="6C21CDB4" w14:textId="77777777" w:rsidTr="00BD087A">
        <w:trPr>
          <w:trHeight w:val="1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BF18A9" w14:textId="3B126F87" w:rsidR="0095361E" w:rsidRPr="00410A22" w:rsidRDefault="0095361E" w:rsidP="001A39BA">
            <w:pPr>
              <w:spacing w:line="206" w:lineRule="auto"/>
              <w:jc w:val="center"/>
              <w:rPr>
                <w:color w:val="CC0000"/>
                <w:sz w:val="22"/>
                <w:szCs w:val="22"/>
              </w:rPr>
            </w:pPr>
            <w:r w:rsidRPr="00410A22">
              <w:rPr>
                <w:b/>
                <w:bCs/>
                <w:color w:val="CC0000"/>
                <w:sz w:val="22"/>
                <w:szCs w:val="22"/>
              </w:rPr>
              <w:t xml:space="preserve">Повышении квалификации в объеме </w:t>
            </w:r>
            <w:r w:rsidR="00A21EF4" w:rsidRPr="00410A22">
              <w:rPr>
                <w:b/>
                <w:bCs/>
                <w:color w:val="CC0000"/>
                <w:sz w:val="22"/>
                <w:szCs w:val="22"/>
              </w:rPr>
              <w:t>144</w:t>
            </w:r>
            <w:r w:rsidRPr="00410A22">
              <w:rPr>
                <w:b/>
                <w:bCs/>
                <w:color w:val="CC0000"/>
                <w:sz w:val="22"/>
                <w:szCs w:val="22"/>
              </w:rPr>
              <w:t xml:space="preserve"> акад. часов</w:t>
            </w:r>
            <w:r w:rsidR="00F14BC1" w:rsidRPr="00410A22">
              <w:rPr>
                <w:b/>
                <w:bCs/>
                <w:color w:val="CC0000"/>
                <w:sz w:val="22"/>
                <w:szCs w:val="22"/>
              </w:rPr>
              <w:t xml:space="preserve"> /</w:t>
            </w:r>
            <w:r w:rsidR="00F14BC1" w:rsidRPr="00410A22">
              <w:rPr>
                <w:color w:val="CC0000"/>
                <w:sz w:val="22"/>
                <w:szCs w:val="22"/>
              </w:rPr>
              <w:t xml:space="preserve"> </w:t>
            </w:r>
            <w:r w:rsidR="00F14BC1" w:rsidRPr="00410A22">
              <w:rPr>
                <w:color w:val="CC0000"/>
                <w:sz w:val="22"/>
                <w:szCs w:val="22"/>
              </w:rPr>
              <w:br/>
            </w:r>
            <w:r w:rsidR="00F14BC1" w:rsidRPr="00410A22">
              <w:rPr>
                <w:b/>
                <w:bCs/>
                <w:color w:val="CC0000"/>
                <w:sz w:val="22"/>
                <w:szCs w:val="22"/>
              </w:rPr>
              <w:t>Удостоверение о повышении квалификации</w:t>
            </w:r>
          </w:p>
        </w:tc>
      </w:tr>
      <w:tr w:rsidR="0095361E" w:rsidRPr="00DC5515" w14:paraId="1A6F2CEF" w14:textId="77777777" w:rsidTr="00BD087A">
        <w:trPr>
          <w:trHeight w:val="190"/>
          <w:jc w:val="center"/>
        </w:trPr>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D6913" w14:textId="77777777" w:rsidR="0095361E" w:rsidRPr="00DC5515" w:rsidRDefault="0095361E" w:rsidP="001A39BA">
            <w:pPr>
              <w:spacing w:line="206" w:lineRule="auto"/>
              <w:rPr>
                <w:color w:val="000000"/>
              </w:rPr>
            </w:pPr>
            <w:r>
              <w:rPr>
                <w:b/>
                <w:bCs/>
                <w:color w:val="CC0033"/>
              </w:rPr>
              <w:t>2</w:t>
            </w:r>
            <w:r w:rsidRPr="00DC5515">
              <w:rPr>
                <w:b/>
                <w:bCs/>
                <w:color w:val="CC0033"/>
              </w:rPr>
              <w:t xml:space="preserve">-х </w:t>
            </w:r>
            <w:r w:rsidRPr="00DC5515">
              <w:rPr>
                <w:b/>
                <w:bCs/>
                <w:color w:val="000000"/>
              </w:rPr>
              <w:t>сотрудников</w:t>
            </w:r>
            <w:r w:rsidRPr="00DC5515">
              <w:rPr>
                <w:b/>
                <w:bCs/>
                <w:color w:val="000000"/>
              </w:rPr>
              <w:br/>
              <w:t>от одной организации</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3414F351" w14:textId="659DABDE" w:rsidR="0095361E" w:rsidRPr="00DC5515" w:rsidRDefault="00ED27FF" w:rsidP="001A39BA">
            <w:pPr>
              <w:spacing w:line="206" w:lineRule="auto"/>
              <w:jc w:val="center"/>
              <w:rPr>
                <w:color w:val="000000"/>
              </w:rPr>
            </w:pPr>
            <w:r w:rsidRPr="00ED27FF">
              <w:rPr>
                <w:b/>
                <w:bCs/>
                <w:strike/>
                <w:color w:val="000000"/>
              </w:rPr>
              <w:t>57</w:t>
            </w:r>
            <w:r>
              <w:rPr>
                <w:b/>
                <w:bCs/>
                <w:strike/>
                <w:color w:val="000000"/>
                <w:lang w:val="en-US"/>
              </w:rPr>
              <w:t xml:space="preserve"> </w:t>
            </w:r>
            <w:r w:rsidRPr="00ED27FF">
              <w:rPr>
                <w:b/>
                <w:bCs/>
                <w:strike/>
                <w:color w:val="000000"/>
              </w:rPr>
              <w:t>990</w:t>
            </w:r>
            <w:r w:rsidR="0095361E" w:rsidRPr="00DC5515">
              <w:rPr>
                <w:b/>
                <w:bCs/>
                <w:strike/>
                <w:color w:val="000000"/>
              </w:rPr>
              <w:t>,00 руб.</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22C7361B" w14:textId="20B64E0B" w:rsidR="0095361E" w:rsidRPr="00DC5515" w:rsidRDefault="004A0151" w:rsidP="001A39BA">
            <w:pPr>
              <w:spacing w:line="206" w:lineRule="auto"/>
              <w:jc w:val="center"/>
              <w:rPr>
                <w:strike/>
                <w:color w:val="000000"/>
              </w:rPr>
            </w:pPr>
            <w:r w:rsidRPr="004A0151">
              <w:rPr>
                <w:b/>
                <w:bCs/>
                <w:color w:val="000000"/>
              </w:rPr>
              <w:t>40</w:t>
            </w:r>
            <w:r>
              <w:rPr>
                <w:b/>
                <w:bCs/>
                <w:color w:val="000000"/>
                <w:lang w:val="en-US"/>
              </w:rPr>
              <w:t xml:space="preserve"> </w:t>
            </w:r>
            <w:r w:rsidRPr="004A0151">
              <w:rPr>
                <w:b/>
                <w:bCs/>
                <w:color w:val="000000"/>
              </w:rPr>
              <w:t>593</w:t>
            </w:r>
            <w:r w:rsidR="0095361E" w:rsidRPr="00DC5515">
              <w:rPr>
                <w:b/>
                <w:bCs/>
                <w:color w:val="000000"/>
              </w:rPr>
              <w:t>,00 руб.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36ED1" w14:textId="1BF10015" w:rsidR="0095361E" w:rsidRPr="00DC5515" w:rsidRDefault="00922629" w:rsidP="001A39BA">
            <w:pPr>
              <w:spacing w:line="206" w:lineRule="auto"/>
              <w:jc w:val="center"/>
              <w:rPr>
                <w:color w:val="000000"/>
              </w:rPr>
            </w:pPr>
            <w:r w:rsidRPr="00922629">
              <w:rPr>
                <w:b/>
                <w:bCs/>
                <w:color w:val="FF0000"/>
                <w:lang w:val="en-US"/>
              </w:rPr>
              <w:t>17</w:t>
            </w:r>
            <w:r>
              <w:rPr>
                <w:b/>
                <w:bCs/>
                <w:color w:val="FF0000"/>
                <w:lang w:val="en-US"/>
              </w:rPr>
              <w:t xml:space="preserve"> </w:t>
            </w:r>
            <w:r w:rsidRPr="00922629">
              <w:rPr>
                <w:b/>
                <w:bCs/>
                <w:color w:val="FF0000"/>
                <w:lang w:val="en-US"/>
              </w:rPr>
              <w:t>397</w:t>
            </w:r>
            <w:r w:rsidR="0095361E" w:rsidRPr="00DC5515">
              <w:rPr>
                <w:b/>
                <w:bCs/>
                <w:color w:val="FF0000"/>
              </w:rPr>
              <w:t>,00 руб.</w:t>
            </w:r>
          </w:p>
        </w:tc>
      </w:tr>
      <w:tr w:rsidR="0095361E" w:rsidRPr="00DC5515" w14:paraId="4DC71884" w14:textId="77777777" w:rsidTr="00BD087A">
        <w:trPr>
          <w:trHeight w:val="190"/>
          <w:jc w:val="center"/>
        </w:trPr>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B7A9B" w14:textId="77777777" w:rsidR="0095361E" w:rsidRPr="00DC5515" w:rsidRDefault="0095361E" w:rsidP="001A39BA">
            <w:pPr>
              <w:spacing w:line="206" w:lineRule="auto"/>
              <w:rPr>
                <w:color w:val="000000"/>
              </w:rPr>
            </w:pPr>
            <w:r>
              <w:rPr>
                <w:b/>
                <w:bCs/>
                <w:color w:val="CC0033"/>
              </w:rPr>
              <w:t>3</w:t>
            </w:r>
            <w:r w:rsidRPr="00DC5515">
              <w:rPr>
                <w:b/>
                <w:bCs/>
                <w:color w:val="CC0033"/>
              </w:rPr>
              <w:t>-</w:t>
            </w:r>
            <w:r>
              <w:rPr>
                <w:b/>
                <w:bCs/>
                <w:color w:val="CC0033"/>
              </w:rPr>
              <w:t>х</w:t>
            </w:r>
            <w:r w:rsidRPr="00DC5515">
              <w:rPr>
                <w:b/>
                <w:bCs/>
                <w:color w:val="CC0033"/>
              </w:rPr>
              <w:t xml:space="preserve"> </w:t>
            </w:r>
            <w:r w:rsidRPr="00DC5515">
              <w:rPr>
                <w:b/>
                <w:bCs/>
                <w:color w:val="000000"/>
              </w:rPr>
              <w:t>сотрудников</w:t>
            </w:r>
            <w:r w:rsidRPr="00DC5515">
              <w:rPr>
                <w:b/>
                <w:bCs/>
                <w:color w:val="000000"/>
              </w:rPr>
              <w:br/>
              <w:t>от одной организации</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573B6579" w14:textId="5CFD50EF" w:rsidR="0095361E" w:rsidRPr="00DC5515" w:rsidRDefault="004A0151" w:rsidP="001A39BA">
            <w:pPr>
              <w:spacing w:line="206" w:lineRule="auto"/>
              <w:jc w:val="center"/>
              <w:rPr>
                <w:color w:val="000000"/>
              </w:rPr>
            </w:pPr>
            <w:r w:rsidRPr="004A0151">
              <w:rPr>
                <w:b/>
                <w:bCs/>
                <w:strike/>
                <w:color w:val="000000"/>
              </w:rPr>
              <w:t>86</w:t>
            </w:r>
            <w:r>
              <w:rPr>
                <w:b/>
                <w:bCs/>
                <w:strike/>
                <w:color w:val="000000"/>
                <w:lang w:val="en-US"/>
              </w:rPr>
              <w:t xml:space="preserve"> </w:t>
            </w:r>
            <w:r w:rsidRPr="004A0151">
              <w:rPr>
                <w:b/>
                <w:bCs/>
                <w:strike/>
                <w:color w:val="000000"/>
              </w:rPr>
              <w:t>985</w:t>
            </w:r>
            <w:r w:rsidR="0095361E" w:rsidRPr="00DC5515">
              <w:rPr>
                <w:b/>
                <w:bCs/>
                <w:strike/>
                <w:color w:val="000000"/>
              </w:rPr>
              <w:t>,00 руб.</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1CB0B2A5" w14:textId="2F07FB39" w:rsidR="0095361E" w:rsidRPr="00DC5515" w:rsidRDefault="004A0151" w:rsidP="001A39BA">
            <w:pPr>
              <w:spacing w:line="206" w:lineRule="auto"/>
              <w:jc w:val="center"/>
              <w:rPr>
                <w:strike/>
                <w:color w:val="000000"/>
              </w:rPr>
            </w:pPr>
            <w:r w:rsidRPr="004A0151">
              <w:rPr>
                <w:b/>
                <w:bCs/>
                <w:color w:val="000000"/>
                <w:lang w:val="en-US"/>
              </w:rPr>
              <w:t>60</w:t>
            </w:r>
            <w:r>
              <w:rPr>
                <w:b/>
                <w:bCs/>
                <w:color w:val="000000"/>
                <w:lang w:val="en-US"/>
              </w:rPr>
              <w:t xml:space="preserve"> </w:t>
            </w:r>
            <w:r w:rsidRPr="004A0151">
              <w:rPr>
                <w:b/>
                <w:bCs/>
                <w:color w:val="000000"/>
                <w:lang w:val="en-US"/>
              </w:rPr>
              <w:t>889</w:t>
            </w:r>
            <w:r w:rsidR="0095361E" w:rsidRPr="00DC5515">
              <w:rPr>
                <w:b/>
                <w:bCs/>
                <w:color w:val="000000"/>
              </w:rPr>
              <w:t>,</w:t>
            </w:r>
            <w:r w:rsidR="0001731D">
              <w:rPr>
                <w:b/>
                <w:bCs/>
                <w:color w:val="000000"/>
              </w:rPr>
              <w:t>5</w:t>
            </w:r>
            <w:r w:rsidR="0095361E" w:rsidRPr="00DC5515">
              <w:rPr>
                <w:b/>
                <w:bCs/>
                <w:color w:val="000000"/>
              </w:rPr>
              <w:t>0 руб.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215B2" w14:textId="20892F92" w:rsidR="0095361E" w:rsidRPr="00DC5515" w:rsidRDefault="00922629" w:rsidP="001A39BA">
            <w:pPr>
              <w:spacing w:line="206" w:lineRule="auto"/>
              <w:jc w:val="center"/>
              <w:rPr>
                <w:color w:val="000000"/>
              </w:rPr>
            </w:pPr>
            <w:r w:rsidRPr="00922629">
              <w:rPr>
                <w:b/>
                <w:bCs/>
                <w:color w:val="FF0000"/>
                <w:lang w:val="en-US"/>
              </w:rPr>
              <w:t>26</w:t>
            </w:r>
            <w:r>
              <w:rPr>
                <w:b/>
                <w:bCs/>
                <w:color w:val="FF0000"/>
                <w:lang w:val="en-US"/>
              </w:rPr>
              <w:t xml:space="preserve"> </w:t>
            </w:r>
            <w:r w:rsidRPr="00922629">
              <w:rPr>
                <w:b/>
                <w:bCs/>
                <w:color w:val="FF0000"/>
                <w:lang w:val="en-US"/>
              </w:rPr>
              <w:t>095</w:t>
            </w:r>
            <w:r w:rsidR="0095361E" w:rsidRPr="00DC5515">
              <w:rPr>
                <w:b/>
                <w:bCs/>
                <w:color w:val="FF0000"/>
              </w:rPr>
              <w:t>,</w:t>
            </w:r>
            <w:r w:rsidR="0001731D">
              <w:rPr>
                <w:b/>
                <w:bCs/>
                <w:color w:val="FF0000"/>
                <w:lang w:val="en-US"/>
              </w:rPr>
              <w:t>5</w:t>
            </w:r>
            <w:r w:rsidR="0095361E" w:rsidRPr="00DC5515">
              <w:rPr>
                <w:b/>
                <w:bCs/>
                <w:color w:val="FF0000"/>
              </w:rPr>
              <w:t>0 руб.</w:t>
            </w:r>
          </w:p>
        </w:tc>
      </w:tr>
      <w:tr w:rsidR="00410A22" w:rsidRPr="00410A22" w14:paraId="38156E39" w14:textId="77777777" w:rsidTr="00BD087A">
        <w:trPr>
          <w:trHeight w:val="1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DB96F8" w14:textId="0121F835" w:rsidR="00410A22" w:rsidRPr="00410A22" w:rsidRDefault="008E51CB" w:rsidP="00410A22">
            <w:pPr>
              <w:spacing w:line="206" w:lineRule="auto"/>
              <w:jc w:val="center"/>
              <w:rPr>
                <w:b/>
                <w:bCs/>
                <w:color w:val="CC0000"/>
                <w:sz w:val="22"/>
                <w:szCs w:val="22"/>
              </w:rPr>
            </w:pPr>
            <w:r w:rsidRPr="00410A22">
              <w:rPr>
                <w:b/>
                <w:bCs/>
                <w:color w:val="CC0000"/>
                <w:sz w:val="22"/>
                <w:szCs w:val="22"/>
              </w:rPr>
              <w:t xml:space="preserve">Профессиональная переподготовка в объеме </w:t>
            </w:r>
            <w:r w:rsidR="00255DAC" w:rsidRPr="00410A22">
              <w:rPr>
                <w:b/>
                <w:bCs/>
                <w:color w:val="CC0000"/>
                <w:sz w:val="22"/>
                <w:szCs w:val="22"/>
              </w:rPr>
              <w:t>280</w:t>
            </w:r>
            <w:r w:rsidRPr="00410A22">
              <w:rPr>
                <w:b/>
                <w:bCs/>
                <w:color w:val="CC0000"/>
                <w:sz w:val="22"/>
                <w:szCs w:val="22"/>
              </w:rPr>
              <w:t xml:space="preserve"> акад. часов</w:t>
            </w:r>
            <w:r w:rsidR="00277EC4">
              <w:rPr>
                <w:b/>
                <w:bCs/>
                <w:color w:val="CC0000"/>
                <w:sz w:val="22"/>
                <w:szCs w:val="22"/>
              </w:rPr>
              <w:t xml:space="preserve"> </w:t>
            </w:r>
            <w:r w:rsidR="00410A22" w:rsidRPr="00410A22">
              <w:rPr>
                <w:b/>
                <w:bCs/>
                <w:color w:val="CC0000"/>
                <w:sz w:val="22"/>
                <w:szCs w:val="22"/>
              </w:rPr>
              <w:t>/</w:t>
            </w:r>
            <w:r w:rsidR="00277EC4">
              <w:rPr>
                <w:b/>
                <w:bCs/>
                <w:color w:val="CC0000"/>
                <w:sz w:val="22"/>
                <w:szCs w:val="22"/>
              </w:rPr>
              <w:br/>
            </w:r>
            <w:r w:rsidR="00410A22" w:rsidRPr="00410A22">
              <w:rPr>
                <w:b/>
                <w:bCs/>
                <w:color w:val="CC0000"/>
                <w:sz w:val="22"/>
                <w:szCs w:val="22"/>
              </w:rPr>
              <w:t xml:space="preserve">Диплом о профессиональной переподготовке с присвоением квалификации </w:t>
            </w:r>
            <w:r w:rsidR="00277EC4">
              <w:rPr>
                <w:b/>
                <w:bCs/>
                <w:color w:val="CC0000"/>
                <w:sz w:val="22"/>
                <w:szCs w:val="22"/>
              </w:rPr>
              <w:br/>
            </w:r>
            <w:r w:rsidR="00410A22" w:rsidRPr="00410A22">
              <w:rPr>
                <w:b/>
                <w:bCs/>
                <w:color w:val="CC0000"/>
                <w:sz w:val="22"/>
                <w:szCs w:val="22"/>
              </w:rPr>
              <w:t>«СПЕЦИАЛИСТ ПО КОНКУРЕНТНОМУ ПРАВУ», «</w:t>
            </w:r>
            <w:r w:rsidR="009A692A">
              <w:rPr>
                <w:b/>
                <w:bCs/>
                <w:color w:val="CC0000"/>
                <w:sz w:val="22"/>
                <w:szCs w:val="22"/>
              </w:rPr>
              <w:t>СПЕЦИАЛИСТ</w:t>
            </w:r>
            <w:r w:rsidR="00410A22" w:rsidRPr="00410A22">
              <w:rPr>
                <w:b/>
                <w:bCs/>
                <w:color w:val="CC0000"/>
                <w:sz w:val="22"/>
                <w:szCs w:val="22"/>
              </w:rPr>
              <w:t xml:space="preserve"> В СФЕРЕ ЗАКУПОК» </w:t>
            </w:r>
          </w:p>
          <w:p w14:paraId="20A01369" w14:textId="041DE4F8" w:rsidR="008E51CB" w:rsidRPr="00410A22" w:rsidRDefault="00410A22" w:rsidP="00410A22">
            <w:pPr>
              <w:spacing w:line="206" w:lineRule="auto"/>
              <w:jc w:val="center"/>
              <w:rPr>
                <w:color w:val="CC0000"/>
                <w:sz w:val="22"/>
                <w:szCs w:val="22"/>
              </w:rPr>
            </w:pPr>
            <w:r w:rsidRPr="00410A22">
              <w:rPr>
                <w:b/>
                <w:bCs/>
                <w:color w:val="CC0000"/>
                <w:sz w:val="22"/>
                <w:szCs w:val="22"/>
              </w:rPr>
              <w:t>или «</w:t>
            </w:r>
            <w:r w:rsidR="00C828A7">
              <w:rPr>
                <w:b/>
                <w:bCs/>
                <w:color w:val="CC0000"/>
                <w:sz w:val="22"/>
                <w:szCs w:val="22"/>
              </w:rPr>
              <w:t>СПЕЦИАЛИСТ</w:t>
            </w:r>
            <w:r w:rsidR="00C828A7" w:rsidRPr="00410A22">
              <w:rPr>
                <w:b/>
                <w:bCs/>
                <w:color w:val="CC0000"/>
                <w:sz w:val="22"/>
                <w:szCs w:val="22"/>
              </w:rPr>
              <w:t xml:space="preserve"> </w:t>
            </w:r>
            <w:r w:rsidRPr="00410A22">
              <w:rPr>
                <w:b/>
                <w:bCs/>
                <w:color w:val="CC0000"/>
                <w:sz w:val="22"/>
                <w:szCs w:val="22"/>
              </w:rPr>
              <w:t>ПО ОРГАНИЗАЦИИ И ПРОВЕДЕНИЮ ЗАКУПОЧНЫХ ПРОЦЕДУР»</w:t>
            </w:r>
          </w:p>
        </w:tc>
      </w:tr>
      <w:tr w:rsidR="008E51CB" w:rsidRPr="00DC5515" w14:paraId="49A03DBC" w14:textId="77777777" w:rsidTr="00BD087A">
        <w:trPr>
          <w:trHeight w:val="190"/>
          <w:jc w:val="center"/>
        </w:trPr>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25AB3" w14:textId="4F67E4B2" w:rsidR="008E51CB" w:rsidRPr="00DC5515" w:rsidRDefault="00C672F4" w:rsidP="001A39BA">
            <w:pPr>
              <w:spacing w:line="206" w:lineRule="auto"/>
              <w:rPr>
                <w:color w:val="000000"/>
              </w:rPr>
            </w:pPr>
            <w:r>
              <w:rPr>
                <w:b/>
                <w:bCs/>
                <w:color w:val="CC0033"/>
              </w:rPr>
              <w:t>2</w:t>
            </w:r>
            <w:r w:rsidR="008E51CB" w:rsidRPr="00DC5515">
              <w:rPr>
                <w:b/>
                <w:bCs/>
                <w:color w:val="CC0033"/>
              </w:rPr>
              <w:t xml:space="preserve">-х </w:t>
            </w:r>
            <w:r w:rsidR="008E51CB" w:rsidRPr="00DC5515">
              <w:rPr>
                <w:b/>
                <w:bCs/>
                <w:color w:val="000000"/>
              </w:rPr>
              <w:t>сотрудников</w:t>
            </w:r>
            <w:r w:rsidR="008E51CB" w:rsidRPr="00DC5515">
              <w:rPr>
                <w:b/>
                <w:bCs/>
                <w:color w:val="000000"/>
              </w:rPr>
              <w:br/>
              <w:t>от одной организации</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0BCE3E47" w14:textId="7652FFAC" w:rsidR="008E51CB" w:rsidRPr="00DC5515" w:rsidRDefault="004A0151" w:rsidP="001A39BA">
            <w:pPr>
              <w:spacing w:line="206" w:lineRule="auto"/>
              <w:jc w:val="center"/>
              <w:rPr>
                <w:color w:val="000000"/>
              </w:rPr>
            </w:pPr>
            <w:r w:rsidRPr="004A0151">
              <w:rPr>
                <w:b/>
                <w:bCs/>
                <w:strike/>
                <w:color w:val="000000"/>
              </w:rPr>
              <w:t>67</w:t>
            </w:r>
            <w:r>
              <w:rPr>
                <w:b/>
                <w:bCs/>
                <w:strike/>
                <w:color w:val="000000"/>
                <w:lang w:val="en-US"/>
              </w:rPr>
              <w:t xml:space="preserve"> </w:t>
            </w:r>
            <w:r w:rsidRPr="004A0151">
              <w:rPr>
                <w:b/>
                <w:bCs/>
                <w:strike/>
                <w:color w:val="000000"/>
              </w:rPr>
              <w:t>990</w:t>
            </w:r>
            <w:r w:rsidR="008E51CB" w:rsidRPr="00DC5515">
              <w:rPr>
                <w:b/>
                <w:bCs/>
                <w:strike/>
                <w:color w:val="000000"/>
              </w:rPr>
              <w:t>,00 руб.</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0237D495" w14:textId="424A28B0" w:rsidR="008E51CB" w:rsidRPr="00DC5515" w:rsidRDefault="00312734" w:rsidP="001A39BA">
            <w:pPr>
              <w:spacing w:line="206" w:lineRule="auto"/>
              <w:jc w:val="center"/>
              <w:rPr>
                <w:strike/>
                <w:color w:val="000000"/>
              </w:rPr>
            </w:pPr>
            <w:r w:rsidRPr="00312734">
              <w:rPr>
                <w:b/>
                <w:bCs/>
                <w:color w:val="000000"/>
              </w:rPr>
              <w:t>47</w:t>
            </w:r>
            <w:r>
              <w:rPr>
                <w:b/>
                <w:bCs/>
                <w:color w:val="000000"/>
                <w:lang w:val="en-US"/>
              </w:rPr>
              <w:t xml:space="preserve"> </w:t>
            </w:r>
            <w:r w:rsidRPr="00312734">
              <w:rPr>
                <w:b/>
                <w:bCs/>
                <w:color w:val="000000"/>
              </w:rPr>
              <w:t>593</w:t>
            </w:r>
            <w:r w:rsidR="008E51CB" w:rsidRPr="00DC5515">
              <w:rPr>
                <w:b/>
                <w:bCs/>
                <w:color w:val="000000"/>
              </w:rPr>
              <w:t>,00 руб.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300BE" w14:textId="18100F97" w:rsidR="008E51CB" w:rsidRPr="00DC5515" w:rsidRDefault="00922629" w:rsidP="001A39BA">
            <w:pPr>
              <w:spacing w:line="206" w:lineRule="auto"/>
              <w:jc w:val="center"/>
              <w:rPr>
                <w:color w:val="000000"/>
              </w:rPr>
            </w:pPr>
            <w:r w:rsidRPr="00922629">
              <w:rPr>
                <w:b/>
                <w:bCs/>
                <w:color w:val="FF0000"/>
                <w:lang w:val="en-US"/>
              </w:rPr>
              <w:t>20</w:t>
            </w:r>
            <w:r>
              <w:rPr>
                <w:b/>
                <w:bCs/>
                <w:color w:val="FF0000"/>
                <w:lang w:val="en-US"/>
              </w:rPr>
              <w:t xml:space="preserve"> </w:t>
            </w:r>
            <w:r w:rsidRPr="00922629">
              <w:rPr>
                <w:b/>
                <w:bCs/>
                <w:color w:val="FF0000"/>
                <w:lang w:val="en-US"/>
              </w:rPr>
              <w:t>397</w:t>
            </w:r>
            <w:r w:rsidR="008E51CB" w:rsidRPr="00DC5515">
              <w:rPr>
                <w:b/>
                <w:bCs/>
                <w:color w:val="FF0000"/>
              </w:rPr>
              <w:t>,00 руб.</w:t>
            </w:r>
          </w:p>
        </w:tc>
      </w:tr>
      <w:tr w:rsidR="008E51CB" w:rsidRPr="00DC5515" w14:paraId="65158A44" w14:textId="77777777" w:rsidTr="00BD087A">
        <w:trPr>
          <w:trHeight w:val="190"/>
          <w:jc w:val="center"/>
        </w:trPr>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D356F" w14:textId="52982960" w:rsidR="008E51CB" w:rsidRPr="00DC5515" w:rsidRDefault="00C672F4" w:rsidP="001A39BA">
            <w:pPr>
              <w:spacing w:line="206" w:lineRule="auto"/>
              <w:rPr>
                <w:color w:val="000000"/>
              </w:rPr>
            </w:pPr>
            <w:r>
              <w:rPr>
                <w:b/>
                <w:bCs/>
                <w:color w:val="CC0033"/>
              </w:rPr>
              <w:t>3</w:t>
            </w:r>
            <w:r w:rsidR="008E51CB" w:rsidRPr="00DC5515">
              <w:rPr>
                <w:b/>
                <w:bCs/>
                <w:color w:val="CC0033"/>
              </w:rPr>
              <w:t>-</w:t>
            </w:r>
            <w:r>
              <w:rPr>
                <w:b/>
                <w:bCs/>
                <w:color w:val="CC0033"/>
              </w:rPr>
              <w:t>х</w:t>
            </w:r>
            <w:r w:rsidR="008E51CB" w:rsidRPr="00DC5515">
              <w:rPr>
                <w:b/>
                <w:bCs/>
                <w:color w:val="CC0033"/>
              </w:rPr>
              <w:t xml:space="preserve"> </w:t>
            </w:r>
            <w:r w:rsidR="008E51CB" w:rsidRPr="00DC5515">
              <w:rPr>
                <w:b/>
                <w:bCs/>
                <w:color w:val="000000"/>
              </w:rPr>
              <w:t>сотрудников</w:t>
            </w:r>
            <w:r w:rsidR="008E51CB" w:rsidRPr="00DC5515">
              <w:rPr>
                <w:b/>
                <w:bCs/>
                <w:color w:val="000000"/>
              </w:rPr>
              <w:br/>
              <w:t>от одной организации</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2FA79886" w14:textId="25A055CF" w:rsidR="008E51CB" w:rsidRPr="00DC5515" w:rsidRDefault="00312734" w:rsidP="001A39BA">
            <w:pPr>
              <w:spacing w:line="206" w:lineRule="auto"/>
              <w:jc w:val="center"/>
              <w:rPr>
                <w:color w:val="000000"/>
              </w:rPr>
            </w:pPr>
            <w:r w:rsidRPr="00312734">
              <w:rPr>
                <w:b/>
                <w:bCs/>
                <w:strike/>
                <w:color w:val="000000"/>
              </w:rPr>
              <w:t>101</w:t>
            </w:r>
            <w:r>
              <w:rPr>
                <w:b/>
                <w:bCs/>
                <w:strike/>
                <w:color w:val="000000"/>
                <w:lang w:val="en-US"/>
              </w:rPr>
              <w:t xml:space="preserve"> </w:t>
            </w:r>
            <w:r w:rsidRPr="00312734">
              <w:rPr>
                <w:b/>
                <w:bCs/>
                <w:strike/>
                <w:color w:val="000000"/>
              </w:rPr>
              <w:t>985</w:t>
            </w:r>
            <w:r w:rsidR="008E51CB" w:rsidRPr="00DC5515">
              <w:rPr>
                <w:b/>
                <w:bCs/>
                <w:strike/>
                <w:color w:val="000000"/>
              </w:rPr>
              <w:t>,00 руб.</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4B93252B" w14:textId="58AAE8FC" w:rsidR="008E51CB" w:rsidRPr="00DC5515" w:rsidRDefault="00312734" w:rsidP="001A39BA">
            <w:pPr>
              <w:spacing w:line="206" w:lineRule="auto"/>
              <w:jc w:val="center"/>
              <w:rPr>
                <w:strike/>
                <w:color w:val="000000"/>
              </w:rPr>
            </w:pPr>
            <w:r w:rsidRPr="00312734">
              <w:rPr>
                <w:b/>
                <w:bCs/>
                <w:color w:val="000000"/>
                <w:lang w:val="en-US"/>
              </w:rPr>
              <w:t>71</w:t>
            </w:r>
            <w:r>
              <w:rPr>
                <w:b/>
                <w:bCs/>
                <w:color w:val="000000"/>
                <w:lang w:val="en-US"/>
              </w:rPr>
              <w:t xml:space="preserve"> </w:t>
            </w:r>
            <w:r w:rsidRPr="00312734">
              <w:rPr>
                <w:b/>
                <w:bCs/>
                <w:color w:val="000000"/>
                <w:lang w:val="en-US"/>
              </w:rPr>
              <w:t>389</w:t>
            </w:r>
            <w:r w:rsidR="008E51CB" w:rsidRPr="00DC5515">
              <w:rPr>
                <w:b/>
                <w:bCs/>
                <w:color w:val="000000"/>
              </w:rPr>
              <w:t>,</w:t>
            </w:r>
            <w:r w:rsidR="009E72E6">
              <w:rPr>
                <w:b/>
                <w:bCs/>
                <w:color w:val="000000"/>
              </w:rPr>
              <w:t>5</w:t>
            </w:r>
            <w:r w:rsidR="008E51CB" w:rsidRPr="00DC5515">
              <w:rPr>
                <w:b/>
                <w:bCs/>
                <w:color w:val="000000"/>
              </w:rPr>
              <w:t>0 руб.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5D050" w14:textId="326AC43E" w:rsidR="008E51CB" w:rsidRPr="00DC5515" w:rsidRDefault="00922629" w:rsidP="001A39BA">
            <w:pPr>
              <w:spacing w:line="206" w:lineRule="auto"/>
              <w:jc w:val="center"/>
              <w:rPr>
                <w:color w:val="000000"/>
              </w:rPr>
            </w:pPr>
            <w:r w:rsidRPr="00922629">
              <w:rPr>
                <w:b/>
                <w:bCs/>
                <w:color w:val="FF0000"/>
                <w:lang w:val="en-US"/>
              </w:rPr>
              <w:t>30</w:t>
            </w:r>
            <w:r>
              <w:rPr>
                <w:b/>
                <w:bCs/>
                <w:color w:val="FF0000"/>
                <w:lang w:val="en-US"/>
              </w:rPr>
              <w:t xml:space="preserve"> </w:t>
            </w:r>
            <w:r w:rsidRPr="00922629">
              <w:rPr>
                <w:b/>
                <w:bCs/>
                <w:color w:val="FF0000"/>
                <w:lang w:val="en-US"/>
              </w:rPr>
              <w:t>595</w:t>
            </w:r>
            <w:r w:rsidR="008E51CB" w:rsidRPr="00DC5515">
              <w:rPr>
                <w:b/>
                <w:bCs/>
                <w:color w:val="FF0000"/>
              </w:rPr>
              <w:t>,</w:t>
            </w:r>
            <w:r w:rsidR="00BA4228">
              <w:rPr>
                <w:b/>
                <w:bCs/>
                <w:color w:val="FF0000"/>
                <w:lang w:val="en-US"/>
              </w:rPr>
              <w:t>5</w:t>
            </w:r>
            <w:r w:rsidR="008E51CB" w:rsidRPr="00DC5515">
              <w:rPr>
                <w:b/>
                <w:bCs/>
                <w:color w:val="FF0000"/>
              </w:rPr>
              <w:t>0 руб.</w:t>
            </w:r>
          </w:p>
        </w:tc>
      </w:tr>
      <w:tr w:rsidR="00410A22" w:rsidRPr="00410A22" w14:paraId="16DF7ACE" w14:textId="77777777" w:rsidTr="00BD087A">
        <w:trPr>
          <w:trHeight w:val="1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CB0DDB" w14:textId="1AEF4DA7" w:rsidR="008E51CB" w:rsidRPr="00410A22" w:rsidRDefault="008E51CB" w:rsidP="00C828A7">
            <w:pPr>
              <w:spacing w:line="206" w:lineRule="auto"/>
              <w:jc w:val="center"/>
              <w:rPr>
                <w:color w:val="CC0000"/>
                <w:sz w:val="22"/>
                <w:szCs w:val="22"/>
              </w:rPr>
            </w:pPr>
            <w:r w:rsidRPr="00410A22">
              <w:rPr>
                <w:b/>
                <w:bCs/>
                <w:color w:val="CC0000"/>
                <w:sz w:val="22"/>
                <w:szCs w:val="22"/>
              </w:rPr>
              <w:t xml:space="preserve">Профессиональная переподготовка в объеме </w:t>
            </w:r>
            <w:r w:rsidR="00255DAC" w:rsidRPr="00410A22">
              <w:rPr>
                <w:b/>
                <w:bCs/>
                <w:color w:val="CC0000"/>
                <w:sz w:val="22"/>
                <w:szCs w:val="22"/>
              </w:rPr>
              <w:t>520</w:t>
            </w:r>
            <w:r w:rsidRPr="00410A22">
              <w:rPr>
                <w:b/>
                <w:bCs/>
                <w:color w:val="CC0000"/>
                <w:sz w:val="22"/>
                <w:szCs w:val="22"/>
              </w:rPr>
              <w:t xml:space="preserve"> акад. часов</w:t>
            </w:r>
            <w:r w:rsidR="00277EC4">
              <w:rPr>
                <w:b/>
                <w:bCs/>
                <w:color w:val="CC0000"/>
                <w:sz w:val="22"/>
                <w:szCs w:val="22"/>
              </w:rPr>
              <w:t xml:space="preserve"> </w:t>
            </w:r>
            <w:r w:rsidR="00277EC4" w:rsidRPr="00410A22">
              <w:rPr>
                <w:b/>
                <w:bCs/>
                <w:color w:val="CC0000"/>
                <w:sz w:val="22"/>
                <w:szCs w:val="22"/>
              </w:rPr>
              <w:t>/</w:t>
            </w:r>
            <w:r w:rsidR="00277EC4">
              <w:rPr>
                <w:b/>
                <w:bCs/>
                <w:color w:val="CC0000"/>
                <w:sz w:val="22"/>
                <w:szCs w:val="22"/>
              </w:rPr>
              <w:br/>
            </w:r>
            <w:r w:rsidR="00277EC4" w:rsidRPr="00410A22">
              <w:rPr>
                <w:b/>
                <w:bCs/>
                <w:color w:val="CC0000"/>
                <w:sz w:val="22"/>
                <w:szCs w:val="22"/>
              </w:rPr>
              <w:t xml:space="preserve">Диплом о профессиональной переподготовке с присвоением квалификации </w:t>
            </w:r>
            <w:r w:rsidR="00277EC4">
              <w:rPr>
                <w:b/>
                <w:bCs/>
                <w:color w:val="CC0000"/>
                <w:sz w:val="22"/>
                <w:szCs w:val="22"/>
              </w:rPr>
              <w:br/>
            </w:r>
            <w:r w:rsidR="00277EC4" w:rsidRPr="00410A22">
              <w:rPr>
                <w:b/>
                <w:bCs/>
                <w:color w:val="CC0000"/>
                <w:sz w:val="22"/>
                <w:szCs w:val="22"/>
              </w:rPr>
              <w:t xml:space="preserve">«ЭКСПЕРТ В СФЕРЕ ЗАКУПОК» или «ЭКСПЕРТ ПО ОРГАНИЗАЦИИ </w:t>
            </w:r>
            <w:r w:rsidR="00C828A7">
              <w:rPr>
                <w:b/>
                <w:bCs/>
                <w:color w:val="CC0000"/>
                <w:sz w:val="22"/>
                <w:szCs w:val="22"/>
              </w:rPr>
              <w:br/>
            </w:r>
            <w:r w:rsidR="00277EC4" w:rsidRPr="00410A22">
              <w:rPr>
                <w:b/>
                <w:bCs/>
                <w:color w:val="CC0000"/>
                <w:sz w:val="22"/>
                <w:szCs w:val="22"/>
              </w:rPr>
              <w:t>И ПРОВЕДЕНИЮ ЗАКУПОЧНЫХ ПРОЦЕДУР»</w:t>
            </w:r>
          </w:p>
        </w:tc>
      </w:tr>
      <w:tr w:rsidR="008E51CB" w:rsidRPr="00DC5515" w14:paraId="4AAAF476" w14:textId="77777777" w:rsidTr="00BD087A">
        <w:trPr>
          <w:trHeight w:val="190"/>
          <w:jc w:val="center"/>
        </w:trPr>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6E810" w14:textId="445C2A8B" w:rsidR="008E51CB" w:rsidRPr="00DC5515" w:rsidRDefault="00C672F4" w:rsidP="001A39BA">
            <w:pPr>
              <w:spacing w:line="206" w:lineRule="auto"/>
              <w:rPr>
                <w:color w:val="000000"/>
              </w:rPr>
            </w:pPr>
            <w:r>
              <w:rPr>
                <w:b/>
                <w:bCs/>
                <w:color w:val="CC0033"/>
              </w:rPr>
              <w:t>2</w:t>
            </w:r>
            <w:r w:rsidR="008E51CB" w:rsidRPr="00DC5515">
              <w:rPr>
                <w:b/>
                <w:bCs/>
                <w:color w:val="CC0033"/>
              </w:rPr>
              <w:t xml:space="preserve">-х </w:t>
            </w:r>
            <w:r w:rsidR="008E51CB" w:rsidRPr="00DC5515">
              <w:rPr>
                <w:b/>
                <w:bCs/>
                <w:color w:val="000000"/>
              </w:rPr>
              <w:t>сотрудников</w:t>
            </w:r>
            <w:r w:rsidR="008E51CB" w:rsidRPr="00DC5515">
              <w:rPr>
                <w:b/>
                <w:bCs/>
                <w:color w:val="000000"/>
              </w:rPr>
              <w:br/>
              <w:t>от одной организации</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6AB15C44" w14:textId="5C632B81" w:rsidR="008E51CB" w:rsidRPr="00DC5515" w:rsidRDefault="00312734" w:rsidP="001A39BA">
            <w:pPr>
              <w:spacing w:line="206" w:lineRule="auto"/>
              <w:jc w:val="center"/>
              <w:rPr>
                <w:color w:val="000000"/>
              </w:rPr>
            </w:pPr>
            <w:r w:rsidRPr="00312734">
              <w:rPr>
                <w:b/>
                <w:bCs/>
                <w:strike/>
                <w:color w:val="000000"/>
              </w:rPr>
              <w:t>79</w:t>
            </w:r>
            <w:r>
              <w:rPr>
                <w:b/>
                <w:bCs/>
                <w:strike/>
                <w:color w:val="000000"/>
                <w:lang w:val="en-US"/>
              </w:rPr>
              <w:t xml:space="preserve"> </w:t>
            </w:r>
            <w:r w:rsidRPr="00312734">
              <w:rPr>
                <w:b/>
                <w:bCs/>
                <w:strike/>
                <w:color w:val="000000"/>
              </w:rPr>
              <w:t>990</w:t>
            </w:r>
            <w:r w:rsidR="008E51CB" w:rsidRPr="00DC5515">
              <w:rPr>
                <w:b/>
                <w:bCs/>
                <w:strike/>
                <w:color w:val="000000"/>
              </w:rPr>
              <w:t>,00 руб.</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312D8E39" w14:textId="15EEF80E" w:rsidR="008E51CB" w:rsidRPr="00DC5515" w:rsidRDefault="00780749" w:rsidP="001A39BA">
            <w:pPr>
              <w:spacing w:line="206" w:lineRule="auto"/>
              <w:jc w:val="center"/>
              <w:rPr>
                <w:strike/>
                <w:color w:val="000000"/>
              </w:rPr>
            </w:pPr>
            <w:r w:rsidRPr="00780749">
              <w:rPr>
                <w:b/>
                <w:bCs/>
                <w:color w:val="000000"/>
              </w:rPr>
              <w:t>55</w:t>
            </w:r>
            <w:r>
              <w:rPr>
                <w:b/>
                <w:bCs/>
                <w:color w:val="000000"/>
                <w:lang w:val="en-US"/>
              </w:rPr>
              <w:t xml:space="preserve"> </w:t>
            </w:r>
            <w:r w:rsidRPr="00780749">
              <w:rPr>
                <w:b/>
                <w:bCs/>
                <w:color w:val="000000"/>
              </w:rPr>
              <w:t>993</w:t>
            </w:r>
            <w:r w:rsidR="008E51CB" w:rsidRPr="00DC5515">
              <w:rPr>
                <w:b/>
                <w:bCs/>
                <w:color w:val="000000"/>
              </w:rPr>
              <w:t>,00 руб.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5DB4D" w14:textId="1ED4309C" w:rsidR="008E51CB" w:rsidRPr="00DC5515" w:rsidRDefault="00922629" w:rsidP="001A39BA">
            <w:pPr>
              <w:spacing w:line="206" w:lineRule="auto"/>
              <w:jc w:val="center"/>
              <w:rPr>
                <w:color w:val="000000"/>
              </w:rPr>
            </w:pPr>
            <w:r w:rsidRPr="00922629">
              <w:rPr>
                <w:b/>
                <w:bCs/>
                <w:color w:val="FF0000"/>
                <w:lang w:val="en-US"/>
              </w:rPr>
              <w:t>23</w:t>
            </w:r>
            <w:r>
              <w:rPr>
                <w:b/>
                <w:bCs/>
                <w:color w:val="FF0000"/>
                <w:lang w:val="en-US"/>
              </w:rPr>
              <w:t xml:space="preserve"> </w:t>
            </w:r>
            <w:r w:rsidRPr="00922629">
              <w:rPr>
                <w:b/>
                <w:bCs/>
                <w:color w:val="FF0000"/>
                <w:lang w:val="en-US"/>
              </w:rPr>
              <w:t>997</w:t>
            </w:r>
            <w:r w:rsidR="008E51CB" w:rsidRPr="00DC5515">
              <w:rPr>
                <w:b/>
                <w:bCs/>
                <w:color w:val="FF0000"/>
              </w:rPr>
              <w:t>,00 руб.</w:t>
            </w:r>
          </w:p>
        </w:tc>
      </w:tr>
      <w:tr w:rsidR="008E51CB" w:rsidRPr="00DC5515" w14:paraId="1A193F84" w14:textId="77777777" w:rsidTr="00BD087A">
        <w:trPr>
          <w:trHeight w:val="190"/>
          <w:jc w:val="center"/>
        </w:trPr>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12464" w14:textId="59DB80DD" w:rsidR="008E51CB" w:rsidRPr="00DC5515" w:rsidRDefault="00C672F4" w:rsidP="001A39BA">
            <w:pPr>
              <w:spacing w:line="206" w:lineRule="auto"/>
              <w:rPr>
                <w:color w:val="000000"/>
              </w:rPr>
            </w:pPr>
            <w:r>
              <w:rPr>
                <w:b/>
                <w:bCs/>
                <w:color w:val="CC0033"/>
              </w:rPr>
              <w:t>3</w:t>
            </w:r>
            <w:r w:rsidR="008E51CB" w:rsidRPr="00DC5515">
              <w:rPr>
                <w:b/>
                <w:bCs/>
                <w:color w:val="CC0033"/>
              </w:rPr>
              <w:t>-</w:t>
            </w:r>
            <w:r>
              <w:rPr>
                <w:b/>
                <w:bCs/>
                <w:color w:val="CC0033"/>
              </w:rPr>
              <w:t>х</w:t>
            </w:r>
            <w:r w:rsidR="008E51CB" w:rsidRPr="00DC5515">
              <w:rPr>
                <w:b/>
                <w:bCs/>
                <w:color w:val="000000"/>
              </w:rPr>
              <w:t xml:space="preserve"> сотрудников</w:t>
            </w:r>
            <w:r w:rsidR="008E51CB" w:rsidRPr="00DC5515">
              <w:rPr>
                <w:b/>
                <w:bCs/>
                <w:color w:val="000000"/>
              </w:rPr>
              <w:br/>
              <w:t>от одной организации</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5E8DDBC8" w14:textId="5F1A45B4" w:rsidR="008E51CB" w:rsidRPr="00DC5515" w:rsidRDefault="00780749" w:rsidP="001A39BA">
            <w:pPr>
              <w:spacing w:line="206" w:lineRule="auto"/>
              <w:jc w:val="center"/>
              <w:rPr>
                <w:color w:val="000000"/>
              </w:rPr>
            </w:pPr>
            <w:r w:rsidRPr="00780749">
              <w:rPr>
                <w:b/>
                <w:bCs/>
                <w:strike/>
                <w:color w:val="000000"/>
              </w:rPr>
              <w:t>119</w:t>
            </w:r>
            <w:r>
              <w:rPr>
                <w:b/>
                <w:bCs/>
                <w:strike/>
                <w:color w:val="000000"/>
                <w:lang w:val="en-US"/>
              </w:rPr>
              <w:t xml:space="preserve"> </w:t>
            </w:r>
            <w:r w:rsidRPr="00780749">
              <w:rPr>
                <w:b/>
                <w:bCs/>
                <w:strike/>
                <w:color w:val="000000"/>
              </w:rPr>
              <w:t>985</w:t>
            </w:r>
            <w:r w:rsidR="008E51CB" w:rsidRPr="00DC5515">
              <w:rPr>
                <w:b/>
                <w:bCs/>
                <w:strike/>
                <w:color w:val="000000"/>
              </w:rPr>
              <w:t>,00 руб.</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03355E21" w14:textId="3C7C14D0" w:rsidR="008E51CB" w:rsidRPr="00DC5515" w:rsidRDefault="00780749" w:rsidP="001A39BA">
            <w:pPr>
              <w:spacing w:line="206" w:lineRule="auto"/>
              <w:jc w:val="center"/>
              <w:rPr>
                <w:strike/>
                <w:color w:val="000000"/>
              </w:rPr>
            </w:pPr>
            <w:r w:rsidRPr="00780749">
              <w:rPr>
                <w:b/>
                <w:bCs/>
                <w:color w:val="000000"/>
              </w:rPr>
              <w:t>83</w:t>
            </w:r>
            <w:r>
              <w:rPr>
                <w:b/>
                <w:bCs/>
                <w:color w:val="000000"/>
                <w:lang w:val="en-US"/>
              </w:rPr>
              <w:t xml:space="preserve"> </w:t>
            </w:r>
            <w:r w:rsidRPr="00780749">
              <w:rPr>
                <w:b/>
                <w:bCs/>
                <w:color w:val="000000"/>
              </w:rPr>
              <w:t>989</w:t>
            </w:r>
            <w:r w:rsidR="008E51CB" w:rsidRPr="00DC5515">
              <w:rPr>
                <w:b/>
                <w:bCs/>
                <w:color w:val="000000"/>
              </w:rPr>
              <w:t>,</w:t>
            </w:r>
            <w:r w:rsidR="00BA4228">
              <w:rPr>
                <w:b/>
                <w:bCs/>
                <w:color w:val="000000"/>
                <w:lang w:val="en-US"/>
              </w:rPr>
              <w:t>5</w:t>
            </w:r>
            <w:r w:rsidR="008E51CB" w:rsidRPr="00DC5515">
              <w:rPr>
                <w:b/>
                <w:bCs/>
                <w:color w:val="000000"/>
              </w:rPr>
              <w:t>0 руб.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8BCA1" w14:textId="55431203" w:rsidR="008E51CB" w:rsidRPr="00DC5515" w:rsidRDefault="00922629" w:rsidP="001A39BA">
            <w:pPr>
              <w:spacing w:line="206" w:lineRule="auto"/>
              <w:jc w:val="center"/>
              <w:rPr>
                <w:color w:val="000000"/>
              </w:rPr>
            </w:pPr>
            <w:r w:rsidRPr="00922629">
              <w:rPr>
                <w:b/>
                <w:bCs/>
                <w:color w:val="FF0000"/>
                <w:lang w:val="en-US"/>
              </w:rPr>
              <w:t>35</w:t>
            </w:r>
            <w:r>
              <w:rPr>
                <w:b/>
                <w:bCs/>
                <w:color w:val="FF0000"/>
                <w:lang w:val="en-US"/>
              </w:rPr>
              <w:t xml:space="preserve"> </w:t>
            </w:r>
            <w:r w:rsidRPr="00922629">
              <w:rPr>
                <w:b/>
                <w:bCs/>
                <w:color w:val="FF0000"/>
                <w:lang w:val="en-US"/>
              </w:rPr>
              <w:t>995</w:t>
            </w:r>
            <w:r w:rsidR="008E51CB" w:rsidRPr="00DC5515">
              <w:rPr>
                <w:b/>
                <w:bCs/>
                <w:color w:val="FF0000"/>
              </w:rPr>
              <w:t>,</w:t>
            </w:r>
            <w:r w:rsidR="00BA4228">
              <w:rPr>
                <w:b/>
                <w:bCs/>
                <w:color w:val="FF0000"/>
                <w:lang w:val="en-US"/>
              </w:rPr>
              <w:t>5</w:t>
            </w:r>
            <w:r w:rsidR="008E51CB" w:rsidRPr="00DC5515">
              <w:rPr>
                <w:b/>
                <w:bCs/>
                <w:color w:val="FF0000"/>
              </w:rPr>
              <w:t>0 руб.</w:t>
            </w:r>
          </w:p>
        </w:tc>
      </w:tr>
      <w:bookmarkEnd w:id="18"/>
    </w:tbl>
    <w:p w14:paraId="5C2E92C8" w14:textId="77777777" w:rsidR="00485D74" w:rsidRDefault="00485D74" w:rsidP="008A0DF0">
      <w:pPr>
        <w:spacing w:before="240" w:line="228" w:lineRule="auto"/>
        <w:rPr>
          <w:b/>
          <w:color w:val="C00000"/>
          <w:szCs w:val="28"/>
        </w:rPr>
        <w:sectPr w:rsidR="00485D74" w:rsidSect="00E44B51">
          <w:pgSz w:w="11906" w:h="16838" w:code="9"/>
          <w:pgMar w:top="567" w:right="567" w:bottom="567" w:left="567" w:header="454" w:footer="454" w:gutter="0"/>
          <w:cols w:space="708"/>
          <w:docGrid w:linePitch="360"/>
        </w:sectPr>
      </w:pPr>
    </w:p>
    <w:p w14:paraId="6E943868" w14:textId="655A81B3" w:rsidR="008A0DF0" w:rsidRPr="00F629EA" w:rsidRDefault="008A0DF0" w:rsidP="008A0DF0">
      <w:pPr>
        <w:spacing w:before="240" w:line="228" w:lineRule="auto"/>
        <w:rPr>
          <w:rStyle w:val="ab"/>
          <w:szCs w:val="28"/>
        </w:rPr>
      </w:pPr>
      <w:r w:rsidRPr="00F629EA">
        <w:rPr>
          <w:b/>
          <w:color w:val="C00000"/>
          <w:szCs w:val="28"/>
        </w:rPr>
        <w:lastRenderedPageBreak/>
        <w:t xml:space="preserve">Контактная информация </w:t>
      </w:r>
      <w:r w:rsidR="00E44B51" w:rsidRPr="00E44B51">
        <w:rPr>
          <w:b/>
          <w:color w:val="C00000"/>
          <w:szCs w:val="28"/>
        </w:rPr>
        <w:t>НОУ ДПО КЛАССИЧЕСКАЯ АКАДЕМИЯ БИЗНЕСА</w:t>
      </w:r>
      <w:r w:rsidRPr="00F629EA">
        <w:rPr>
          <w:b/>
          <w:color w:val="C00000"/>
          <w:szCs w:val="28"/>
        </w:rPr>
        <w:t>:</w:t>
      </w:r>
      <w:r w:rsidRPr="00F629EA">
        <w:rPr>
          <w:color w:val="C00000"/>
          <w:szCs w:val="28"/>
        </w:rPr>
        <w:t xml:space="preserve"> </w:t>
      </w:r>
      <w:r w:rsidRPr="00F629EA">
        <w:rPr>
          <w:color w:val="C00000"/>
          <w:szCs w:val="28"/>
        </w:rPr>
        <w:br/>
      </w:r>
      <w:r w:rsidRPr="00F629EA">
        <w:rPr>
          <w:b/>
          <w:szCs w:val="28"/>
        </w:rPr>
        <w:t>8 800 700-54-64</w:t>
      </w:r>
      <w:r w:rsidRPr="00F629EA">
        <w:rPr>
          <w:szCs w:val="28"/>
        </w:rPr>
        <w:t xml:space="preserve"> (бесплатная горячая линия</w:t>
      </w:r>
      <w:r w:rsidR="00F940BC">
        <w:rPr>
          <w:szCs w:val="28"/>
        </w:rPr>
        <w:t xml:space="preserve"> Академии</w:t>
      </w:r>
      <w:r w:rsidRPr="00F629EA">
        <w:rPr>
          <w:szCs w:val="28"/>
        </w:rPr>
        <w:t>)</w:t>
      </w:r>
      <w:r w:rsidRPr="00F629EA">
        <w:rPr>
          <w:szCs w:val="28"/>
        </w:rPr>
        <w:br/>
      </w:r>
      <w:r w:rsidRPr="00F629EA">
        <w:rPr>
          <w:b/>
          <w:szCs w:val="28"/>
        </w:rPr>
        <w:t>8 (495) 504-37-98, 8 (812) 309-51-05</w:t>
      </w:r>
      <w:r w:rsidRPr="00F629EA">
        <w:rPr>
          <w:szCs w:val="28"/>
        </w:rPr>
        <w:br/>
        <w:t>e-</w:t>
      </w:r>
      <w:proofErr w:type="spellStart"/>
      <w:r w:rsidRPr="00F629EA">
        <w:rPr>
          <w:szCs w:val="28"/>
        </w:rPr>
        <w:t>mail</w:t>
      </w:r>
      <w:proofErr w:type="spellEnd"/>
      <w:r w:rsidRPr="00F629EA">
        <w:rPr>
          <w:szCs w:val="28"/>
        </w:rPr>
        <w:t xml:space="preserve">: </w:t>
      </w:r>
      <w:hyperlink r:id="rId11" w:history="1">
        <w:r w:rsidRPr="00F629EA">
          <w:rPr>
            <w:rStyle w:val="ab"/>
            <w:szCs w:val="28"/>
          </w:rPr>
          <w:t>dogovor2006@mail.ru</w:t>
        </w:r>
      </w:hyperlink>
    </w:p>
    <w:p w14:paraId="054D1757" w14:textId="77777777" w:rsidR="008A0DF0" w:rsidRDefault="008A0DF0" w:rsidP="008A0DF0">
      <w:pPr>
        <w:pBdr>
          <w:bottom w:val="single" w:sz="4" w:space="1" w:color="auto"/>
        </w:pBdr>
        <w:spacing w:line="218" w:lineRule="auto"/>
        <w:jc w:val="both"/>
        <w:rPr>
          <w:b/>
          <w:bCs/>
          <w:color w:val="000099"/>
          <w:spacing w:val="-6"/>
          <w:sz w:val="23"/>
          <w:szCs w:val="23"/>
        </w:rPr>
      </w:pPr>
    </w:p>
    <w:p w14:paraId="269A6642" w14:textId="3B068C9C" w:rsidR="002459E9" w:rsidRPr="005430CD" w:rsidRDefault="002459E9" w:rsidP="00536ABD">
      <w:pPr>
        <w:spacing w:before="240" w:line="218" w:lineRule="auto"/>
        <w:jc w:val="both"/>
        <w:rPr>
          <w:color w:val="000099"/>
          <w:spacing w:val="-6"/>
          <w:sz w:val="23"/>
          <w:szCs w:val="23"/>
        </w:rPr>
      </w:pPr>
      <w:r w:rsidRPr="005430CD">
        <w:rPr>
          <w:b/>
          <w:bCs/>
          <w:color w:val="000099"/>
          <w:spacing w:val="-6"/>
          <w:sz w:val="23"/>
          <w:szCs w:val="23"/>
        </w:rPr>
        <w:t>ДЛЯ ПРОХОЖДЕНИЯ ОБУЧЕНИЯ/ЭКСТЕРН-АТТЕСТАЦИИ РУКОВОДИТЕЛЕЙ И ЗАМЕСТИТЕЛЕЙ РУКОВОДИТЕЛЕЙ ОРГАНИЗАЦИЙ/СОТРУДНИКОВ ОРГАНИЗАЦИЙ</w:t>
      </w:r>
    </w:p>
    <w:p w14:paraId="68EC848F" w14:textId="66DAF710" w:rsidR="00783398" w:rsidRPr="005430CD" w:rsidRDefault="002459E9" w:rsidP="00536ABD">
      <w:pPr>
        <w:spacing w:line="218" w:lineRule="auto"/>
        <w:jc w:val="both"/>
        <w:rPr>
          <w:spacing w:val="-6"/>
          <w:sz w:val="23"/>
          <w:szCs w:val="23"/>
        </w:rPr>
      </w:pPr>
      <w:r w:rsidRPr="005430CD">
        <w:rPr>
          <w:spacing w:val="-6"/>
          <w:sz w:val="23"/>
          <w:szCs w:val="23"/>
        </w:rPr>
        <w:t xml:space="preserve">необходимо направить на эл. адрес </w:t>
      </w:r>
      <w:hyperlink r:id="rId12" w:history="1">
        <w:r w:rsidR="00EA6D09" w:rsidRPr="005430CD">
          <w:rPr>
            <w:rStyle w:val="ab"/>
            <w:b/>
            <w:bCs/>
            <w:spacing w:val="-6"/>
            <w:sz w:val="23"/>
            <w:szCs w:val="23"/>
          </w:rPr>
          <w:t>dogovor2006@mail.ru</w:t>
        </w:r>
      </w:hyperlink>
      <w:r w:rsidR="00EA6D09" w:rsidRPr="005430CD">
        <w:rPr>
          <w:b/>
          <w:bCs/>
          <w:spacing w:val="-6"/>
          <w:sz w:val="23"/>
          <w:szCs w:val="23"/>
        </w:rPr>
        <w:t xml:space="preserve"> </w:t>
      </w:r>
      <w:r w:rsidRPr="005430CD">
        <w:rPr>
          <w:spacing w:val="-6"/>
          <w:sz w:val="23"/>
          <w:szCs w:val="23"/>
        </w:rPr>
        <w:t>скан-копию оригинала (с синей печатью) заполненного и заверенного уполномоченным лицом организации-заказчика акцепта настоящей оферты по установленной форме (см. бланк заявки в приложенном файле «</w:t>
      </w:r>
      <w:r w:rsidR="00E65975">
        <w:rPr>
          <w:spacing w:val="-6"/>
          <w:sz w:val="23"/>
          <w:szCs w:val="23"/>
        </w:rPr>
        <w:t>3</w:t>
      </w:r>
      <w:r w:rsidRPr="005430CD">
        <w:rPr>
          <w:spacing w:val="-6"/>
          <w:sz w:val="23"/>
          <w:szCs w:val="23"/>
        </w:rPr>
        <w:t xml:space="preserve">. Бланк заявки юридического лица»). </w:t>
      </w:r>
    </w:p>
    <w:p w14:paraId="0C51B797" w14:textId="704A2EA6" w:rsidR="002459E9" w:rsidRPr="005430CD" w:rsidRDefault="002459E9" w:rsidP="00536ABD">
      <w:pPr>
        <w:spacing w:before="60" w:line="218" w:lineRule="auto"/>
        <w:jc w:val="both"/>
        <w:rPr>
          <w:spacing w:val="-6"/>
          <w:sz w:val="23"/>
          <w:szCs w:val="23"/>
        </w:rPr>
      </w:pPr>
      <w:r w:rsidRPr="005430CD">
        <w:rPr>
          <w:spacing w:val="-6"/>
          <w:sz w:val="23"/>
          <w:szCs w:val="23"/>
        </w:rPr>
        <w:t xml:space="preserve">После получения акцепта Заказчика в его адрес будут направлены </w:t>
      </w:r>
      <w:proofErr w:type="gramStart"/>
      <w:r w:rsidRPr="005430CD">
        <w:rPr>
          <w:spacing w:val="-6"/>
          <w:sz w:val="23"/>
          <w:szCs w:val="23"/>
        </w:rPr>
        <w:t>счет на оплату</w:t>
      </w:r>
      <w:proofErr w:type="gramEnd"/>
      <w:r w:rsidRPr="005430CD">
        <w:rPr>
          <w:spacing w:val="-6"/>
          <w:sz w:val="23"/>
          <w:szCs w:val="23"/>
        </w:rPr>
        <w:t xml:space="preserve"> и проект договора на согласование.</w:t>
      </w:r>
    </w:p>
    <w:p w14:paraId="35FCC584" w14:textId="77777777" w:rsidR="002459E9" w:rsidRPr="005430CD" w:rsidRDefault="002459E9" w:rsidP="00E44B51">
      <w:pPr>
        <w:spacing w:before="240" w:line="218" w:lineRule="auto"/>
        <w:jc w:val="both"/>
        <w:rPr>
          <w:color w:val="000099"/>
          <w:spacing w:val="-6"/>
          <w:sz w:val="23"/>
          <w:szCs w:val="23"/>
        </w:rPr>
      </w:pPr>
      <w:r w:rsidRPr="005430CD">
        <w:rPr>
          <w:b/>
          <w:bCs/>
          <w:color w:val="000099"/>
          <w:spacing w:val="-6"/>
          <w:sz w:val="23"/>
          <w:szCs w:val="23"/>
        </w:rPr>
        <w:t>ДЛЯ ПРОХОЖДЕНИЯ ОБУЧЕНИЯ/ЭКСТЕРН-АТТЕСТАЦИИ ФИЗИЧЕСКОГО ЛИЦА</w:t>
      </w:r>
      <w:r w:rsidRPr="005430CD">
        <w:rPr>
          <w:color w:val="000099"/>
          <w:spacing w:val="-6"/>
          <w:sz w:val="23"/>
          <w:szCs w:val="23"/>
        </w:rPr>
        <w:t>:</w:t>
      </w:r>
    </w:p>
    <w:p w14:paraId="0CD41212" w14:textId="66BB058D" w:rsidR="00783398" w:rsidRPr="005430CD" w:rsidRDefault="002459E9" w:rsidP="00536ABD">
      <w:pPr>
        <w:spacing w:line="218" w:lineRule="auto"/>
        <w:jc w:val="both"/>
        <w:rPr>
          <w:spacing w:val="-6"/>
          <w:sz w:val="23"/>
          <w:szCs w:val="23"/>
        </w:rPr>
      </w:pPr>
      <w:r w:rsidRPr="005430CD">
        <w:rPr>
          <w:spacing w:val="-6"/>
          <w:sz w:val="23"/>
          <w:szCs w:val="23"/>
        </w:rPr>
        <w:t xml:space="preserve">- необходимо направить на эл. адрес </w:t>
      </w:r>
      <w:hyperlink r:id="rId13" w:history="1">
        <w:r w:rsidR="00EA6D09" w:rsidRPr="005430CD">
          <w:rPr>
            <w:rStyle w:val="ab"/>
            <w:b/>
            <w:bCs/>
            <w:spacing w:val="-6"/>
            <w:sz w:val="23"/>
            <w:szCs w:val="23"/>
          </w:rPr>
          <w:t>dogovor2006@mail.ru</w:t>
        </w:r>
      </w:hyperlink>
      <w:r w:rsidR="00EA6D09" w:rsidRPr="005430CD">
        <w:rPr>
          <w:b/>
          <w:bCs/>
          <w:spacing w:val="-6"/>
          <w:sz w:val="23"/>
          <w:szCs w:val="23"/>
        </w:rPr>
        <w:t xml:space="preserve"> </w:t>
      </w:r>
      <w:r w:rsidRPr="005430CD">
        <w:rPr>
          <w:spacing w:val="-6"/>
          <w:sz w:val="23"/>
          <w:szCs w:val="23"/>
        </w:rPr>
        <w:t>скан-копию оригинала заверенного личной подписью заказчика акцепта настоящей оферты (см. бланк заявки в приложенном файле «</w:t>
      </w:r>
      <w:r w:rsidR="00E65975">
        <w:rPr>
          <w:spacing w:val="-6"/>
          <w:sz w:val="23"/>
          <w:szCs w:val="23"/>
        </w:rPr>
        <w:t>4</w:t>
      </w:r>
      <w:r w:rsidRPr="005430CD">
        <w:rPr>
          <w:spacing w:val="-6"/>
          <w:sz w:val="23"/>
          <w:szCs w:val="23"/>
        </w:rPr>
        <w:t xml:space="preserve">. Бланк заявки физического лица»). </w:t>
      </w:r>
    </w:p>
    <w:p w14:paraId="3D32327E" w14:textId="54A659E9" w:rsidR="002459E9" w:rsidRPr="005430CD" w:rsidRDefault="002459E9" w:rsidP="00536ABD">
      <w:pPr>
        <w:spacing w:line="218" w:lineRule="auto"/>
        <w:jc w:val="both"/>
        <w:rPr>
          <w:spacing w:val="-6"/>
          <w:sz w:val="23"/>
          <w:szCs w:val="23"/>
        </w:rPr>
      </w:pPr>
      <w:r w:rsidRPr="005430CD">
        <w:rPr>
          <w:spacing w:val="-6"/>
          <w:sz w:val="23"/>
          <w:szCs w:val="23"/>
        </w:rPr>
        <w:t xml:space="preserve">После получения акцепта Заказчика в его адрес будут направлены </w:t>
      </w:r>
      <w:proofErr w:type="gramStart"/>
      <w:r w:rsidRPr="005430CD">
        <w:rPr>
          <w:spacing w:val="-6"/>
          <w:sz w:val="23"/>
          <w:szCs w:val="23"/>
        </w:rPr>
        <w:t>счет на оплату</w:t>
      </w:r>
      <w:proofErr w:type="gramEnd"/>
      <w:r w:rsidRPr="005430CD">
        <w:rPr>
          <w:spacing w:val="-6"/>
          <w:sz w:val="23"/>
          <w:szCs w:val="23"/>
        </w:rPr>
        <w:t xml:space="preserve"> и проект договора на согласование.</w:t>
      </w:r>
    </w:p>
    <w:p w14:paraId="173ABE55" w14:textId="77777777" w:rsidR="00EA6D09" w:rsidRPr="005430CD" w:rsidRDefault="00EA6D09" w:rsidP="00E44B51">
      <w:pPr>
        <w:spacing w:before="360" w:line="218" w:lineRule="auto"/>
        <w:jc w:val="both"/>
        <w:rPr>
          <w:b/>
          <w:color w:val="000099"/>
          <w:sz w:val="23"/>
          <w:szCs w:val="23"/>
        </w:rPr>
      </w:pPr>
      <w:r w:rsidRPr="005430CD">
        <w:rPr>
          <w:b/>
          <w:bCs/>
          <w:color w:val="000099"/>
          <w:sz w:val="23"/>
          <w:szCs w:val="23"/>
        </w:rPr>
        <w:t>В ПРИЛОЖЕНИЯХ ВЫ НАЙДЕТЕ:</w:t>
      </w:r>
      <w:r w:rsidRPr="005430CD">
        <w:rPr>
          <w:b/>
          <w:color w:val="000099"/>
          <w:sz w:val="23"/>
          <w:szCs w:val="23"/>
        </w:rPr>
        <w:t xml:space="preserve"> </w:t>
      </w:r>
    </w:p>
    <w:p w14:paraId="43A470A9" w14:textId="2AF9B88F" w:rsidR="00EA6D09" w:rsidRPr="005430CD" w:rsidRDefault="00EA6D09" w:rsidP="00536ABD">
      <w:pPr>
        <w:spacing w:line="218" w:lineRule="auto"/>
        <w:jc w:val="both"/>
        <w:rPr>
          <w:color w:val="333333"/>
          <w:sz w:val="23"/>
          <w:szCs w:val="23"/>
        </w:rPr>
      </w:pPr>
      <w:r w:rsidRPr="005430CD">
        <w:rPr>
          <w:color w:val="333333"/>
          <w:sz w:val="23"/>
          <w:szCs w:val="23"/>
        </w:rPr>
        <w:t>- бланки акцептов оферты (заявки) на обучение/экстерн-аттестацию для юридических и физических лиц (см. приложенные файлы «</w:t>
      </w:r>
      <w:r w:rsidR="00DD5BCB" w:rsidRPr="00DD5BCB">
        <w:rPr>
          <w:color w:val="333333"/>
          <w:sz w:val="23"/>
          <w:szCs w:val="23"/>
        </w:rPr>
        <w:t>4</w:t>
      </w:r>
      <w:r w:rsidRPr="005430CD">
        <w:rPr>
          <w:color w:val="333333"/>
          <w:sz w:val="23"/>
          <w:szCs w:val="23"/>
        </w:rPr>
        <w:t>. Бланк заявки юридического лица», «</w:t>
      </w:r>
      <w:r w:rsidR="00DD5BCB" w:rsidRPr="00A513BE">
        <w:rPr>
          <w:color w:val="333333"/>
          <w:sz w:val="23"/>
          <w:szCs w:val="23"/>
        </w:rPr>
        <w:t>5</w:t>
      </w:r>
      <w:r w:rsidRPr="005430CD">
        <w:rPr>
          <w:color w:val="333333"/>
          <w:sz w:val="23"/>
          <w:szCs w:val="23"/>
        </w:rPr>
        <w:t>. Бланк заявки физического лица»).</w:t>
      </w:r>
    </w:p>
    <w:p w14:paraId="1682DC90" w14:textId="77777777" w:rsidR="00EA6D09" w:rsidRPr="005430CD" w:rsidRDefault="00EA6D09" w:rsidP="00E44B51">
      <w:pPr>
        <w:spacing w:before="240" w:line="218" w:lineRule="auto"/>
        <w:rPr>
          <w:color w:val="333333"/>
          <w:sz w:val="23"/>
          <w:szCs w:val="23"/>
        </w:rPr>
      </w:pPr>
      <w:r w:rsidRPr="005430CD">
        <w:rPr>
          <w:b/>
          <w:color w:val="000099"/>
          <w:sz w:val="23"/>
          <w:szCs w:val="23"/>
        </w:rPr>
        <w:t>ЭЛЕКТРОННЫЙ АДРЕС ДЛЯ ПОДАЧИ АКЦЕПТОВ (ЗАЯВОК):</w:t>
      </w:r>
      <w:r w:rsidRPr="005430CD">
        <w:rPr>
          <w:color w:val="000099"/>
          <w:sz w:val="23"/>
          <w:szCs w:val="23"/>
        </w:rPr>
        <w:t xml:space="preserve"> </w:t>
      </w:r>
      <w:hyperlink r:id="rId14" w:history="1">
        <w:r w:rsidRPr="005430CD">
          <w:rPr>
            <w:rStyle w:val="ab"/>
            <w:b/>
            <w:sz w:val="23"/>
            <w:szCs w:val="23"/>
            <w:lang w:val="en-US"/>
          </w:rPr>
          <w:t>dogovor</w:t>
        </w:r>
        <w:r w:rsidRPr="005430CD">
          <w:rPr>
            <w:rStyle w:val="ab"/>
            <w:b/>
            <w:sz w:val="23"/>
            <w:szCs w:val="23"/>
          </w:rPr>
          <w:t>2006@</w:t>
        </w:r>
        <w:r w:rsidRPr="005430CD">
          <w:rPr>
            <w:rStyle w:val="ab"/>
            <w:b/>
            <w:sz w:val="23"/>
            <w:szCs w:val="23"/>
            <w:lang w:val="en-US"/>
          </w:rPr>
          <w:t>mail</w:t>
        </w:r>
        <w:r w:rsidRPr="005430CD">
          <w:rPr>
            <w:rStyle w:val="ab"/>
            <w:b/>
            <w:sz w:val="23"/>
            <w:szCs w:val="23"/>
          </w:rPr>
          <w:t>.</w:t>
        </w:r>
        <w:proofErr w:type="spellStart"/>
        <w:r w:rsidRPr="005430CD">
          <w:rPr>
            <w:rStyle w:val="ab"/>
            <w:b/>
            <w:sz w:val="23"/>
            <w:szCs w:val="23"/>
            <w:lang w:val="en-US"/>
          </w:rPr>
          <w:t>ru</w:t>
        </w:r>
        <w:proofErr w:type="spellEnd"/>
      </w:hyperlink>
    </w:p>
    <w:p w14:paraId="355439A2" w14:textId="77777777" w:rsidR="00EA6D09" w:rsidRPr="005430CD" w:rsidRDefault="00EA6D09" w:rsidP="00E44B51">
      <w:pPr>
        <w:spacing w:before="240" w:line="218" w:lineRule="auto"/>
        <w:rPr>
          <w:b/>
          <w:color w:val="333333"/>
          <w:sz w:val="23"/>
          <w:szCs w:val="23"/>
        </w:rPr>
      </w:pPr>
      <w:r w:rsidRPr="005430CD">
        <w:rPr>
          <w:b/>
          <w:color w:val="000099"/>
          <w:sz w:val="23"/>
          <w:szCs w:val="23"/>
        </w:rPr>
        <w:t xml:space="preserve">НОУ ДПО КЛАССИЧЕСКАЯ АКАДЕМИЯ БИЗНЕСА </w:t>
      </w:r>
      <w:r w:rsidRPr="005430CD">
        <w:rPr>
          <w:color w:val="333333"/>
          <w:sz w:val="23"/>
          <w:szCs w:val="23"/>
        </w:rPr>
        <w:t>создано 18 сентября 2006г.</w:t>
      </w:r>
      <w:r w:rsidRPr="005430CD">
        <w:rPr>
          <w:b/>
          <w:color w:val="333333"/>
          <w:sz w:val="23"/>
          <w:szCs w:val="23"/>
        </w:rPr>
        <w:t xml:space="preserve"> </w:t>
      </w:r>
    </w:p>
    <w:p w14:paraId="7B33D3F7" w14:textId="77777777" w:rsidR="00EA6D09" w:rsidRPr="005430CD" w:rsidRDefault="00EA6D09" w:rsidP="00536ABD">
      <w:pPr>
        <w:spacing w:line="218" w:lineRule="auto"/>
        <w:rPr>
          <w:color w:val="333333"/>
          <w:sz w:val="23"/>
          <w:szCs w:val="23"/>
        </w:rPr>
      </w:pPr>
      <w:r w:rsidRPr="005430CD">
        <w:rPr>
          <w:b/>
          <w:color w:val="333333"/>
          <w:sz w:val="23"/>
          <w:szCs w:val="23"/>
        </w:rPr>
        <w:t>Л</w:t>
      </w:r>
      <w:r w:rsidRPr="005430CD">
        <w:rPr>
          <w:color w:val="333333"/>
          <w:sz w:val="23"/>
          <w:szCs w:val="23"/>
        </w:rPr>
        <w:t>ицензия Организатора регистрационный №16365 серия 42Л01№ 0003423 (бессрочная)</w:t>
      </w:r>
    </w:p>
    <w:p w14:paraId="09F0FEDC" w14:textId="62E68881" w:rsidR="00F05C6A" w:rsidRPr="006F6C34" w:rsidRDefault="00F05C6A" w:rsidP="00536ABD">
      <w:pPr>
        <w:spacing w:before="240" w:after="120" w:line="218" w:lineRule="auto"/>
        <w:jc w:val="center"/>
        <w:rPr>
          <w:color w:val="C00000"/>
        </w:rPr>
      </w:pPr>
      <w:r w:rsidRPr="006F6C34">
        <w:rPr>
          <w:rStyle w:val="af1"/>
          <w:bCs w:val="0"/>
          <w:color w:val="C00000"/>
        </w:rPr>
        <w:t>Обладателями удостоверений о повышении квалификации</w:t>
      </w:r>
      <w:r w:rsidRPr="006F6C34">
        <w:rPr>
          <w:color w:val="C00000"/>
        </w:rPr>
        <w:br/>
      </w:r>
      <w:r w:rsidRPr="006F6C34">
        <w:rPr>
          <w:rStyle w:val="af1"/>
          <w:bCs w:val="0"/>
          <w:color w:val="C00000"/>
        </w:rPr>
        <w:t>и дипломов о профессиональной переподготовке</w:t>
      </w:r>
      <w:r w:rsidRPr="006F6C34">
        <w:rPr>
          <w:color w:val="C00000"/>
        </w:rPr>
        <w:br/>
      </w:r>
      <w:r w:rsidRPr="006F6C34">
        <w:rPr>
          <w:rStyle w:val="af1"/>
          <w:bCs w:val="0"/>
          <w:color w:val="C00000"/>
        </w:rPr>
        <w:t>НОУ ДПО КЛАССИЧЕСКАЯ АКАДЕМИЯ БИЗНЕСА стали представители:</w:t>
      </w:r>
    </w:p>
    <w:p w14:paraId="6A3E3840" w14:textId="7112A776" w:rsidR="00036E79" w:rsidRPr="00036E79" w:rsidRDefault="00410859" w:rsidP="00036E79">
      <w:pPr>
        <w:spacing w:before="120" w:after="120" w:line="228" w:lineRule="auto"/>
        <w:ind w:firstLine="851"/>
        <w:jc w:val="both"/>
        <w:rPr>
          <w:color w:val="000000"/>
          <w:sz w:val="22"/>
        </w:rPr>
      </w:pPr>
      <w:r w:rsidRPr="00036E79">
        <w:rPr>
          <w:color w:val="000000"/>
          <w:sz w:val="22"/>
        </w:rPr>
        <w:t xml:space="preserve">ГАУ «Институт Генплана Москвы», КП города Москвы «Управление гражданского строительства», </w:t>
      </w:r>
      <w:r w:rsidR="006C5EE0" w:rsidRPr="00036E79">
        <w:rPr>
          <w:color w:val="000000"/>
          <w:sz w:val="22"/>
        </w:rPr>
        <w:t>Госкорпорация «</w:t>
      </w:r>
      <w:proofErr w:type="spellStart"/>
      <w:r w:rsidR="006C5EE0" w:rsidRPr="00036E79">
        <w:rPr>
          <w:color w:val="000000"/>
          <w:sz w:val="22"/>
        </w:rPr>
        <w:t>Олимпстрой</w:t>
      </w:r>
      <w:proofErr w:type="spellEnd"/>
      <w:r w:rsidR="006C5EE0" w:rsidRPr="00036E79">
        <w:rPr>
          <w:color w:val="000000"/>
          <w:sz w:val="22"/>
        </w:rPr>
        <w:t xml:space="preserve">», </w:t>
      </w:r>
      <w:r w:rsidRPr="00036E79">
        <w:rPr>
          <w:color w:val="000000"/>
          <w:sz w:val="22"/>
        </w:rPr>
        <w:t xml:space="preserve">ФКУ «Дирекция единого заказчика-застройщика» Министерства здравоохранения Российской Федерации, </w:t>
      </w:r>
      <w:r w:rsidR="00036E79" w:rsidRPr="00036E79">
        <w:rPr>
          <w:color w:val="000000"/>
          <w:sz w:val="22"/>
        </w:rPr>
        <w:t xml:space="preserve">МГИМО МИД России, Государственная корпорация «Банк развития и внешнеэкономической деятельности (Внешэкономбанк)», ФГБУ «Управление по эксплуатации зданий высших органов власти» Управления делами Президента РФ, Администрация Губернатора Санкт-Петербурга, Комитет финансового контроля г. Санкт-Петербурга, ПАО «Ростелеком», ФГУП «Государственная корпорация по организации воздушного движения», ООО «Газпром проектирование», ФКУ «Центр по обеспечению деятельности Казначейства России», Законодательные Собрания Ленинградской области, Ульяновской области и Красноярского края, Департамент финансов Вологодской области, Министерство финансов и налоговой политики Новосибирской области, Министерство финансов Мурманской области, ВТБ 24 (ПАО), ПАО «Московская объединенная энергетическая компания», АО «Российские космические системы», Агентство государственного заказа Иркутской области, Администрация Губернатора Калужской области, Администрация Губернатора Тюменской области, ПАО «Новороссийский морской торговый порт», АО «Туапсинский морской торговый порт», ФГБОУ ВО «Дипломатическая академия МИД России», ФГБОУ ВО Московский педагогический государственный университет, ФГАОУ ВО Первый Московский государственный медицинский университет имени И.М. Сеченова, АО «Российский концерн по производству электрической и тепловой энергии на атомных станциях», ФГБОУ ВО «Московский государственный технический университет гражданской авиации», Российская таможенная академия, Санкт-Петербургский государственный университет, ФГАОУ ВО «Санкт-Петербургский государственный политехнический университет», ФГАОУ ВО «Санкт-Петербургский государственный университет аэрокосмического приборостроения, ФГБОУ ВО «Санкт-Петербургский государственный университет гражданской авиации», ФГУ «Комбинат питания Конституционного суда РФ», Контрольно-ревизионная инспекция Архангельской области, Министерство конкурентной политики и тарифов Калужской области, Министерство здравоохранения Республики Коми и Республики Ингушетия, Департамент здравоохранения Воронежской области,  Красноярский краевой суд, Верховный суд Чувашской Республики, Аппарат мировых судей Волгоградской области, ГУВД по Кемеровской области, ГУВД по Новосибирской области, ГУВД по Красноярскому краю, УВД по Томской области, Прокуратура Красноярского Края, Прокуратура Кемеровской области, Следственное управление по Кемеровской области, Следственное управление по Псковской области, Центральный спортивный клуб армии Министерства обороны РФ, ФГУ «Московский научно-исследовательский институт психиатрии Минздравсоцразвития», Московский государственный технический университет гражданской авиации, ФГБУ «Федеральный центр сердечно-сосудистой хирургии» Минздрава РФ, </w:t>
      </w:r>
      <w:r w:rsidR="00036E79" w:rsidRPr="00036E79">
        <w:rPr>
          <w:color w:val="000000"/>
          <w:sz w:val="22"/>
        </w:rPr>
        <w:lastRenderedPageBreak/>
        <w:t xml:space="preserve">ФГБОУ ВО Первый московский государственный медицинский университет имени И.М. Сеченова Минздрава РФ, ФГБУ «Всероссийский центр медицины катастроф «Защита» Минздрава РФ, ФГБВОУ ВО «Военно-медицинская академия имени С.М. Кирова» Министерства обороны Российской Федерации, ФГБУ «Всероссийский научно-исследовательский и испытательный институт медицинской техники» Федеральной службы по надзору в сфере здравоохранения, ФГБУЗ «Центр гигиены и эпидемиологии в Московской области», ГБУ «Санкт-Петербургский научно-исследовательский институт скорой помощи имени И.И. Джанелидзе», ФГБУ «Сибирский федеральный биомедицинский исследовательский центр имени академика Е.Н. Мешалкина» Минздрава РФ, ФГБУ «Научно-исследовательский институт онкологии имени Н.Н. Петрова» Минздрава РФ, Кемеровская таможня, Красноярская таможня, Ярославская таможня, ФГУ Главное бюро медико-социальной экспертизы по Удмуртской республике, ФГУЗ МСЧ  </w:t>
      </w:r>
      <w:proofErr w:type="spellStart"/>
      <w:r w:rsidR="00036E79" w:rsidRPr="00036E79">
        <w:rPr>
          <w:color w:val="000000"/>
          <w:sz w:val="22"/>
        </w:rPr>
        <w:t>МСЧ</w:t>
      </w:r>
      <w:proofErr w:type="spellEnd"/>
      <w:r w:rsidR="00036E79" w:rsidRPr="00036E79">
        <w:rPr>
          <w:color w:val="000000"/>
          <w:sz w:val="22"/>
        </w:rPr>
        <w:t xml:space="preserve"> УВД по Камчатскому краю, МСЧ ГУВД по СПб и Ленинградской области, Центры гигиены и эпидемиологии в Брянской области, Курганской области, в Пермском крае, в Чукотском АО, ГУ Санкт-Петербургское региональное отделение ФСС РФ, ГУ Ленинградское РО ФСС РФ, ФГАОУ ВО «Новосибирский национальный исследовательский государственный университет», ФГБОУ ВО «Тихоокеанский государственный университет»  и многие другие.</w:t>
      </w:r>
    </w:p>
    <w:p w14:paraId="791B4610" w14:textId="1A9892A3" w:rsidR="00D04674" w:rsidRPr="00536ABD" w:rsidRDefault="00D04674" w:rsidP="00536ABD">
      <w:pPr>
        <w:pStyle w:val="af2"/>
        <w:spacing w:before="0" w:beforeAutospacing="0" w:after="120" w:afterAutospacing="0" w:line="218" w:lineRule="auto"/>
        <w:jc w:val="both"/>
        <w:rPr>
          <w:rStyle w:val="af3"/>
          <w:spacing w:val="-6"/>
          <w:sz w:val="22"/>
        </w:rPr>
      </w:pPr>
    </w:p>
    <w:p w14:paraId="649D7B0E" w14:textId="77777777" w:rsidR="00A272AA" w:rsidRDefault="00A272AA" w:rsidP="00536ABD">
      <w:pPr>
        <w:spacing w:before="240" w:line="218" w:lineRule="auto"/>
        <w:rPr>
          <w:b/>
          <w:color w:val="C00000"/>
          <w:szCs w:val="20"/>
        </w:rPr>
        <w:sectPr w:rsidR="00A272AA" w:rsidSect="00485D74">
          <w:type w:val="continuous"/>
          <w:pgSz w:w="11906" w:h="16838" w:code="9"/>
          <w:pgMar w:top="567" w:right="567" w:bottom="567" w:left="567" w:header="454" w:footer="454" w:gutter="0"/>
          <w:cols w:space="708"/>
          <w:docGrid w:linePitch="360"/>
        </w:sectPr>
      </w:pPr>
    </w:p>
    <w:p w14:paraId="153B4695" w14:textId="1E864268" w:rsidR="00C51341" w:rsidRPr="00922074" w:rsidRDefault="003E35FE" w:rsidP="00536ABD">
      <w:pPr>
        <w:pStyle w:val="af2"/>
        <w:spacing w:before="0" w:beforeAutospacing="0" w:after="120" w:afterAutospacing="0" w:line="218" w:lineRule="auto"/>
        <w:jc w:val="both"/>
        <w:rPr>
          <w:sz w:val="22"/>
        </w:rPr>
      </w:pPr>
      <w:r>
        <w:rPr>
          <w:bCs/>
          <w:iCs/>
          <w:noProof/>
        </w:rPr>
        <w:drawing>
          <wp:inline distT="0" distB="0" distL="0" distR="0" wp14:anchorId="1FAE425C" wp14:editId="7B348E32">
            <wp:extent cx="3220720" cy="136728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__s_pechat_y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72027" cy="1389062"/>
                    </a:xfrm>
                    <a:prstGeom prst="rect">
                      <a:avLst/>
                    </a:prstGeom>
                  </pic:spPr>
                </pic:pic>
              </a:graphicData>
            </a:graphic>
          </wp:inline>
        </w:drawing>
      </w:r>
    </w:p>
    <w:sectPr w:rsidR="00C51341" w:rsidRPr="00922074" w:rsidSect="008A0DF0">
      <w:type w:val="continuous"/>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9F36F" w14:textId="77777777" w:rsidR="00D74C11" w:rsidRDefault="00D74C11" w:rsidP="003A7DA7">
      <w:r>
        <w:separator/>
      </w:r>
    </w:p>
  </w:endnote>
  <w:endnote w:type="continuationSeparator" w:id="0">
    <w:p w14:paraId="7F66CB68" w14:textId="77777777" w:rsidR="00D74C11" w:rsidRDefault="00D74C11" w:rsidP="003A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702487"/>
      <w:docPartObj>
        <w:docPartGallery w:val="Page Numbers (Bottom of Page)"/>
        <w:docPartUnique/>
      </w:docPartObj>
    </w:sdtPr>
    <w:sdtEndPr>
      <w:rPr>
        <w:sz w:val="20"/>
      </w:rPr>
    </w:sdtEndPr>
    <w:sdtContent>
      <w:p w14:paraId="6F9704FF" w14:textId="180414DC" w:rsidR="00CB750C" w:rsidRPr="009549AC" w:rsidRDefault="003A7DA7" w:rsidP="009549AC">
        <w:pPr>
          <w:pStyle w:val="af"/>
          <w:jc w:val="right"/>
          <w:rPr>
            <w:sz w:val="20"/>
          </w:rPr>
        </w:pPr>
        <w:r w:rsidRPr="003A7DA7">
          <w:rPr>
            <w:sz w:val="20"/>
          </w:rPr>
          <w:fldChar w:fldCharType="begin"/>
        </w:r>
        <w:r w:rsidRPr="003A7DA7">
          <w:rPr>
            <w:sz w:val="20"/>
          </w:rPr>
          <w:instrText>PAGE   \* MERGEFORMAT</w:instrText>
        </w:r>
        <w:r w:rsidRPr="003A7DA7">
          <w:rPr>
            <w:sz w:val="20"/>
          </w:rPr>
          <w:fldChar w:fldCharType="separate"/>
        </w:r>
        <w:r w:rsidRPr="003A7DA7">
          <w:rPr>
            <w:sz w:val="20"/>
          </w:rPr>
          <w:t>2</w:t>
        </w:r>
        <w:r w:rsidRPr="003A7DA7">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7E5B" w14:textId="77777777" w:rsidR="00D74C11" w:rsidRDefault="00D74C11" w:rsidP="003A7DA7">
      <w:r>
        <w:separator/>
      </w:r>
    </w:p>
  </w:footnote>
  <w:footnote w:type="continuationSeparator" w:id="0">
    <w:p w14:paraId="4F91E50A" w14:textId="77777777" w:rsidR="00D74C11" w:rsidRDefault="00D74C11" w:rsidP="003A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C699" w14:textId="1B3051B0" w:rsidR="00CB750C" w:rsidRDefault="003A7DA7" w:rsidP="00BC6C85">
    <w:pPr>
      <w:pBdr>
        <w:bottom w:val="single" w:sz="4" w:space="1" w:color="auto"/>
      </w:pBdr>
      <w:jc w:val="center"/>
    </w:pPr>
    <w:r w:rsidRPr="003A7DA7">
      <w:rPr>
        <w:b/>
      </w:rPr>
      <w:t>8 800 700-54-64</w:t>
    </w:r>
    <w:r>
      <w:t xml:space="preserve"> (бесплатная горячая линия</w:t>
    </w:r>
    <w:r w:rsidR="00743A9E" w:rsidRPr="00743A9E">
      <w:t xml:space="preserve"> </w:t>
    </w:r>
    <w:r w:rsidR="00743A9E">
      <w:t>Организатора</w:t>
    </w:r>
    <w:r>
      <w:t>)</w:t>
    </w:r>
    <w:r w:rsidR="000942EA">
      <w:br/>
    </w:r>
    <w:r>
      <w:t>8</w:t>
    </w:r>
    <w:r w:rsidRPr="006137C2">
      <w:t xml:space="preserve"> (495) </w:t>
    </w:r>
    <w:r>
      <w:t>504-37-98</w:t>
    </w:r>
    <w:r w:rsidRPr="006137C2">
      <w:t xml:space="preserve">; </w:t>
    </w:r>
    <w:r>
      <w:t>8</w:t>
    </w:r>
    <w:r w:rsidRPr="006137C2">
      <w:t xml:space="preserve"> (812) </w:t>
    </w:r>
    <w:r>
      <w:t>309-51-05</w:t>
    </w:r>
    <w:r w:rsidRPr="006137C2">
      <w:t>; e-</w:t>
    </w:r>
    <w:proofErr w:type="spellStart"/>
    <w:r w:rsidRPr="006137C2">
      <w:t>mail</w:t>
    </w:r>
    <w:proofErr w:type="spellEnd"/>
    <w:r w:rsidRPr="006137C2">
      <w:t>:</w:t>
    </w:r>
    <w:r w:rsidR="009C30A3">
      <w:t xml:space="preserve"> </w:t>
    </w:r>
    <w:hyperlink r:id="rId1" w:history="1">
      <w:r w:rsidR="00E42F72">
        <w:rPr>
          <w:rStyle w:val="ab"/>
        </w:rPr>
        <w:t>dogovor2006@mail.ru</w:t>
      </w:r>
    </w:hyperlink>
    <w:r w:rsidR="009C30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4C6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C26C8"/>
    <w:multiLevelType w:val="hybridMultilevel"/>
    <w:tmpl w:val="05B684A2"/>
    <w:lvl w:ilvl="0" w:tplc="23782A7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97F14"/>
    <w:multiLevelType w:val="multilevel"/>
    <w:tmpl w:val="E2161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EF1D98"/>
    <w:multiLevelType w:val="hybridMultilevel"/>
    <w:tmpl w:val="147AD006"/>
    <w:lvl w:ilvl="0" w:tplc="CAD2556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D4F33"/>
    <w:multiLevelType w:val="hybridMultilevel"/>
    <w:tmpl w:val="4AB67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B01568"/>
    <w:multiLevelType w:val="multilevel"/>
    <w:tmpl w:val="B1D26F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65313E"/>
    <w:multiLevelType w:val="hybridMultilevel"/>
    <w:tmpl w:val="34AAE74A"/>
    <w:lvl w:ilvl="0" w:tplc="DDE2AE98">
      <w:start w:val="1"/>
      <w:numFmt w:val="decimal"/>
      <w:pStyle w:val="3"/>
      <w:lvlText w:val="%1."/>
      <w:lvlJc w:val="left"/>
      <w:pPr>
        <w:ind w:left="5747" w:hanging="360"/>
      </w:pPr>
      <w:rPr>
        <w:rFonts w:ascii="Arial Narrow" w:hAnsi="Arial Narrow" w:cs="Tahoma"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7" w15:restartNumberingAfterBreak="0">
    <w:nsid w:val="20A519ED"/>
    <w:multiLevelType w:val="hybridMultilevel"/>
    <w:tmpl w:val="A18ABA8E"/>
    <w:lvl w:ilvl="0" w:tplc="04190005">
      <w:start w:val="1"/>
      <w:numFmt w:val="bullet"/>
      <w:lvlText w:val=""/>
      <w:lvlJc w:val="left"/>
      <w:pPr>
        <w:ind w:left="720"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1">
    <w:nsid w:val="214D516A"/>
    <w:multiLevelType w:val="hybridMultilevel"/>
    <w:tmpl w:val="1312E7CE"/>
    <w:lvl w:ilvl="0" w:tplc="8E528B5C">
      <w:start w:val="1"/>
      <w:numFmt w:val="bullet"/>
      <w:lvlText w:val=""/>
      <w:lvlJc w:val="left"/>
      <w:pPr>
        <w:tabs>
          <w:tab w:val="num" w:pos="1778"/>
        </w:tabs>
        <w:ind w:left="1778" w:hanging="360"/>
      </w:pPr>
      <w:rPr>
        <w:rFonts w:ascii="Wingdings" w:hAnsi="Wingdings" w:hint="default"/>
        <w:color w:val="auto"/>
        <w:sz w:val="20"/>
        <w:szCs w:val="20"/>
      </w:rPr>
    </w:lvl>
    <w:lvl w:ilvl="1" w:tplc="04190003" w:tentative="1">
      <w:start w:val="1"/>
      <w:numFmt w:val="bullet"/>
      <w:lvlText w:val="o"/>
      <w:lvlJc w:val="left"/>
      <w:pPr>
        <w:tabs>
          <w:tab w:val="num" w:pos="878"/>
        </w:tabs>
        <w:ind w:left="878" w:hanging="360"/>
      </w:pPr>
      <w:rPr>
        <w:rFonts w:ascii="Courier New" w:hAnsi="Courier New" w:cs="Courier New" w:hint="default"/>
      </w:rPr>
    </w:lvl>
    <w:lvl w:ilvl="2" w:tplc="04190005" w:tentative="1">
      <w:start w:val="1"/>
      <w:numFmt w:val="bullet"/>
      <w:lvlText w:val=""/>
      <w:lvlJc w:val="left"/>
      <w:pPr>
        <w:tabs>
          <w:tab w:val="num" w:pos="1598"/>
        </w:tabs>
        <w:ind w:left="1598" w:hanging="360"/>
      </w:pPr>
      <w:rPr>
        <w:rFonts w:ascii="Wingdings" w:hAnsi="Wingdings" w:hint="default"/>
      </w:rPr>
    </w:lvl>
    <w:lvl w:ilvl="3" w:tplc="04190001" w:tentative="1">
      <w:start w:val="1"/>
      <w:numFmt w:val="bullet"/>
      <w:lvlText w:val=""/>
      <w:lvlJc w:val="left"/>
      <w:pPr>
        <w:tabs>
          <w:tab w:val="num" w:pos="2318"/>
        </w:tabs>
        <w:ind w:left="2318" w:hanging="360"/>
      </w:pPr>
      <w:rPr>
        <w:rFonts w:ascii="Symbol" w:hAnsi="Symbol" w:hint="default"/>
      </w:rPr>
    </w:lvl>
    <w:lvl w:ilvl="4" w:tplc="04190003" w:tentative="1">
      <w:start w:val="1"/>
      <w:numFmt w:val="bullet"/>
      <w:lvlText w:val="o"/>
      <w:lvlJc w:val="left"/>
      <w:pPr>
        <w:tabs>
          <w:tab w:val="num" w:pos="3038"/>
        </w:tabs>
        <w:ind w:left="3038" w:hanging="360"/>
      </w:pPr>
      <w:rPr>
        <w:rFonts w:ascii="Courier New" w:hAnsi="Courier New" w:cs="Courier New" w:hint="default"/>
      </w:rPr>
    </w:lvl>
    <w:lvl w:ilvl="5" w:tplc="04190005" w:tentative="1">
      <w:start w:val="1"/>
      <w:numFmt w:val="bullet"/>
      <w:lvlText w:val=""/>
      <w:lvlJc w:val="left"/>
      <w:pPr>
        <w:tabs>
          <w:tab w:val="num" w:pos="3758"/>
        </w:tabs>
        <w:ind w:left="3758" w:hanging="360"/>
      </w:pPr>
      <w:rPr>
        <w:rFonts w:ascii="Wingdings" w:hAnsi="Wingdings" w:hint="default"/>
      </w:rPr>
    </w:lvl>
    <w:lvl w:ilvl="6" w:tplc="04190001" w:tentative="1">
      <w:start w:val="1"/>
      <w:numFmt w:val="bullet"/>
      <w:lvlText w:val=""/>
      <w:lvlJc w:val="left"/>
      <w:pPr>
        <w:tabs>
          <w:tab w:val="num" w:pos="4478"/>
        </w:tabs>
        <w:ind w:left="4478" w:hanging="360"/>
      </w:pPr>
      <w:rPr>
        <w:rFonts w:ascii="Symbol" w:hAnsi="Symbol" w:hint="default"/>
      </w:rPr>
    </w:lvl>
    <w:lvl w:ilvl="7" w:tplc="04190003" w:tentative="1">
      <w:start w:val="1"/>
      <w:numFmt w:val="bullet"/>
      <w:lvlText w:val="o"/>
      <w:lvlJc w:val="left"/>
      <w:pPr>
        <w:tabs>
          <w:tab w:val="num" w:pos="5198"/>
        </w:tabs>
        <w:ind w:left="5198" w:hanging="360"/>
      </w:pPr>
      <w:rPr>
        <w:rFonts w:ascii="Courier New" w:hAnsi="Courier New" w:cs="Courier New" w:hint="default"/>
      </w:rPr>
    </w:lvl>
    <w:lvl w:ilvl="8" w:tplc="04190005" w:tentative="1">
      <w:start w:val="1"/>
      <w:numFmt w:val="bullet"/>
      <w:lvlText w:val=""/>
      <w:lvlJc w:val="left"/>
      <w:pPr>
        <w:tabs>
          <w:tab w:val="num" w:pos="5918"/>
        </w:tabs>
        <w:ind w:left="5918" w:hanging="360"/>
      </w:pPr>
      <w:rPr>
        <w:rFonts w:ascii="Wingdings" w:hAnsi="Wingdings" w:hint="default"/>
      </w:rPr>
    </w:lvl>
  </w:abstractNum>
  <w:abstractNum w:abstractNumId="9" w15:restartNumberingAfterBreak="0">
    <w:nsid w:val="23FC3D2D"/>
    <w:multiLevelType w:val="hybridMultilevel"/>
    <w:tmpl w:val="5F1C351E"/>
    <w:lvl w:ilvl="0" w:tplc="4C7C8584">
      <w:start w:val="1"/>
      <w:numFmt w:val="decimal"/>
      <w:lvlText w:val="%1."/>
      <w:lvlJc w:val="left"/>
      <w:pPr>
        <w:ind w:left="3196"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E5422"/>
    <w:multiLevelType w:val="hybridMultilevel"/>
    <w:tmpl w:val="CB04FAD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DDA4959"/>
    <w:multiLevelType w:val="hybridMultilevel"/>
    <w:tmpl w:val="63A2CD0E"/>
    <w:lvl w:ilvl="0" w:tplc="331E60E2">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2" w15:restartNumberingAfterBreak="0">
    <w:nsid w:val="30C073D4"/>
    <w:multiLevelType w:val="multilevel"/>
    <w:tmpl w:val="A7AAD580"/>
    <w:lvl w:ilvl="0">
      <w:start w:val="1"/>
      <w:numFmt w:val="decimal"/>
      <w:pStyle w:val="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572014"/>
    <w:multiLevelType w:val="hybridMultilevel"/>
    <w:tmpl w:val="95EAA628"/>
    <w:lvl w:ilvl="0" w:tplc="EB40919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6769D1"/>
    <w:multiLevelType w:val="hybridMultilevel"/>
    <w:tmpl w:val="C1242226"/>
    <w:lvl w:ilvl="0" w:tplc="22D0FC64">
      <w:start w:val="1"/>
      <w:numFmt w:val="decimal"/>
      <w:pStyle w:val="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A6E1C"/>
    <w:multiLevelType w:val="hybridMultilevel"/>
    <w:tmpl w:val="C52E1018"/>
    <w:lvl w:ilvl="0" w:tplc="38964E82">
      <w:start w:val="1"/>
      <w:numFmt w:val="decimal"/>
      <w:lvlText w:val="%1."/>
      <w:lvlJc w:val="left"/>
      <w:pPr>
        <w:ind w:left="305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103"/>
    <w:multiLevelType w:val="multilevel"/>
    <w:tmpl w:val="D89EB776"/>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8224C9"/>
    <w:multiLevelType w:val="multilevel"/>
    <w:tmpl w:val="AD68DBEC"/>
    <w:lvl w:ilvl="0">
      <w:start w:val="1"/>
      <w:numFmt w:val="upperRoman"/>
      <w:pStyle w:val="9"/>
      <w:lvlText w:val="%1."/>
      <w:lvlJc w:val="left"/>
      <w:pPr>
        <w:ind w:left="108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6BA6086C"/>
    <w:multiLevelType w:val="hybridMultilevel"/>
    <w:tmpl w:val="0D9C95EC"/>
    <w:lvl w:ilvl="0" w:tplc="1C847270">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1CD1423"/>
    <w:multiLevelType w:val="hybridMultilevel"/>
    <w:tmpl w:val="67FE1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0C4C51"/>
    <w:multiLevelType w:val="hybridMultilevel"/>
    <w:tmpl w:val="5AC6E7A6"/>
    <w:lvl w:ilvl="0" w:tplc="5DA86C2A">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816442"/>
    <w:multiLevelType w:val="hybridMultilevel"/>
    <w:tmpl w:val="E4C85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871D97"/>
    <w:multiLevelType w:val="multilevel"/>
    <w:tmpl w:val="E5EC27BE"/>
    <w:lvl w:ilvl="0">
      <w:start w:val="1"/>
      <w:numFmt w:val="decimal"/>
      <w:lvlText w:val="%1."/>
      <w:lvlJc w:val="left"/>
      <w:pPr>
        <w:tabs>
          <w:tab w:val="num" w:pos="720"/>
        </w:tabs>
        <w:ind w:left="720" w:hanging="720"/>
      </w:pPr>
    </w:lvl>
    <w:lvl w:ilvl="1">
      <w:start w:val="1"/>
      <w:numFmt w:val="decimal"/>
      <w:pStyle w:val="3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D457C3"/>
    <w:multiLevelType w:val="hybridMultilevel"/>
    <w:tmpl w:val="C388CB9E"/>
    <w:lvl w:ilvl="0" w:tplc="E2AA3D7C">
      <w:start w:val="1"/>
      <w:numFmt w:val="bullet"/>
      <w:pStyle w:val="a"/>
      <w:lvlText w:val=""/>
      <w:lvlJc w:val="left"/>
      <w:pPr>
        <w:ind w:left="786"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3"/>
  </w:num>
  <w:num w:numId="6">
    <w:abstractNumId w:val="14"/>
  </w:num>
  <w:num w:numId="7">
    <w:abstractNumId w:val="12"/>
  </w:num>
  <w:num w:numId="8">
    <w:abstractNumId w:val="9"/>
  </w:num>
  <w:num w:numId="9">
    <w:abstractNumId w:val="9"/>
  </w:num>
  <w:num w:numId="10">
    <w:abstractNumId w:val="9"/>
  </w:num>
  <w:num w:numId="11">
    <w:abstractNumId w:val="9"/>
  </w:num>
  <w:num w:numId="12">
    <w:abstractNumId w:val="1"/>
  </w:num>
  <w:num w:numId="13">
    <w:abstractNumId w:val="1"/>
  </w:num>
  <w:num w:numId="14">
    <w:abstractNumId w:val="23"/>
  </w:num>
  <w:num w:numId="15">
    <w:abstractNumId w:val="20"/>
  </w:num>
  <w:num w:numId="16">
    <w:abstractNumId w:val="15"/>
  </w:num>
  <w:num w:numId="17">
    <w:abstractNumId w:val="3"/>
  </w:num>
  <w:num w:numId="18">
    <w:abstractNumId w:val="14"/>
  </w:num>
  <w:num w:numId="19">
    <w:abstractNumId w:val="17"/>
  </w:num>
  <w:num w:numId="20">
    <w:abstractNumId w:val="22"/>
  </w:num>
  <w:num w:numId="21">
    <w:abstractNumId w:val="11"/>
  </w:num>
  <w:num w:numId="22">
    <w:abstractNumId w:val="5"/>
  </w:num>
  <w:num w:numId="23">
    <w:abstractNumId w:val="18"/>
  </w:num>
  <w:num w:numId="24">
    <w:abstractNumId w:val="3"/>
  </w:num>
  <w:num w:numId="25">
    <w:abstractNumId w:val="1"/>
  </w:num>
  <w:num w:numId="26">
    <w:abstractNumId w:val="7"/>
  </w:num>
  <w:num w:numId="27">
    <w:abstractNumId w:val="19"/>
  </w:num>
  <w:num w:numId="28">
    <w:abstractNumId w:val="0"/>
  </w:num>
  <w:num w:numId="29">
    <w:abstractNumId w:val="16"/>
  </w:num>
  <w:num w:numId="30">
    <w:abstractNumId w:val="8"/>
  </w:num>
  <w:num w:numId="31">
    <w:abstractNumId w:val="4"/>
  </w:num>
  <w:num w:numId="32">
    <w:abstractNumId w:val="21"/>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4D"/>
    <w:rsid w:val="00004A36"/>
    <w:rsid w:val="00004E4D"/>
    <w:rsid w:val="00007F5F"/>
    <w:rsid w:val="0001189A"/>
    <w:rsid w:val="0001731D"/>
    <w:rsid w:val="00024CD9"/>
    <w:rsid w:val="00026798"/>
    <w:rsid w:val="000306DD"/>
    <w:rsid w:val="00033CA6"/>
    <w:rsid w:val="00036E79"/>
    <w:rsid w:val="00037832"/>
    <w:rsid w:val="00046C27"/>
    <w:rsid w:val="0005109E"/>
    <w:rsid w:val="00056B49"/>
    <w:rsid w:val="00060EE6"/>
    <w:rsid w:val="00066720"/>
    <w:rsid w:val="0006713B"/>
    <w:rsid w:val="00075D77"/>
    <w:rsid w:val="000821C0"/>
    <w:rsid w:val="00084E13"/>
    <w:rsid w:val="000927C7"/>
    <w:rsid w:val="000942EA"/>
    <w:rsid w:val="000A0C05"/>
    <w:rsid w:val="000B0F41"/>
    <w:rsid w:val="000C224F"/>
    <w:rsid w:val="000C3C0D"/>
    <w:rsid w:val="000C5059"/>
    <w:rsid w:val="000C7663"/>
    <w:rsid w:val="000D22F9"/>
    <w:rsid w:val="000D3A68"/>
    <w:rsid w:val="000D751E"/>
    <w:rsid w:val="000E10B2"/>
    <w:rsid w:val="000E2174"/>
    <w:rsid w:val="001072E7"/>
    <w:rsid w:val="00110340"/>
    <w:rsid w:val="001103F1"/>
    <w:rsid w:val="00117622"/>
    <w:rsid w:val="0013002C"/>
    <w:rsid w:val="001308A6"/>
    <w:rsid w:val="00133D72"/>
    <w:rsid w:val="001352B7"/>
    <w:rsid w:val="0014627B"/>
    <w:rsid w:val="00147195"/>
    <w:rsid w:val="00176008"/>
    <w:rsid w:val="001828F6"/>
    <w:rsid w:val="0018793B"/>
    <w:rsid w:val="00191CCC"/>
    <w:rsid w:val="001A630A"/>
    <w:rsid w:val="001A669C"/>
    <w:rsid w:val="001B493A"/>
    <w:rsid w:val="001B62DD"/>
    <w:rsid w:val="001D0554"/>
    <w:rsid w:val="001D1A32"/>
    <w:rsid w:val="001D1B1F"/>
    <w:rsid w:val="001D2CA6"/>
    <w:rsid w:val="001D64C3"/>
    <w:rsid w:val="001D7F72"/>
    <w:rsid w:val="001E007D"/>
    <w:rsid w:val="001E5FFD"/>
    <w:rsid w:val="001F0EC4"/>
    <w:rsid w:val="001F371C"/>
    <w:rsid w:val="00211331"/>
    <w:rsid w:val="00224486"/>
    <w:rsid w:val="002318CA"/>
    <w:rsid w:val="00231E9E"/>
    <w:rsid w:val="0023400D"/>
    <w:rsid w:val="0023434D"/>
    <w:rsid w:val="00235DC1"/>
    <w:rsid w:val="002421FE"/>
    <w:rsid w:val="002459E9"/>
    <w:rsid w:val="0024648E"/>
    <w:rsid w:val="00247106"/>
    <w:rsid w:val="00255DAC"/>
    <w:rsid w:val="00257FAB"/>
    <w:rsid w:val="00260ACD"/>
    <w:rsid w:val="00277189"/>
    <w:rsid w:val="00277EC4"/>
    <w:rsid w:val="002842EF"/>
    <w:rsid w:val="00286CBC"/>
    <w:rsid w:val="002C082E"/>
    <w:rsid w:val="002C4FB5"/>
    <w:rsid w:val="002C6C98"/>
    <w:rsid w:val="002D0137"/>
    <w:rsid w:val="002D07D6"/>
    <w:rsid w:val="002D1761"/>
    <w:rsid w:val="002D19AF"/>
    <w:rsid w:val="002E0233"/>
    <w:rsid w:val="002E12AF"/>
    <w:rsid w:val="002E3E79"/>
    <w:rsid w:val="002F0626"/>
    <w:rsid w:val="002F06F0"/>
    <w:rsid w:val="002F3D13"/>
    <w:rsid w:val="002F5ABE"/>
    <w:rsid w:val="002F5FAC"/>
    <w:rsid w:val="002F7AB6"/>
    <w:rsid w:val="003006BE"/>
    <w:rsid w:val="00301F2A"/>
    <w:rsid w:val="00301F2F"/>
    <w:rsid w:val="00304771"/>
    <w:rsid w:val="00306120"/>
    <w:rsid w:val="00306EB0"/>
    <w:rsid w:val="0031051D"/>
    <w:rsid w:val="00312734"/>
    <w:rsid w:val="003147E4"/>
    <w:rsid w:val="00317A8C"/>
    <w:rsid w:val="00326B22"/>
    <w:rsid w:val="00326C89"/>
    <w:rsid w:val="0033045D"/>
    <w:rsid w:val="00335E3F"/>
    <w:rsid w:val="003565E5"/>
    <w:rsid w:val="003569C6"/>
    <w:rsid w:val="003579B3"/>
    <w:rsid w:val="00357E85"/>
    <w:rsid w:val="003621A7"/>
    <w:rsid w:val="003636BC"/>
    <w:rsid w:val="00381962"/>
    <w:rsid w:val="00382B56"/>
    <w:rsid w:val="00382C51"/>
    <w:rsid w:val="00385816"/>
    <w:rsid w:val="00392B20"/>
    <w:rsid w:val="00396E0B"/>
    <w:rsid w:val="003A372A"/>
    <w:rsid w:val="003A5C74"/>
    <w:rsid w:val="003A6920"/>
    <w:rsid w:val="003A7DA7"/>
    <w:rsid w:val="003B68EC"/>
    <w:rsid w:val="003B7084"/>
    <w:rsid w:val="003C3704"/>
    <w:rsid w:val="003D399E"/>
    <w:rsid w:val="003D5BF9"/>
    <w:rsid w:val="003D7BD9"/>
    <w:rsid w:val="003E35FE"/>
    <w:rsid w:val="003E7A14"/>
    <w:rsid w:val="003F08FE"/>
    <w:rsid w:val="0040042D"/>
    <w:rsid w:val="00405B15"/>
    <w:rsid w:val="00410859"/>
    <w:rsid w:val="00410A22"/>
    <w:rsid w:val="00410AA5"/>
    <w:rsid w:val="00417676"/>
    <w:rsid w:val="00417AD0"/>
    <w:rsid w:val="00420847"/>
    <w:rsid w:val="00422EAF"/>
    <w:rsid w:val="004264A9"/>
    <w:rsid w:val="00433DC3"/>
    <w:rsid w:val="0043542F"/>
    <w:rsid w:val="00440DF9"/>
    <w:rsid w:val="00441E13"/>
    <w:rsid w:val="00442654"/>
    <w:rsid w:val="00444E17"/>
    <w:rsid w:val="00445D72"/>
    <w:rsid w:val="0045037B"/>
    <w:rsid w:val="00454B2B"/>
    <w:rsid w:val="004632CD"/>
    <w:rsid w:val="00466B1E"/>
    <w:rsid w:val="00466D8E"/>
    <w:rsid w:val="00466E50"/>
    <w:rsid w:val="00471651"/>
    <w:rsid w:val="004725D0"/>
    <w:rsid w:val="00473F9F"/>
    <w:rsid w:val="00477016"/>
    <w:rsid w:val="00482A4C"/>
    <w:rsid w:val="00483E21"/>
    <w:rsid w:val="00485D74"/>
    <w:rsid w:val="00486522"/>
    <w:rsid w:val="004944F6"/>
    <w:rsid w:val="00496804"/>
    <w:rsid w:val="004A0151"/>
    <w:rsid w:val="004A1C63"/>
    <w:rsid w:val="004A336E"/>
    <w:rsid w:val="004A6BAF"/>
    <w:rsid w:val="004A7DC7"/>
    <w:rsid w:val="004B1402"/>
    <w:rsid w:val="004B1695"/>
    <w:rsid w:val="004B2864"/>
    <w:rsid w:val="004C533C"/>
    <w:rsid w:val="004C6839"/>
    <w:rsid w:val="004C6B45"/>
    <w:rsid w:val="004C7527"/>
    <w:rsid w:val="004D0873"/>
    <w:rsid w:val="004D4239"/>
    <w:rsid w:val="004D505A"/>
    <w:rsid w:val="004D767E"/>
    <w:rsid w:val="004D7955"/>
    <w:rsid w:val="004E1E1D"/>
    <w:rsid w:val="004E7231"/>
    <w:rsid w:val="004F04AD"/>
    <w:rsid w:val="004F348A"/>
    <w:rsid w:val="004F365D"/>
    <w:rsid w:val="004F3A50"/>
    <w:rsid w:val="004F6250"/>
    <w:rsid w:val="00514875"/>
    <w:rsid w:val="00515C55"/>
    <w:rsid w:val="00515CC0"/>
    <w:rsid w:val="005219A9"/>
    <w:rsid w:val="00534832"/>
    <w:rsid w:val="00536ABD"/>
    <w:rsid w:val="00537F6F"/>
    <w:rsid w:val="00537F9F"/>
    <w:rsid w:val="00542AFF"/>
    <w:rsid w:val="005430CD"/>
    <w:rsid w:val="005461C8"/>
    <w:rsid w:val="005509E1"/>
    <w:rsid w:val="005532CB"/>
    <w:rsid w:val="00557898"/>
    <w:rsid w:val="00560D2A"/>
    <w:rsid w:val="00564F78"/>
    <w:rsid w:val="00566724"/>
    <w:rsid w:val="0057260E"/>
    <w:rsid w:val="00575864"/>
    <w:rsid w:val="00583207"/>
    <w:rsid w:val="00584B0A"/>
    <w:rsid w:val="005A0C9E"/>
    <w:rsid w:val="005A1DE5"/>
    <w:rsid w:val="005A2724"/>
    <w:rsid w:val="005A7F39"/>
    <w:rsid w:val="005B09D1"/>
    <w:rsid w:val="005B510B"/>
    <w:rsid w:val="005B74F9"/>
    <w:rsid w:val="005C0635"/>
    <w:rsid w:val="005D424B"/>
    <w:rsid w:val="005E14C7"/>
    <w:rsid w:val="005E1B45"/>
    <w:rsid w:val="005E36A8"/>
    <w:rsid w:val="006021FE"/>
    <w:rsid w:val="006116DE"/>
    <w:rsid w:val="006137C2"/>
    <w:rsid w:val="00626EEE"/>
    <w:rsid w:val="00635934"/>
    <w:rsid w:val="00641D1D"/>
    <w:rsid w:val="00642241"/>
    <w:rsid w:val="0064772F"/>
    <w:rsid w:val="00653012"/>
    <w:rsid w:val="0066037A"/>
    <w:rsid w:val="006607DF"/>
    <w:rsid w:val="00664A7B"/>
    <w:rsid w:val="00665525"/>
    <w:rsid w:val="00673F6C"/>
    <w:rsid w:val="00683685"/>
    <w:rsid w:val="00683C75"/>
    <w:rsid w:val="006844D0"/>
    <w:rsid w:val="00692AFF"/>
    <w:rsid w:val="00696CFB"/>
    <w:rsid w:val="006978E1"/>
    <w:rsid w:val="006A1094"/>
    <w:rsid w:val="006A1979"/>
    <w:rsid w:val="006A2C86"/>
    <w:rsid w:val="006A5230"/>
    <w:rsid w:val="006A58C4"/>
    <w:rsid w:val="006B3AB0"/>
    <w:rsid w:val="006B5F48"/>
    <w:rsid w:val="006B7B71"/>
    <w:rsid w:val="006C30D5"/>
    <w:rsid w:val="006C3374"/>
    <w:rsid w:val="006C465B"/>
    <w:rsid w:val="006C5EE0"/>
    <w:rsid w:val="006C7E42"/>
    <w:rsid w:val="006D049D"/>
    <w:rsid w:val="006D119D"/>
    <w:rsid w:val="006D35D2"/>
    <w:rsid w:val="006D5CD7"/>
    <w:rsid w:val="006E5C44"/>
    <w:rsid w:val="006F1EF1"/>
    <w:rsid w:val="006F1FB1"/>
    <w:rsid w:val="006F3201"/>
    <w:rsid w:val="006F6234"/>
    <w:rsid w:val="006F6C34"/>
    <w:rsid w:val="00701C99"/>
    <w:rsid w:val="00702176"/>
    <w:rsid w:val="007045B4"/>
    <w:rsid w:val="00704F8D"/>
    <w:rsid w:val="007230B4"/>
    <w:rsid w:val="007262B7"/>
    <w:rsid w:val="0074052C"/>
    <w:rsid w:val="00742A1A"/>
    <w:rsid w:val="00743A9E"/>
    <w:rsid w:val="00744F5F"/>
    <w:rsid w:val="00746E34"/>
    <w:rsid w:val="0075162A"/>
    <w:rsid w:val="00753A30"/>
    <w:rsid w:val="00755F29"/>
    <w:rsid w:val="00761A57"/>
    <w:rsid w:val="00762761"/>
    <w:rsid w:val="00762AC4"/>
    <w:rsid w:val="00764A12"/>
    <w:rsid w:val="007720E0"/>
    <w:rsid w:val="0077506E"/>
    <w:rsid w:val="00777603"/>
    <w:rsid w:val="00780343"/>
    <w:rsid w:val="0078039A"/>
    <w:rsid w:val="00780749"/>
    <w:rsid w:val="0078136E"/>
    <w:rsid w:val="00783398"/>
    <w:rsid w:val="00785270"/>
    <w:rsid w:val="0079078F"/>
    <w:rsid w:val="007927B7"/>
    <w:rsid w:val="0079391E"/>
    <w:rsid w:val="007A1E8F"/>
    <w:rsid w:val="007A2EAF"/>
    <w:rsid w:val="007A3E4D"/>
    <w:rsid w:val="007A4E36"/>
    <w:rsid w:val="007B5EBF"/>
    <w:rsid w:val="007C16A2"/>
    <w:rsid w:val="007C52F7"/>
    <w:rsid w:val="007C70C7"/>
    <w:rsid w:val="007C7787"/>
    <w:rsid w:val="007D10CB"/>
    <w:rsid w:val="007D13F1"/>
    <w:rsid w:val="007D162A"/>
    <w:rsid w:val="007D1F51"/>
    <w:rsid w:val="007D26A8"/>
    <w:rsid w:val="007D3294"/>
    <w:rsid w:val="007D775B"/>
    <w:rsid w:val="007F3115"/>
    <w:rsid w:val="007F74B4"/>
    <w:rsid w:val="007F74C1"/>
    <w:rsid w:val="00800E31"/>
    <w:rsid w:val="0082096F"/>
    <w:rsid w:val="008214D3"/>
    <w:rsid w:val="00827829"/>
    <w:rsid w:val="00830543"/>
    <w:rsid w:val="00830F64"/>
    <w:rsid w:val="008319B2"/>
    <w:rsid w:val="00836227"/>
    <w:rsid w:val="00840E4D"/>
    <w:rsid w:val="00847041"/>
    <w:rsid w:val="00847A8E"/>
    <w:rsid w:val="00853BE1"/>
    <w:rsid w:val="00853E63"/>
    <w:rsid w:val="008557C8"/>
    <w:rsid w:val="00862D1E"/>
    <w:rsid w:val="0086424A"/>
    <w:rsid w:val="00865EF5"/>
    <w:rsid w:val="00866198"/>
    <w:rsid w:val="0087687D"/>
    <w:rsid w:val="00881FF3"/>
    <w:rsid w:val="00887806"/>
    <w:rsid w:val="008A0DF0"/>
    <w:rsid w:val="008A2ED0"/>
    <w:rsid w:val="008A72F0"/>
    <w:rsid w:val="008B0249"/>
    <w:rsid w:val="008B0DBC"/>
    <w:rsid w:val="008B0F31"/>
    <w:rsid w:val="008B17C4"/>
    <w:rsid w:val="008B4CC7"/>
    <w:rsid w:val="008C0632"/>
    <w:rsid w:val="008C07FC"/>
    <w:rsid w:val="008C32A5"/>
    <w:rsid w:val="008C5B81"/>
    <w:rsid w:val="008D0597"/>
    <w:rsid w:val="008D0D0F"/>
    <w:rsid w:val="008E033D"/>
    <w:rsid w:val="008E0DC3"/>
    <w:rsid w:val="008E51CB"/>
    <w:rsid w:val="00901970"/>
    <w:rsid w:val="00903B80"/>
    <w:rsid w:val="0091213A"/>
    <w:rsid w:val="00920AD0"/>
    <w:rsid w:val="00921A78"/>
    <w:rsid w:val="00922074"/>
    <w:rsid w:val="00922629"/>
    <w:rsid w:val="009325E2"/>
    <w:rsid w:val="009330C1"/>
    <w:rsid w:val="0093674F"/>
    <w:rsid w:val="00942A74"/>
    <w:rsid w:val="0094355A"/>
    <w:rsid w:val="00946E6C"/>
    <w:rsid w:val="00946FB5"/>
    <w:rsid w:val="0095361E"/>
    <w:rsid w:val="009549AC"/>
    <w:rsid w:val="00960AD9"/>
    <w:rsid w:val="0096235D"/>
    <w:rsid w:val="00963D21"/>
    <w:rsid w:val="0096530A"/>
    <w:rsid w:val="009757C9"/>
    <w:rsid w:val="00980953"/>
    <w:rsid w:val="00981E11"/>
    <w:rsid w:val="0098290A"/>
    <w:rsid w:val="00982D30"/>
    <w:rsid w:val="0099167D"/>
    <w:rsid w:val="00992B83"/>
    <w:rsid w:val="0099427A"/>
    <w:rsid w:val="00996880"/>
    <w:rsid w:val="009A0152"/>
    <w:rsid w:val="009A0366"/>
    <w:rsid w:val="009A4874"/>
    <w:rsid w:val="009A5B21"/>
    <w:rsid w:val="009A5C62"/>
    <w:rsid w:val="009A692A"/>
    <w:rsid w:val="009B40ED"/>
    <w:rsid w:val="009B5A7F"/>
    <w:rsid w:val="009C2B1D"/>
    <w:rsid w:val="009C30A3"/>
    <w:rsid w:val="009C31BB"/>
    <w:rsid w:val="009C619D"/>
    <w:rsid w:val="009D44E4"/>
    <w:rsid w:val="009D722F"/>
    <w:rsid w:val="009E40EE"/>
    <w:rsid w:val="009E6628"/>
    <w:rsid w:val="009E68BA"/>
    <w:rsid w:val="009E6C2C"/>
    <w:rsid w:val="009E72E6"/>
    <w:rsid w:val="009F20D6"/>
    <w:rsid w:val="00A02309"/>
    <w:rsid w:val="00A03053"/>
    <w:rsid w:val="00A11953"/>
    <w:rsid w:val="00A158F7"/>
    <w:rsid w:val="00A20D90"/>
    <w:rsid w:val="00A21EF4"/>
    <w:rsid w:val="00A24E5E"/>
    <w:rsid w:val="00A272AA"/>
    <w:rsid w:val="00A27E76"/>
    <w:rsid w:val="00A304AA"/>
    <w:rsid w:val="00A34F53"/>
    <w:rsid w:val="00A37358"/>
    <w:rsid w:val="00A41EB0"/>
    <w:rsid w:val="00A44C60"/>
    <w:rsid w:val="00A46FC3"/>
    <w:rsid w:val="00A513BE"/>
    <w:rsid w:val="00A562D6"/>
    <w:rsid w:val="00A623BA"/>
    <w:rsid w:val="00A63133"/>
    <w:rsid w:val="00A71244"/>
    <w:rsid w:val="00A75F93"/>
    <w:rsid w:val="00A81B79"/>
    <w:rsid w:val="00A83FD8"/>
    <w:rsid w:val="00A90ED5"/>
    <w:rsid w:val="00A91278"/>
    <w:rsid w:val="00A95E97"/>
    <w:rsid w:val="00A96655"/>
    <w:rsid w:val="00A96768"/>
    <w:rsid w:val="00AA1034"/>
    <w:rsid w:val="00AA3956"/>
    <w:rsid w:val="00AB2C71"/>
    <w:rsid w:val="00AB3489"/>
    <w:rsid w:val="00AB4DF1"/>
    <w:rsid w:val="00AD3999"/>
    <w:rsid w:val="00AE5F1C"/>
    <w:rsid w:val="00AF0AA2"/>
    <w:rsid w:val="00AF48CF"/>
    <w:rsid w:val="00AF78DC"/>
    <w:rsid w:val="00B06967"/>
    <w:rsid w:val="00B17505"/>
    <w:rsid w:val="00B213CC"/>
    <w:rsid w:val="00B27E6C"/>
    <w:rsid w:val="00B27F78"/>
    <w:rsid w:val="00B3578B"/>
    <w:rsid w:val="00B54EDE"/>
    <w:rsid w:val="00B56F97"/>
    <w:rsid w:val="00B60BAB"/>
    <w:rsid w:val="00B63F8B"/>
    <w:rsid w:val="00B64FD2"/>
    <w:rsid w:val="00B662EF"/>
    <w:rsid w:val="00B70CBB"/>
    <w:rsid w:val="00B711A8"/>
    <w:rsid w:val="00B73A98"/>
    <w:rsid w:val="00B767E6"/>
    <w:rsid w:val="00B82EA6"/>
    <w:rsid w:val="00B84721"/>
    <w:rsid w:val="00B864EF"/>
    <w:rsid w:val="00B9297E"/>
    <w:rsid w:val="00B9681F"/>
    <w:rsid w:val="00BA3D6B"/>
    <w:rsid w:val="00BA4228"/>
    <w:rsid w:val="00BA6817"/>
    <w:rsid w:val="00BA7626"/>
    <w:rsid w:val="00BC6C85"/>
    <w:rsid w:val="00BD087A"/>
    <w:rsid w:val="00BD2963"/>
    <w:rsid w:val="00BD38D4"/>
    <w:rsid w:val="00BD43A4"/>
    <w:rsid w:val="00BD788B"/>
    <w:rsid w:val="00BD7FD1"/>
    <w:rsid w:val="00BE1165"/>
    <w:rsid w:val="00BE2E8B"/>
    <w:rsid w:val="00BE58CE"/>
    <w:rsid w:val="00BE759A"/>
    <w:rsid w:val="00BF0003"/>
    <w:rsid w:val="00BF4BE3"/>
    <w:rsid w:val="00BF6F67"/>
    <w:rsid w:val="00BF7D2D"/>
    <w:rsid w:val="00BF7F8E"/>
    <w:rsid w:val="00C027A1"/>
    <w:rsid w:val="00C07E38"/>
    <w:rsid w:val="00C12061"/>
    <w:rsid w:val="00C13CB4"/>
    <w:rsid w:val="00C2377B"/>
    <w:rsid w:val="00C23E18"/>
    <w:rsid w:val="00C27D14"/>
    <w:rsid w:val="00C37AF1"/>
    <w:rsid w:val="00C4194F"/>
    <w:rsid w:val="00C50FBA"/>
    <w:rsid w:val="00C51341"/>
    <w:rsid w:val="00C51B48"/>
    <w:rsid w:val="00C57FB5"/>
    <w:rsid w:val="00C6137A"/>
    <w:rsid w:val="00C635C0"/>
    <w:rsid w:val="00C672F4"/>
    <w:rsid w:val="00C67B46"/>
    <w:rsid w:val="00C7789B"/>
    <w:rsid w:val="00C828A7"/>
    <w:rsid w:val="00C841E4"/>
    <w:rsid w:val="00C84C5E"/>
    <w:rsid w:val="00C90AD8"/>
    <w:rsid w:val="00C92A4C"/>
    <w:rsid w:val="00C96F73"/>
    <w:rsid w:val="00CA4073"/>
    <w:rsid w:val="00CA46A8"/>
    <w:rsid w:val="00CA7CDF"/>
    <w:rsid w:val="00CB0589"/>
    <w:rsid w:val="00CB0EEB"/>
    <w:rsid w:val="00CB2F92"/>
    <w:rsid w:val="00CB6C81"/>
    <w:rsid w:val="00CB750C"/>
    <w:rsid w:val="00CC1074"/>
    <w:rsid w:val="00CC3D9D"/>
    <w:rsid w:val="00CD09E8"/>
    <w:rsid w:val="00CD26B2"/>
    <w:rsid w:val="00CD32FA"/>
    <w:rsid w:val="00CD6641"/>
    <w:rsid w:val="00CF218A"/>
    <w:rsid w:val="00D02DBA"/>
    <w:rsid w:val="00D03877"/>
    <w:rsid w:val="00D04674"/>
    <w:rsid w:val="00D13BB3"/>
    <w:rsid w:val="00D30B38"/>
    <w:rsid w:val="00D35BBD"/>
    <w:rsid w:val="00D36D90"/>
    <w:rsid w:val="00D378C1"/>
    <w:rsid w:val="00D413BE"/>
    <w:rsid w:val="00D50C60"/>
    <w:rsid w:val="00D537D0"/>
    <w:rsid w:val="00D5396A"/>
    <w:rsid w:val="00D70071"/>
    <w:rsid w:val="00D72C06"/>
    <w:rsid w:val="00D74C11"/>
    <w:rsid w:val="00D75E33"/>
    <w:rsid w:val="00D774E6"/>
    <w:rsid w:val="00D80365"/>
    <w:rsid w:val="00D8082C"/>
    <w:rsid w:val="00D82D52"/>
    <w:rsid w:val="00D851FB"/>
    <w:rsid w:val="00D90778"/>
    <w:rsid w:val="00D94222"/>
    <w:rsid w:val="00D9557C"/>
    <w:rsid w:val="00DA2D51"/>
    <w:rsid w:val="00DB081A"/>
    <w:rsid w:val="00DB0B0A"/>
    <w:rsid w:val="00DB2374"/>
    <w:rsid w:val="00DB2F52"/>
    <w:rsid w:val="00DC4FE8"/>
    <w:rsid w:val="00DC56AD"/>
    <w:rsid w:val="00DC7276"/>
    <w:rsid w:val="00DD0CA8"/>
    <w:rsid w:val="00DD2B75"/>
    <w:rsid w:val="00DD3B81"/>
    <w:rsid w:val="00DD5BCB"/>
    <w:rsid w:val="00DD5F12"/>
    <w:rsid w:val="00DD7BEA"/>
    <w:rsid w:val="00DE3990"/>
    <w:rsid w:val="00DF02AA"/>
    <w:rsid w:val="00DF0C8B"/>
    <w:rsid w:val="00DF1CE4"/>
    <w:rsid w:val="00DF7350"/>
    <w:rsid w:val="00E12A4A"/>
    <w:rsid w:val="00E13222"/>
    <w:rsid w:val="00E15667"/>
    <w:rsid w:val="00E159D6"/>
    <w:rsid w:val="00E22C0A"/>
    <w:rsid w:val="00E22D1E"/>
    <w:rsid w:val="00E23A29"/>
    <w:rsid w:val="00E23DF5"/>
    <w:rsid w:val="00E24E02"/>
    <w:rsid w:val="00E35184"/>
    <w:rsid w:val="00E42F72"/>
    <w:rsid w:val="00E44B51"/>
    <w:rsid w:val="00E46496"/>
    <w:rsid w:val="00E61123"/>
    <w:rsid w:val="00E64F6E"/>
    <w:rsid w:val="00E65975"/>
    <w:rsid w:val="00E66D5A"/>
    <w:rsid w:val="00E77ECC"/>
    <w:rsid w:val="00E84A97"/>
    <w:rsid w:val="00E9234E"/>
    <w:rsid w:val="00E924FD"/>
    <w:rsid w:val="00E932A0"/>
    <w:rsid w:val="00E9716C"/>
    <w:rsid w:val="00EA52AD"/>
    <w:rsid w:val="00EA6D09"/>
    <w:rsid w:val="00EB05B7"/>
    <w:rsid w:val="00EB1556"/>
    <w:rsid w:val="00EB4C23"/>
    <w:rsid w:val="00EB5B4F"/>
    <w:rsid w:val="00EB7048"/>
    <w:rsid w:val="00EC5F74"/>
    <w:rsid w:val="00ED0F17"/>
    <w:rsid w:val="00ED1B88"/>
    <w:rsid w:val="00ED274C"/>
    <w:rsid w:val="00ED27FF"/>
    <w:rsid w:val="00EE58E6"/>
    <w:rsid w:val="00EE7B71"/>
    <w:rsid w:val="00F0081A"/>
    <w:rsid w:val="00F05C6A"/>
    <w:rsid w:val="00F12674"/>
    <w:rsid w:val="00F14636"/>
    <w:rsid w:val="00F14BC1"/>
    <w:rsid w:val="00F26CD2"/>
    <w:rsid w:val="00F374E7"/>
    <w:rsid w:val="00F40C31"/>
    <w:rsid w:val="00F42BBD"/>
    <w:rsid w:val="00F430F4"/>
    <w:rsid w:val="00F46B5F"/>
    <w:rsid w:val="00F51FB2"/>
    <w:rsid w:val="00F52A8F"/>
    <w:rsid w:val="00F5393B"/>
    <w:rsid w:val="00F56118"/>
    <w:rsid w:val="00F61BC8"/>
    <w:rsid w:val="00F629EA"/>
    <w:rsid w:val="00F722A6"/>
    <w:rsid w:val="00F7271D"/>
    <w:rsid w:val="00F75FFA"/>
    <w:rsid w:val="00F83176"/>
    <w:rsid w:val="00F83841"/>
    <w:rsid w:val="00F84114"/>
    <w:rsid w:val="00F84BB8"/>
    <w:rsid w:val="00F84DB8"/>
    <w:rsid w:val="00F8508F"/>
    <w:rsid w:val="00F940BC"/>
    <w:rsid w:val="00F9466E"/>
    <w:rsid w:val="00F94FE5"/>
    <w:rsid w:val="00F97F0D"/>
    <w:rsid w:val="00FB1A57"/>
    <w:rsid w:val="00FB3B2E"/>
    <w:rsid w:val="00FC2B71"/>
    <w:rsid w:val="00FD024E"/>
    <w:rsid w:val="00FD2F27"/>
    <w:rsid w:val="00FE1550"/>
    <w:rsid w:val="00FE1DC1"/>
    <w:rsid w:val="00FE5626"/>
    <w:rsid w:val="00FF2EF4"/>
    <w:rsid w:val="00FF77DA"/>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C42E03"/>
  <w15:chartTrackingRefBased/>
  <w15:docId w15:val="{17CBF5A2-075A-4C43-AD87-141C4E4C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2"/>
        <w:szCs w:val="24"/>
        <w:lang w:val="ru-RU" w:eastAsia="en-US" w:bidi="ar-SA"/>
      </w:rPr>
    </w:rPrDefault>
    <w:pPrDefault>
      <w:pPr>
        <w:spacing w:after="120"/>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5C62"/>
    <w:pPr>
      <w:spacing w:after="0"/>
      <w:ind w:firstLine="0"/>
    </w:pPr>
    <w:rPr>
      <w:rFonts w:eastAsia="Times New Roman"/>
      <w:b w:val="0"/>
      <w:sz w:val="24"/>
      <w:lang w:eastAsia="ru-RU"/>
    </w:rPr>
  </w:style>
  <w:style w:type="paragraph" w:styleId="10">
    <w:name w:val="heading 1"/>
    <w:basedOn w:val="a0"/>
    <w:next w:val="a0"/>
    <w:link w:val="12"/>
    <w:autoRedefine/>
    <w:uiPriority w:val="9"/>
    <w:qFormat/>
    <w:rsid w:val="0086424A"/>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Стиль7"/>
    <w:link w:val="70"/>
    <w:autoRedefine/>
    <w:qFormat/>
    <w:rsid w:val="0099427A"/>
    <w:pPr>
      <w:numPr>
        <w:numId w:val="6"/>
      </w:numPr>
      <w:tabs>
        <w:tab w:val="left" w:pos="426"/>
      </w:tabs>
      <w:spacing w:after="0" w:line="221" w:lineRule="auto"/>
      <w:ind w:left="0" w:firstLine="0"/>
      <w:jc w:val="both"/>
    </w:pPr>
    <w:rPr>
      <w:b w:val="0"/>
      <w:bCs/>
      <w:spacing w:val="-6"/>
      <w:szCs w:val="22"/>
    </w:rPr>
  </w:style>
  <w:style w:type="character" w:customStyle="1" w:styleId="70">
    <w:name w:val="Стиль7 Знак"/>
    <w:link w:val="7"/>
    <w:rsid w:val="0099427A"/>
    <w:rPr>
      <w:b w:val="0"/>
      <w:bCs/>
      <w:spacing w:val="-6"/>
      <w:szCs w:val="22"/>
    </w:rPr>
  </w:style>
  <w:style w:type="paragraph" w:customStyle="1" w:styleId="5">
    <w:name w:val="Стиль5"/>
    <w:link w:val="50"/>
    <w:autoRedefine/>
    <w:qFormat/>
    <w:rsid w:val="0099427A"/>
    <w:pPr>
      <w:tabs>
        <w:tab w:val="left" w:pos="284"/>
      </w:tabs>
      <w:spacing w:after="0"/>
      <w:ind w:firstLine="0"/>
      <w:jc w:val="both"/>
    </w:pPr>
    <w:rPr>
      <w:rFonts w:ascii="Arial Narrow" w:hAnsi="Arial Narrow" w:cs="Tahoma"/>
      <w:b w:val="0"/>
      <w:bCs/>
      <w:spacing w:val="-6"/>
      <w:sz w:val="14"/>
      <w:szCs w:val="16"/>
    </w:rPr>
  </w:style>
  <w:style w:type="character" w:customStyle="1" w:styleId="50">
    <w:name w:val="Стиль5 Знак"/>
    <w:link w:val="5"/>
    <w:rsid w:val="00692AFF"/>
    <w:rPr>
      <w:rFonts w:ascii="Arial Narrow" w:hAnsi="Arial Narrow" w:cs="Tahoma"/>
      <w:b w:val="0"/>
      <w:bCs/>
      <w:spacing w:val="-6"/>
      <w:sz w:val="14"/>
      <w:szCs w:val="16"/>
    </w:rPr>
  </w:style>
  <w:style w:type="paragraph" w:customStyle="1" w:styleId="8">
    <w:name w:val="Стиль8"/>
    <w:basedOn w:val="a0"/>
    <w:link w:val="80"/>
    <w:autoRedefine/>
    <w:qFormat/>
    <w:rsid w:val="00C23E18"/>
    <w:pPr>
      <w:tabs>
        <w:tab w:val="left" w:pos="284"/>
      </w:tabs>
      <w:spacing w:line="223" w:lineRule="auto"/>
      <w:jc w:val="both"/>
    </w:pPr>
    <w:rPr>
      <w:rFonts w:ascii="Tahoma" w:eastAsia="Calibri" w:hAnsi="Tahoma" w:cs="Tahoma"/>
      <w:b/>
      <w:sz w:val="14"/>
      <w:szCs w:val="14"/>
    </w:rPr>
  </w:style>
  <w:style w:type="character" w:customStyle="1" w:styleId="80">
    <w:name w:val="Стиль8 Знак"/>
    <w:link w:val="8"/>
    <w:rsid w:val="00C23E18"/>
    <w:rPr>
      <w:rFonts w:ascii="Tahoma" w:eastAsia="Calibri" w:hAnsi="Tahoma" w:cs="Tahoma"/>
      <w:b w:val="0"/>
      <w:sz w:val="14"/>
      <w:szCs w:val="14"/>
    </w:rPr>
  </w:style>
  <w:style w:type="paragraph" w:customStyle="1" w:styleId="9">
    <w:name w:val="Стиль9"/>
    <w:link w:val="90"/>
    <w:autoRedefine/>
    <w:qFormat/>
    <w:rsid w:val="00692AFF"/>
    <w:pPr>
      <w:numPr>
        <w:numId w:val="19"/>
      </w:numPr>
      <w:tabs>
        <w:tab w:val="left" w:pos="426"/>
      </w:tabs>
      <w:spacing w:after="0" w:line="230" w:lineRule="auto"/>
      <w:ind w:left="0" w:firstLine="0"/>
      <w:contextualSpacing/>
      <w:jc w:val="both"/>
    </w:pPr>
    <w:rPr>
      <w:rFonts w:ascii="Arial Narrow" w:eastAsia="Calibri" w:hAnsi="Arial Narrow"/>
      <w:b w:val="0"/>
      <w:spacing w:val="-6"/>
      <w:sz w:val="14"/>
    </w:rPr>
  </w:style>
  <w:style w:type="character" w:customStyle="1" w:styleId="90">
    <w:name w:val="Стиль9 Знак"/>
    <w:link w:val="9"/>
    <w:rsid w:val="00692AFF"/>
    <w:rPr>
      <w:rFonts w:ascii="Arial Narrow" w:eastAsia="Calibri" w:hAnsi="Arial Narrow"/>
      <w:b w:val="0"/>
      <w:spacing w:val="-6"/>
      <w:sz w:val="14"/>
    </w:rPr>
  </w:style>
  <w:style w:type="paragraph" w:customStyle="1" w:styleId="2">
    <w:name w:val="Стиль2"/>
    <w:link w:val="20"/>
    <w:autoRedefine/>
    <w:qFormat/>
    <w:rsid w:val="00CD32FA"/>
    <w:pPr>
      <w:numPr>
        <w:numId w:val="15"/>
      </w:numPr>
      <w:tabs>
        <w:tab w:val="left" w:pos="284"/>
      </w:tabs>
      <w:spacing w:after="0" w:line="252" w:lineRule="auto"/>
      <w:ind w:left="0" w:firstLine="0"/>
      <w:jc w:val="both"/>
    </w:pPr>
    <w:rPr>
      <w:rFonts w:ascii="Arial Narrow" w:hAnsi="Arial Narrow" w:cs="Tahoma"/>
      <w:bCs/>
      <w:sz w:val="12"/>
      <w:szCs w:val="11"/>
    </w:rPr>
  </w:style>
  <w:style w:type="character" w:customStyle="1" w:styleId="20">
    <w:name w:val="Стиль2 Знак"/>
    <w:link w:val="2"/>
    <w:rsid w:val="00CD32FA"/>
    <w:rPr>
      <w:rFonts w:ascii="Arial Narrow" w:hAnsi="Arial Narrow" w:cs="Tahoma"/>
      <w:bCs/>
      <w:sz w:val="12"/>
      <w:szCs w:val="11"/>
    </w:rPr>
  </w:style>
  <w:style w:type="paragraph" w:customStyle="1" w:styleId="a">
    <w:name w:val="Подпункты"/>
    <w:link w:val="a4"/>
    <w:autoRedefine/>
    <w:qFormat/>
    <w:rsid w:val="00963D21"/>
    <w:pPr>
      <w:numPr>
        <w:numId w:val="14"/>
      </w:numPr>
      <w:shd w:val="clear" w:color="auto" w:fill="FFFFFF"/>
      <w:tabs>
        <w:tab w:val="left" w:pos="1134"/>
      </w:tabs>
      <w:spacing w:after="0"/>
      <w:ind w:left="567" w:firstLine="0"/>
      <w:jc w:val="both"/>
    </w:pPr>
    <w:rPr>
      <w:rFonts w:eastAsia="Calibri"/>
      <w:b w:val="0"/>
      <w:bCs/>
      <w:spacing w:val="-8"/>
    </w:rPr>
  </w:style>
  <w:style w:type="character" w:customStyle="1" w:styleId="a4">
    <w:name w:val="Подпункты Знак"/>
    <w:link w:val="a"/>
    <w:rsid w:val="00963D21"/>
    <w:rPr>
      <w:rFonts w:eastAsia="Calibri"/>
      <w:b w:val="0"/>
      <w:bCs/>
      <w:spacing w:val="-8"/>
      <w:shd w:val="clear" w:color="auto" w:fill="FFFFFF"/>
    </w:rPr>
  </w:style>
  <w:style w:type="paragraph" w:customStyle="1" w:styleId="4">
    <w:name w:val="Стиль4"/>
    <w:link w:val="40"/>
    <w:autoRedefine/>
    <w:qFormat/>
    <w:rsid w:val="00692AFF"/>
    <w:pPr>
      <w:tabs>
        <w:tab w:val="left" w:pos="284"/>
      </w:tabs>
      <w:spacing w:after="0"/>
      <w:ind w:firstLine="0"/>
      <w:jc w:val="both"/>
    </w:pPr>
    <w:rPr>
      <w:rFonts w:ascii="Arial Narrow" w:eastAsia="Calibri" w:hAnsi="Arial Narrow" w:cs="Tahoma"/>
      <w:b w:val="0"/>
      <w:spacing w:val="-6"/>
      <w:sz w:val="14"/>
      <w:szCs w:val="16"/>
    </w:rPr>
  </w:style>
  <w:style w:type="character" w:customStyle="1" w:styleId="40">
    <w:name w:val="Стиль4 Знак"/>
    <w:link w:val="4"/>
    <w:rsid w:val="00692AFF"/>
    <w:rPr>
      <w:rFonts w:ascii="Arial Narrow" w:eastAsia="Calibri" w:hAnsi="Arial Narrow" w:cs="Tahoma"/>
      <w:b w:val="0"/>
      <w:spacing w:val="-6"/>
      <w:sz w:val="14"/>
      <w:szCs w:val="16"/>
    </w:rPr>
  </w:style>
  <w:style w:type="paragraph" w:customStyle="1" w:styleId="3">
    <w:name w:val="Стиль3"/>
    <w:link w:val="30"/>
    <w:autoRedefine/>
    <w:qFormat/>
    <w:rsid w:val="001828F6"/>
    <w:pPr>
      <w:numPr>
        <w:numId w:val="1"/>
      </w:numPr>
      <w:tabs>
        <w:tab w:val="left" w:pos="284"/>
      </w:tabs>
      <w:spacing w:after="0"/>
      <w:ind w:left="0" w:firstLine="0"/>
      <w:jc w:val="both"/>
    </w:pPr>
    <w:rPr>
      <w:rFonts w:ascii="Arial Narrow" w:hAnsi="Arial Narrow" w:cs="Tahoma"/>
      <w:b w:val="0"/>
      <w:bCs/>
      <w:color w:val="4F81BD"/>
      <w:sz w:val="16"/>
      <w:szCs w:val="16"/>
    </w:rPr>
  </w:style>
  <w:style w:type="character" w:customStyle="1" w:styleId="30">
    <w:name w:val="Стиль3 Знак"/>
    <w:basedOn w:val="a1"/>
    <w:link w:val="3"/>
    <w:rsid w:val="001828F6"/>
    <w:rPr>
      <w:rFonts w:ascii="Arial Narrow" w:hAnsi="Arial Narrow" w:cs="Tahoma"/>
      <w:b w:val="0"/>
      <w:bCs/>
      <w:color w:val="4F81BD"/>
      <w:sz w:val="16"/>
      <w:szCs w:val="16"/>
    </w:rPr>
  </w:style>
  <w:style w:type="paragraph" w:customStyle="1" w:styleId="6">
    <w:name w:val="Стиль6"/>
    <w:link w:val="60"/>
    <w:autoRedefine/>
    <w:qFormat/>
    <w:rsid w:val="00692AFF"/>
    <w:pPr>
      <w:numPr>
        <w:numId w:val="7"/>
      </w:numPr>
      <w:tabs>
        <w:tab w:val="clear" w:pos="720"/>
        <w:tab w:val="left" w:pos="284"/>
      </w:tabs>
      <w:spacing w:after="0"/>
      <w:ind w:left="0" w:firstLine="0"/>
      <w:jc w:val="both"/>
    </w:pPr>
    <w:rPr>
      <w:rFonts w:ascii="Arial Narrow" w:eastAsia="Calibri" w:hAnsi="Arial Narrow" w:cs="Tahoma"/>
      <w:b w:val="0"/>
      <w:bCs/>
      <w:spacing w:val="-6"/>
      <w:sz w:val="14"/>
      <w:szCs w:val="16"/>
    </w:rPr>
  </w:style>
  <w:style w:type="character" w:customStyle="1" w:styleId="60">
    <w:name w:val="Стиль6 Знак"/>
    <w:link w:val="6"/>
    <w:rsid w:val="00692AFF"/>
    <w:rPr>
      <w:rFonts w:ascii="Arial Narrow" w:eastAsia="Calibri" w:hAnsi="Arial Narrow" w:cs="Tahoma"/>
      <w:b w:val="0"/>
      <w:bCs/>
      <w:spacing w:val="-6"/>
      <w:sz w:val="14"/>
      <w:szCs w:val="16"/>
    </w:rPr>
  </w:style>
  <w:style w:type="character" w:customStyle="1" w:styleId="12">
    <w:name w:val="Заголовок 1 Знак"/>
    <w:basedOn w:val="a1"/>
    <w:link w:val="10"/>
    <w:uiPriority w:val="9"/>
    <w:rsid w:val="0086424A"/>
    <w:rPr>
      <w:rFonts w:asciiTheme="majorHAnsi" w:eastAsiaTheme="majorEastAsia" w:hAnsiTheme="majorHAnsi" w:cstheme="majorBidi"/>
      <w:color w:val="2F5496" w:themeColor="accent1" w:themeShade="BF"/>
      <w:sz w:val="32"/>
      <w:szCs w:val="32"/>
    </w:rPr>
  </w:style>
  <w:style w:type="paragraph" w:customStyle="1" w:styleId="a5">
    <w:name w:val="Восьмой модуль"/>
    <w:basedOn w:val="a0"/>
    <w:link w:val="a6"/>
    <w:autoRedefine/>
    <w:qFormat/>
    <w:rsid w:val="00692AFF"/>
    <w:pPr>
      <w:tabs>
        <w:tab w:val="left" w:pos="426"/>
      </w:tabs>
      <w:spacing w:line="223" w:lineRule="auto"/>
      <w:jc w:val="both"/>
    </w:pPr>
    <w:rPr>
      <w:rFonts w:ascii="Arial Narrow" w:eastAsia="Calibri" w:hAnsi="Arial Narrow"/>
      <w:b/>
      <w:sz w:val="14"/>
    </w:rPr>
  </w:style>
  <w:style w:type="character" w:customStyle="1" w:styleId="a6">
    <w:name w:val="Восьмой модуль Знак"/>
    <w:link w:val="a5"/>
    <w:rsid w:val="00692AFF"/>
    <w:rPr>
      <w:rFonts w:ascii="Arial Narrow" w:eastAsia="Calibri" w:hAnsi="Arial Narrow"/>
      <w:b w:val="0"/>
      <w:sz w:val="14"/>
    </w:rPr>
  </w:style>
  <w:style w:type="paragraph" w:customStyle="1" w:styleId="1">
    <w:name w:val="Стиль1"/>
    <w:link w:val="13"/>
    <w:autoRedefine/>
    <w:qFormat/>
    <w:rsid w:val="00B63F8B"/>
    <w:pPr>
      <w:numPr>
        <w:numId w:val="29"/>
      </w:numPr>
      <w:tabs>
        <w:tab w:val="left" w:pos="567"/>
      </w:tabs>
      <w:spacing w:before="120" w:after="0"/>
      <w:ind w:left="0" w:firstLine="0"/>
      <w:contextualSpacing/>
      <w:jc w:val="both"/>
    </w:pPr>
    <w:rPr>
      <w:rFonts w:eastAsia="Calibri"/>
      <w:b w:val="0"/>
      <w:bCs/>
      <w:spacing w:val="-6"/>
      <w:sz w:val="24"/>
      <w:szCs w:val="16"/>
    </w:rPr>
  </w:style>
  <w:style w:type="character" w:customStyle="1" w:styleId="13">
    <w:name w:val="Стиль1 Знак"/>
    <w:link w:val="1"/>
    <w:rsid w:val="00B63F8B"/>
    <w:rPr>
      <w:rFonts w:eastAsia="Calibri"/>
      <w:b w:val="0"/>
      <w:bCs/>
      <w:spacing w:val="-6"/>
      <w:sz w:val="24"/>
      <w:szCs w:val="16"/>
    </w:rPr>
  </w:style>
  <w:style w:type="paragraph" w:styleId="a7">
    <w:name w:val="Subtitle"/>
    <w:basedOn w:val="a8"/>
    <w:next w:val="a0"/>
    <w:link w:val="a9"/>
    <w:autoRedefine/>
    <w:qFormat/>
    <w:rsid w:val="00F5393B"/>
    <w:pPr>
      <w:tabs>
        <w:tab w:val="right" w:pos="10998"/>
      </w:tabs>
      <w:spacing w:before="120"/>
      <w:ind w:left="1077" w:hanging="938"/>
      <w:jc w:val="center"/>
    </w:pPr>
    <w:rPr>
      <w:b/>
    </w:rPr>
  </w:style>
  <w:style w:type="character" w:customStyle="1" w:styleId="a9">
    <w:name w:val="Подзаголовок Знак"/>
    <w:basedOn w:val="a1"/>
    <w:link w:val="a7"/>
    <w:rsid w:val="00F5393B"/>
    <w:rPr>
      <w:rFonts w:ascii="Arial Narrow" w:hAnsi="Arial Narrow"/>
      <w:b w:val="0"/>
    </w:rPr>
  </w:style>
  <w:style w:type="paragraph" w:styleId="a8">
    <w:name w:val="List Paragraph"/>
    <w:basedOn w:val="a0"/>
    <w:link w:val="aa"/>
    <w:autoRedefine/>
    <w:uiPriority w:val="34"/>
    <w:qFormat/>
    <w:rsid w:val="00E23A29"/>
    <w:pPr>
      <w:ind w:left="708"/>
    </w:pPr>
  </w:style>
  <w:style w:type="character" w:customStyle="1" w:styleId="aa">
    <w:name w:val="Абзац списка Знак"/>
    <w:link w:val="a8"/>
    <w:uiPriority w:val="34"/>
    <w:rsid w:val="00E23A29"/>
  </w:style>
  <w:style w:type="paragraph" w:customStyle="1" w:styleId="31">
    <w:name w:val="Пункты 3.1"/>
    <w:basedOn w:val="a8"/>
    <w:link w:val="310"/>
    <w:autoRedefine/>
    <w:qFormat/>
    <w:rsid w:val="00692AFF"/>
    <w:pPr>
      <w:numPr>
        <w:ilvl w:val="1"/>
        <w:numId w:val="20"/>
      </w:numPr>
      <w:spacing w:before="120" w:after="120" w:line="228" w:lineRule="auto"/>
      <w:ind w:left="0"/>
      <w:contextualSpacing/>
      <w:jc w:val="center"/>
    </w:pPr>
  </w:style>
  <w:style w:type="character" w:customStyle="1" w:styleId="310">
    <w:name w:val="Пункты 3.1 Знак"/>
    <w:basedOn w:val="aa"/>
    <w:link w:val="31"/>
    <w:rsid w:val="00692AFF"/>
    <w:rPr>
      <w:rFonts w:ascii="Arial Narrow" w:hAnsi="Arial Narrow"/>
      <w:b/>
      <w:sz w:val="24"/>
      <w:szCs w:val="24"/>
    </w:rPr>
  </w:style>
  <w:style w:type="paragraph" w:customStyle="1" w:styleId="11">
    <w:name w:val="Стиль1.1"/>
    <w:basedOn w:val="1"/>
    <w:link w:val="110"/>
    <w:qFormat/>
    <w:rsid w:val="008B4CC7"/>
    <w:pPr>
      <w:numPr>
        <w:ilvl w:val="1"/>
      </w:numPr>
      <w:tabs>
        <w:tab w:val="clear" w:pos="567"/>
        <w:tab w:val="left" w:pos="1134"/>
      </w:tabs>
      <w:spacing w:before="0"/>
      <w:ind w:left="567" w:firstLine="0"/>
    </w:pPr>
    <w:rPr>
      <w:b/>
    </w:rPr>
  </w:style>
  <w:style w:type="character" w:customStyle="1" w:styleId="110">
    <w:name w:val="Стиль1.1 Знак"/>
    <w:basedOn w:val="13"/>
    <w:link w:val="11"/>
    <w:rsid w:val="008B4CC7"/>
    <w:rPr>
      <w:rFonts w:eastAsia="Calibri"/>
      <w:b/>
      <w:bCs/>
      <w:spacing w:val="-6"/>
      <w:sz w:val="24"/>
      <w:szCs w:val="16"/>
    </w:rPr>
  </w:style>
  <w:style w:type="character" w:styleId="ab">
    <w:name w:val="Hyperlink"/>
    <w:basedOn w:val="a1"/>
    <w:uiPriority w:val="99"/>
    <w:unhideWhenUsed/>
    <w:rsid w:val="004A7DC7"/>
    <w:rPr>
      <w:color w:val="0563C1" w:themeColor="hyperlink"/>
      <w:u w:val="single"/>
    </w:rPr>
  </w:style>
  <w:style w:type="character" w:styleId="ac">
    <w:name w:val="Unresolved Mention"/>
    <w:basedOn w:val="a1"/>
    <w:uiPriority w:val="99"/>
    <w:semiHidden/>
    <w:unhideWhenUsed/>
    <w:rsid w:val="004A7DC7"/>
    <w:rPr>
      <w:color w:val="605E5C"/>
      <w:shd w:val="clear" w:color="auto" w:fill="E1DFDD"/>
    </w:rPr>
  </w:style>
  <w:style w:type="paragraph" w:styleId="ad">
    <w:name w:val="header"/>
    <w:basedOn w:val="a0"/>
    <w:link w:val="ae"/>
    <w:uiPriority w:val="99"/>
    <w:unhideWhenUsed/>
    <w:rsid w:val="003A7DA7"/>
    <w:pPr>
      <w:tabs>
        <w:tab w:val="center" w:pos="4677"/>
        <w:tab w:val="right" w:pos="9355"/>
      </w:tabs>
    </w:pPr>
  </w:style>
  <w:style w:type="character" w:customStyle="1" w:styleId="ae">
    <w:name w:val="Верхний колонтитул Знак"/>
    <w:basedOn w:val="a1"/>
    <w:link w:val="ad"/>
    <w:uiPriority w:val="99"/>
    <w:rsid w:val="003A7DA7"/>
    <w:rPr>
      <w:rFonts w:eastAsia="Times New Roman"/>
      <w:b w:val="0"/>
      <w:sz w:val="24"/>
      <w:lang w:eastAsia="ru-RU"/>
    </w:rPr>
  </w:style>
  <w:style w:type="paragraph" w:styleId="af">
    <w:name w:val="footer"/>
    <w:basedOn w:val="a0"/>
    <w:link w:val="af0"/>
    <w:uiPriority w:val="99"/>
    <w:unhideWhenUsed/>
    <w:rsid w:val="003A7DA7"/>
    <w:pPr>
      <w:tabs>
        <w:tab w:val="center" w:pos="4677"/>
        <w:tab w:val="right" w:pos="9355"/>
      </w:tabs>
    </w:pPr>
  </w:style>
  <w:style w:type="character" w:customStyle="1" w:styleId="af0">
    <w:name w:val="Нижний колонтитул Знак"/>
    <w:basedOn w:val="a1"/>
    <w:link w:val="af"/>
    <w:uiPriority w:val="99"/>
    <w:rsid w:val="003A7DA7"/>
    <w:rPr>
      <w:rFonts w:eastAsia="Times New Roman"/>
      <w:b w:val="0"/>
      <w:sz w:val="24"/>
      <w:lang w:eastAsia="ru-RU"/>
    </w:rPr>
  </w:style>
  <w:style w:type="character" w:styleId="af1">
    <w:name w:val="Strong"/>
    <w:basedOn w:val="a1"/>
    <w:uiPriority w:val="22"/>
    <w:qFormat/>
    <w:rsid w:val="00F05C6A"/>
    <w:rPr>
      <w:b w:val="0"/>
      <w:bCs/>
    </w:rPr>
  </w:style>
  <w:style w:type="paragraph" w:styleId="af2">
    <w:name w:val="Normal (Web)"/>
    <w:basedOn w:val="a0"/>
    <w:uiPriority w:val="99"/>
    <w:unhideWhenUsed/>
    <w:rsid w:val="00F05C6A"/>
    <w:pPr>
      <w:spacing w:before="100" w:beforeAutospacing="1" w:after="100" w:afterAutospacing="1"/>
    </w:pPr>
  </w:style>
  <w:style w:type="character" w:styleId="af3">
    <w:name w:val="Emphasis"/>
    <w:basedOn w:val="a1"/>
    <w:uiPriority w:val="20"/>
    <w:qFormat/>
    <w:rsid w:val="00F05C6A"/>
    <w:rPr>
      <w:i/>
      <w:iCs/>
    </w:rPr>
  </w:style>
  <w:style w:type="paragraph" w:styleId="af4">
    <w:name w:val="Balloon Text"/>
    <w:basedOn w:val="a0"/>
    <w:link w:val="af5"/>
    <w:uiPriority w:val="99"/>
    <w:semiHidden/>
    <w:unhideWhenUsed/>
    <w:rsid w:val="00F05C6A"/>
    <w:rPr>
      <w:rFonts w:ascii="Segoe UI" w:hAnsi="Segoe UI" w:cs="Segoe UI"/>
      <w:sz w:val="18"/>
      <w:szCs w:val="18"/>
    </w:rPr>
  </w:style>
  <w:style w:type="character" w:customStyle="1" w:styleId="af5">
    <w:name w:val="Текст выноски Знак"/>
    <w:basedOn w:val="a1"/>
    <w:link w:val="af4"/>
    <w:uiPriority w:val="99"/>
    <w:semiHidden/>
    <w:rsid w:val="00F05C6A"/>
    <w:rPr>
      <w:rFonts w:ascii="Segoe UI" w:eastAsia="Times New Roman" w:hAnsi="Segoe UI" w:cs="Segoe UI"/>
      <w:b w:val="0"/>
      <w:sz w:val="18"/>
      <w:szCs w:val="18"/>
      <w:lang w:eastAsia="ru-RU"/>
    </w:rPr>
  </w:style>
  <w:style w:type="table" w:styleId="af6">
    <w:name w:val="Table Grid"/>
    <w:basedOn w:val="a2"/>
    <w:uiPriority w:val="39"/>
    <w:rsid w:val="00D75E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1"/>
    <w:uiPriority w:val="99"/>
    <w:semiHidden/>
    <w:unhideWhenUsed/>
    <w:rsid w:val="007B5EBF"/>
    <w:rPr>
      <w:sz w:val="16"/>
      <w:szCs w:val="16"/>
    </w:rPr>
  </w:style>
  <w:style w:type="paragraph" w:styleId="af8">
    <w:name w:val="annotation text"/>
    <w:basedOn w:val="a0"/>
    <w:link w:val="af9"/>
    <w:uiPriority w:val="99"/>
    <w:semiHidden/>
    <w:unhideWhenUsed/>
    <w:rsid w:val="007B5EBF"/>
    <w:rPr>
      <w:sz w:val="20"/>
      <w:szCs w:val="20"/>
    </w:rPr>
  </w:style>
  <w:style w:type="character" w:customStyle="1" w:styleId="af9">
    <w:name w:val="Текст примечания Знак"/>
    <w:basedOn w:val="a1"/>
    <w:link w:val="af8"/>
    <w:uiPriority w:val="99"/>
    <w:semiHidden/>
    <w:rsid w:val="007B5EBF"/>
    <w:rPr>
      <w:rFonts w:eastAsia="Times New Roman"/>
      <w:b w:val="0"/>
      <w:sz w:val="20"/>
      <w:szCs w:val="20"/>
      <w:lang w:eastAsia="ru-RU"/>
    </w:rPr>
  </w:style>
  <w:style w:type="paragraph" w:styleId="afa">
    <w:name w:val="annotation subject"/>
    <w:basedOn w:val="af8"/>
    <w:next w:val="af8"/>
    <w:link w:val="afb"/>
    <w:uiPriority w:val="99"/>
    <w:semiHidden/>
    <w:unhideWhenUsed/>
    <w:rsid w:val="007B5EBF"/>
    <w:rPr>
      <w:b/>
      <w:bCs/>
    </w:rPr>
  </w:style>
  <w:style w:type="character" w:customStyle="1" w:styleId="afb">
    <w:name w:val="Тема примечания Знак"/>
    <w:basedOn w:val="af9"/>
    <w:link w:val="afa"/>
    <w:uiPriority w:val="99"/>
    <w:semiHidden/>
    <w:rsid w:val="007B5EBF"/>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50244">
      <w:bodyDiv w:val="1"/>
      <w:marLeft w:val="0"/>
      <w:marRight w:val="0"/>
      <w:marTop w:val="0"/>
      <w:marBottom w:val="0"/>
      <w:divBdr>
        <w:top w:val="none" w:sz="0" w:space="0" w:color="auto"/>
        <w:left w:val="none" w:sz="0" w:space="0" w:color="auto"/>
        <w:bottom w:val="none" w:sz="0" w:space="0" w:color="auto"/>
        <w:right w:val="none" w:sz="0" w:space="0" w:color="auto"/>
      </w:divBdr>
    </w:div>
    <w:div w:id="470052295">
      <w:bodyDiv w:val="1"/>
      <w:marLeft w:val="0"/>
      <w:marRight w:val="0"/>
      <w:marTop w:val="0"/>
      <w:marBottom w:val="0"/>
      <w:divBdr>
        <w:top w:val="none" w:sz="0" w:space="0" w:color="auto"/>
        <w:left w:val="none" w:sz="0" w:space="0" w:color="auto"/>
        <w:bottom w:val="none" w:sz="0" w:space="0" w:color="auto"/>
        <w:right w:val="none" w:sz="0" w:space="0" w:color="auto"/>
      </w:divBdr>
    </w:div>
    <w:div w:id="18086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govor2006@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2006@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govor2006@mail.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ogovor@rf-fks.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dogovor20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5D0E-77A9-49F1-961F-238A6FC9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Валерьевич Шаповалов</dc:creator>
  <cp:keywords/>
  <dc:description/>
  <cp:lastModifiedBy>Шаповалов Александр Валерьевич</cp:lastModifiedBy>
  <cp:revision>610</cp:revision>
  <cp:lastPrinted>2018-08-06T19:38:00Z</cp:lastPrinted>
  <dcterms:created xsi:type="dcterms:W3CDTF">2018-06-08T17:19:00Z</dcterms:created>
  <dcterms:modified xsi:type="dcterms:W3CDTF">2021-03-11T23:23:00Z</dcterms:modified>
</cp:coreProperties>
</file>