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74" w:rsidRPr="00805908" w:rsidRDefault="00E17F74">
      <w:pPr>
        <w:pStyle w:val="ConsPlusNormal"/>
        <w:jc w:val="both"/>
        <w:outlineLvl w:val="0"/>
      </w:pPr>
    </w:p>
    <w:p w:rsidR="00E17F74" w:rsidRPr="00805908" w:rsidRDefault="00E17F74">
      <w:pPr>
        <w:pStyle w:val="ConsPlusTitle"/>
        <w:jc w:val="center"/>
      </w:pPr>
      <w:r w:rsidRPr="00805908">
        <w:t>МИНИСТЕРСТВО ПРОМЫШЛЕННОСТИ И ТОРГОВЛИ РОССИЙСКОЙ ФЕДЕРАЦИИ</w:t>
      </w:r>
    </w:p>
    <w:p w:rsidR="00E17F74" w:rsidRPr="00805908" w:rsidRDefault="00E17F74">
      <w:pPr>
        <w:pStyle w:val="ConsPlusTitle"/>
        <w:jc w:val="center"/>
      </w:pPr>
    </w:p>
    <w:p w:rsidR="00E17F74" w:rsidRPr="00805908" w:rsidRDefault="00E17F74">
      <w:pPr>
        <w:pStyle w:val="ConsPlusTitle"/>
        <w:jc w:val="center"/>
      </w:pPr>
      <w:r w:rsidRPr="00805908">
        <w:t>ПИСЬМО</w:t>
      </w:r>
    </w:p>
    <w:p w:rsidR="00E17F74" w:rsidRPr="00805908" w:rsidRDefault="00E17F74">
      <w:pPr>
        <w:pStyle w:val="ConsPlusTitle"/>
        <w:jc w:val="center"/>
      </w:pPr>
      <w:r w:rsidRPr="00805908">
        <w:t>от 1 октября 2021 г. N ПГ-11-9743</w:t>
      </w:r>
    </w:p>
    <w:p w:rsidR="00E17F74" w:rsidRPr="00805908" w:rsidRDefault="00E17F74">
      <w:pPr>
        <w:pStyle w:val="ConsPlusTitle"/>
        <w:jc w:val="center"/>
      </w:pPr>
    </w:p>
    <w:p w:rsidR="00E17F74" w:rsidRPr="00805908" w:rsidRDefault="00E17F74">
      <w:pPr>
        <w:pStyle w:val="ConsPlusTitle"/>
        <w:jc w:val="center"/>
      </w:pPr>
      <w:r w:rsidRPr="00805908">
        <w:t>О ПОРЯДКЕ</w:t>
      </w:r>
    </w:p>
    <w:p w:rsidR="00E17F74" w:rsidRPr="00805908" w:rsidRDefault="00E17F74">
      <w:pPr>
        <w:pStyle w:val="ConsPlusTitle"/>
        <w:jc w:val="center"/>
      </w:pPr>
      <w:r w:rsidRPr="00805908">
        <w:t>ПРИМЕНЕНИЯ ПОСТАНОВЛЕНИЯ ПРАВИТЕЛЬСТВА РОССИЙСКОЙ ФЕДЕРАЦИИ</w:t>
      </w:r>
    </w:p>
    <w:p w:rsidR="00E17F74" w:rsidRPr="00805908" w:rsidRDefault="00E17F74">
      <w:pPr>
        <w:pStyle w:val="ConsPlusTitle"/>
        <w:jc w:val="center"/>
      </w:pPr>
      <w:r w:rsidRPr="00805908">
        <w:t>ОТ 10.07.2019 N 878</w:t>
      </w:r>
    </w:p>
    <w:p w:rsidR="00E17F74" w:rsidRPr="00805908" w:rsidRDefault="00E17F74">
      <w:pPr>
        <w:pStyle w:val="ConsPlusNormal"/>
        <w:jc w:val="both"/>
      </w:pPr>
    </w:p>
    <w:p w:rsidR="00E17F74" w:rsidRPr="00805908" w:rsidRDefault="00E17F74">
      <w:pPr>
        <w:pStyle w:val="ConsPlusNormal"/>
        <w:ind w:firstLine="540"/>
        <w:jc w:val="both"/>
      </w:pPr>
      <w:r w:rsidRPr="00805908">
        <w:t xml:space="preserve">Департамент радиоэлектронной промышленности </w:t>
      </w:r>
      <w:proofErr w:type="spellStart"/>
      <w:r w:rsidRPr="00805908">
        <w:t>Минпромторга</w:t>
      </w:r>
      <w:proofErr w:type="spellEnd"/>
      <w:r w:rsidRPr="00805908">
        <w:t xml:space="preserve"> России рассмотрел поступившие обращения по вопросам, связанным с выдачей разрешения на закупку происходящей из иностранного государства радиоэлектронной продукции, и сообщает.</w:t>
      </w:r>
    </w:p>
    <w:p w:rsidR="00E17F74" w:rsidRPr="00805908" w:rsidRDefault="00E17F74">
      <w:pPr>
        <w:pStyle w:val="ConsPlusNormal"/>
        <w:spacing w:before="240"/>
        <w:ind w:firstLine="540"/>
        <w:jc w:val="both"/>
      </w:pPr>
      <w:r w:rsidRPr="00805908">
        <w:t>Согласно пункту 4 постановления Правительства Российской Федерации от 10.07.2019 N 878 (в редакции постановления Правительства Российской Федерации от 28.08.2021 N 1432)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16.09.2016 N 925 и признании утратившими силу некоторых актов Правительства Российской Федерации" (далее - постановление N 878) ограничение на допуск радиоэлектронной продукции, происходящей из иностранных государств, не устанавливается, если:</w:t>
      </w:r>
    </w:p>
    <w:p w:rsidR="00E17F74" w:rsidRPr="00805908" w:rsidRDefault="00E17F74">
      <w:pPr>
        <w:pStyle w:val="ConsPlusNormal"/>
        <w:spacing w:before="240"/>
        <w:ind w:firstLine="540"/>
        <w:jc w:val="both"/>
      </w:pPr>
      <w:r w:rsidRPr="00805908">
        <w:t>в едином реестре российской радиоэлектронной продукции и евразийском реестре промышленных товаров отсутствует продукция, соответствующая тому же классу (функциональному назначению) радиоэлектронной продукции, планируемой к закупке;</w:t>
      </w:r>
    </w:p>
    <w:p w:rsidR="00E17F74" w:rsidRPr="00805908" w:rsidRDefault="00E17F74">
      <w:pPr>
        <w:pStyle w:val="ConsPlusNormal"/>
        <w:spacing w:before="240"/>
        <w:ind w:firstLine="540"/>
        <w:jc w:val="both"/>
      </w:pPr>
      <w:r w:rsidRPr="00805908">
        <w:t>и (или) радиоэлектронная продукция, включенная в единый реестр российской радиоэлектронной продукции или евразийский реестр промышленных товаров, по своим функциональным, техническим и (или) эксплуатационным характеристикам не соответствует установленным заказчиком требованиям к планируемой к закупке радиоэлектронной продукции.</w:t>
      </w:r>
    </w:p>
    <w:p w:rsidR="00E17F74" w:rsidRPr="00805908" w:rsidRDefault="00E17F74">
      <w:pPr>
        <w:pStyle w:val="ConsPlusNormal"/>
        <w:spacing w:before="240"/>
        <w:ind w:firstLine="540"/>
        <w:jc w:val="both"/>
      </w:pPr>
      <w:r w:rsidRPr="00805908">
        <w:t>При этом, в соответствии с пунктом 5 постановления N 878 подтверждением случая, установленного пунктом 4 настоящего постановления, является разрешение на закупку происходящего из иностранного государства промышленного товара, выданное в порядке, установленном Министерством промышленности и торговли Российской Федерации.</w:t>
      </w:r>
    </w:p>
    <w:p w:rsidR="00E17F74" w:rsidRPr="00805908" w:rsidRDefault="00E17F74">
      <w:pPr>
        <w:pStyle w:val="ConsPlusNormal"/>
        <w:spacing w:before="240"/>
        <w:ind w:firstLine="540"/>
        <w:jc w:val="both"/>
      </w:pPr>
      <w:r w:rsidRPr="00805908">
        <w:t>В этой связи необходимо отметить, что данные нормы применяются только в том случае, если ограничения на допуск, предусмотренные пунктом 3 постановления N 878, не устанавливаются в документации о закупке.</w:t>
      </w:r>
    </w:p>
    <w:p w:rsidR="00E17F74" w:rsidRPr="00805908" w:rsidRDefault="00E17F74">
      <w:pPr>
        <w:pStyle w:val="ConsPlusNormal"/>
        <w:spacing w:before="240"/>
        <w:ind w:firstLine="540"/>
        <w:jc w:val="both"/>
      </w:pPr>
      <w:r w:rsidRPr="00805908">
        <w:t>С учетом изложенного, полагаем целесообразным заказчикам осуществлять закупку радиоэлектронной продукции, включенной в перечень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с установлением в документации о закупке требований по национальному режиму в соответствии со статьей 14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E17F74" w:rsidRPr="00805908" w:rsidRDefault="00E17F74">
      <w:pPr>
        <w:pStyle w:val="ConsPlusNormal"/>
        <w:spacing w:before="240"/>
        <w:ind w:firstLine="540"/>
        <w:jc w:val="both"/>
      </w:pPr>
      <w:r w:rsidRPr="00805908">
        <w:t xml:space="preserve">В этом случае, по мнению Департамента радиоэлектронной промышленности, получение разрешения </w:t>
      </w:r>
      <w:proofErr w:type="spellStart"/>
      <w:r w:rsidRPr="00805908">
        <w:t>Минпромторга</w:t>
      </w:r>
      <w:proofErr w:type="spellEnd"/>
      <w:r w:rsidRPr="00805908">
        <w:t xml:space="preserve"> России на закупку радиоэлектронной продукции, происходящей из </w:t>
      </w:r>
      <w:r w:rsidRPr="00805908">
        <w:lastRenderedPageBreak/>
        <w:t>иностранных государств, не требуется.</w:t>
      </w:r>
    </w:p>
    <w:p w:rsidR="00E17F74" w:rsidRPr="00805908" w:rsidRDefault="00E17F74">
      <w:pPr>
        <w:pStyle w:val="ConsPlusNormal"/>
        <w:spacing w:before="240"/>
        <w:ind w:firstLine="540"/>
        <w:jc w:val="both"/>
      </w:pPr>
      <w:r w:rsidRPr="00805908">
        <w:t>Одновременно обращаем внимание, что в соответствии с пунктом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N 1009, письма федеральных органов исполнительной власти не являются нормативными правовыми актами.</w:t>
      </w:r>
    </w:p>
    <w:p w:rsidR="00E17F74" w:rsidRPr="00805908" w:rsidRDefault="00E17F74">
      <w:pPr>
        <w:pStyle w:val="ConsPlusNormal"/>
        <w:spacing w:before="240"/>
        <w:ind w:firstLine="540"/>
        <w:jc w:val="both"/>
      </w:pPr>
      <w:r w:rsidRPr="00805908">
        <w:t xml:space="preserve">Письма </w:t>
      </w:r>
      <w:proofErr w:type="spellStart"/>
      <w:r w:rsidRPr="00805908">
        <w:t>Минпромторга</w:t>
      </w:r>
      <w:proofErr w:type="spellEnd"/>
      <w:r w:rsidRPr="00805908">
        <w:t xml:space="preserve"> России и его структурных подразделений, в которых разъясняются вопросы применения нормативных правовых актов, не содержат правовых норм,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</w:p>
    <w:p w:rsidR="00E17F74" w:rsidRPr="00805908" w:rsidRDefault="00E17F74">
      <w:pPr>
        <w:pStyle w:val="ConsPlusNormal"/>
        <w:jc w:val="both"/>
      </w:pPr>
    </w:p>
    <w:p w:rsidR="00E17F74" w:rsidRPr="00805908" w:rsidRDefault="00E17F74">
      <w:pPr>
        <w:pStyle w:val="ConsPlusNormal"/>
        <w:jc w:val="right"/>
      </w:pPr>
      <w:r w:rsidRPr="00805908">
        <w:t>Директор Департамента</w:t>
      </w:r>
    </w:p>
    <w:p w:rsidR="00E17F74" w:rsidRPr="00805908" w:rsidRDefault="00E17F74">
      <w:pPr>
        <w:pStyle w:val="ConsPlusNormal"/>
        <w:jc w:val="right"/>
      </w:pPr>
      <w:r w:rsidRPr="00805908">
        <w:t>радиоэлектронной промышленности</w:t>
      </w:r>
    </w:p>
    <w:p w:rsidR="00E17F74" w:rsidRDefault="00E17F74">
      <w:pPr>
        <w:pStyle w:val="ConsPlusNormal"/>
        <w:jc w:val="right"/>
      </w:pPr>
      <w:r w:rsidRPr="00805908">
        <w:t>Ю.В.ПЛЯСУНОВ</w:t>
      </w:r>
    </w:p>
    <w:p w:rsidR="00805908" w:rsidRDefault="00805908">
      <w:pPr>
        <w:pStyle w:val="ConsPlusNormal"/>
        <w:jc w:val="right"/>
      </w:pPr>
    </w:p>
    <w:p w:rsidR="00805908" w:rsidRPr="00805908" w:rsidRDefault="00805908">
      <w:pPr>
        <w:pStyle w:val="ConsPlusNormal"/>
        <w:jc w:val="right"/>
      </w:pPr>
    </w:p>
    <w:p w:rsidR="00805908" w:rsidRDefault="00805908" w:rsidP="00805908">
      <w:bookmarkStart w:id="0" w:name="_GoBack"/>
      <w:bookmarkEnd w:id="0"/>
    </w:p>
    <w:sectPr w:rsidR="00805908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74" w:rsidRDefault="00E17F74">
      <w:pPr>
        <w:spacing w:after="0" w:line="240" w:lineRule="auto"/>
      </w:pPr>
      <w:r>
        <w:separator/>
      </w:r>
    </w:p>
  </w:endnote>
  <w:endnote w:type="continuationSeparator" w:id="0">
    <w:p w:rsidR="00E17F74" w:rsidRDefault="00E1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74" w:rsidRDefault="00E17F74">
      <w:pPr>
        <w:spacing w:after="0" w:line="240" w:lineRule="auto"/>
      </w:pPr>
      <w:r>
        <w:separator/>
      </w:r>
    </w:p>
  </w:footnote>
  <w:footnote w:type="continuationSeparator" w:id="0">
    <w:p w:rsidR="00E17F74" w:rsidRDefault="00E17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98"/>
    <w:rsid w:val="00647D98"/>
    <w:rsid w:val="00805908"/>
    <w:rsid w:val="009C71A6"/>
    <w:rsid w:val="00E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DD4B19-D225-4B3E-A07F-64DEEDB9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05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908"/>
  </w:style>
  <w:style w:type="paragraph" w:styleId="a5">
    <w:name w:val="footer"/>
    <w:basedOn w:val="a"/>
    <w:link w:val="a6"/>
    <w:uiPriority w:val="99"/>
    <w:unhideWhenUsed/>
    <w:rsid w:val="00805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DocSecurity>2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Минпромторга России от 01.10.2021 N ПГ-11-9743"О порядке применения постановления Правительства Российской Федерации от 10.07.2019 N 878"</vt:lpstr>
    </vt:vector>
  </TitlesOfParts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2021-10-13T09:17:00Z</dcterms:created>
  <dcterms:modified xsi:type="dcterms:W3CDTF">2021-10-13T09:17:00Z</dcterms:modified>
</cp:coreProperties>
</file>